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65" w:rsidRPr="008D248C" w:rsidRDefault="00164965" w:rsidP="00BD57AC">
      <w:pPr>
        <w:jc w:val="center"/>
        <w:rPr>
          <w:rFonts w:ascii="Arial" w:hAnsi="Arial" w:cs="Arial"/>
          <w:caps/>
          <w:sz w:val="32"/>
          <w:szCs w:val="32"/>
          <w:shd w:val="clear" w:color="auto" w:fill="FFFFFF"/>
        </w:rPr>
      </w:pPr>
      <w:r w:rsidRPr="00011702">
        <w:rPr>
          <w:rFonts w:ascii="Arial" w:hAnsi="Arial" w:cs="Arial"/>
          <w:caps/>
          <w:sz w:val="32"/>
          <w:szCs w:val="32"/>
          <w:shd w:val="clear" w:color="auto" w:fill="FFFFFF"/>
        </w:rPr>
        <w:t>appel a projet me</w:t>
      </w:r>
      <w:r w:rsidRPr="008D248C">
        <w:rPr>
          <w:rFonts w:ascii="Arial" w:hAnsi="Arial" w:cs="Arial"/>
          <w:caps/>
          <w:sz w:val="32"/>
          <w:szCs w:val="32"/>
          <w:shd w:val="clear" w:color="auto" w:fill="FFFFFF"/>
        </w:rPr>
        <w:t>dico-social conjoint</w:t>
      </w:r>
    </w:p>
    <w:p w:rsidR="00CD4B5E" w:rsidRPr="00D826D1" w:rsidRDefault="00CD4B5E" w:rsidP="00CD4B5E">
      <w:pPr>
        <w:jc w:val="center"/>
        <w:rPr>
          <w:rFonts w:ascii="Arial" w:hAnsi="Arial" w:cs="Arial"/>
          <w:caps/>
          <w:sz w:val="32"/>
          <w:szCs w:val="32"/>
          <w:shd w:val="clear" w:color="auto" w:fill="FFFFFF"/>
        </w:rPr>
      </w:pPr>
      <w:r w:rsidRPr="00D826D1">
        <w:rPr>
          <w:rFonts w:ascii="Arial" w:hAnsi="Arial" w:cs="Arial"/>
          <w:caps/>
          <w:sz w:val="32"/>
          <w:szCs w:val="32"/>
          <w:shd w:val="clear" w:color="auto" w:fill="FFFFFF"/>
        </w:rPr>
        <w:t>ARS-PACA/CD06/FAM-N° 2017-001</w:t>
      </w:r>
    </w:p>
    <w:p w:rsidR="00164965" w:rsidRPr="00AB7809" w:rsidRDefault="00164965" w:rsidP="00BD57AC">
      <w:pPr>
        <w:jc w:val="center"/>
        <w:rPr>
          <w:rFonts w:ascii="Arial" w:hAnsi="Arial" w:cs="Arial"/>
          <w:caps/>
          <w:sz w:val="32"/>
          <w:szCs w:val="32"/>
          <w:shd w:val="clear" w:color="auto" w:fill="FFFFFF"/>
        </w:rPr>
      </w:pPr>
    </w:p>
    <w:p w:rsidR="00164965" w:rsidRPr="008D248C" w:rsidRDefault="00164965" w:rsidP="001A67AD">
      <w:pPr>
        <w:shd w:val="clear" w:color="auto" w:fill="FFFFFF"/>
        <w:rPr>
          <w:rFonts w:ascii="Arial" w:hAnsi="Arial" w:cs="Arial"/>
          <w:caps/>
          <w:sz w:val="48"/>
          <w:szCs w:val="48"/>
          <w:shd w:val="clear" w:color="auto" w:fill="FFFFFF"/>
        </w:rPr>
      </w:pPr>
    </w:p>
    <w:p w:rsidR="0003355A" w:rsidRDefault="0003355A" w:rsidP="00BD57AC">
      <w:pPr>
        <w:shd w:val="clear" w:color="auto" w:fill="FFFFFF"/>
        <w:jc w:val="center"/>
        <w:rPr>
          <w:rFonts w:ascii="Arial" w:hAnsi="Arial" w:cs="Arial"/>
          <w:caps/>
          <w:sz w:val="44"/>
          <w:szCs w:val="48"/>
          <w:shd w:val="clear" w:color="auto" w:fill="FFFFFF"/>
        </w:rPr>
      </w:pPr>
    </w:p>
    <w:p w:rsidR="00164965" w:rsidRPr="008D248C" w:rsidRDefault="00164965" w:rsidP="00BD57AC">
      <w:pPr>
        <w:shd w:val="clear" w:color="auto" w:fill="FFFFFF"/>
        <w:jc w:val="center"/>
        <w:rPr>
          <w:rFonts w:ascii="Arial" w:hAnsi="Arial" w:cs="Arial"/>
          <w:caps/>
          <w:sz w:val="44"/>
          <w:szCs w:val="48"/>
          <w:shd w:val="clear" w:color="auto" w:fill="FFFFFF"/>
        </w:rPr>
      </w:pPr>
      <w:r w:rsidRPr="008D248C">
        <w:rPr>
          <w:rFonts w:ascii="Arial" w:hAnsi="Arial" w:cs="Arial"/>
          <w:caps/>
          <w:sz w:val="44"/>
          <w:szCs w:val="48"/>
          <w:shd w:val="clear" w:color="auto" w:fill="FFFFFF"/>
        </w:rPr>
        <w:t>CAHIER DES CHARGES</w:t>
      </w:r>
    </w:p>
    <w:p w:rsidR="00164965" w:rsidRPr="003A6CD1" w:rsidRDefault="00BF7B4E" w:rsidP="00BD57AC">
      <w:pPr>
        <w:autoSpaceDE w:val="0"/>
        <w:autoSpaceDN w:val="0"/>
        <w:adjustRightInd w:val="0"/>
        <w:jc w:val="center"/>
        <w:rPr>
          <w:rFonts w:ascii="Arial" w:hAnsi="Arial" w:cs="Arial"/>
          <w:smallCaps/>
          <w:sz w:val="28"/>
          <w:szCs w:val="28"/>
          <w:shd w:val="clear" w:color="auto" w:fill="FFFFFF"/>
        </w:rPr>
      </w:pPr>
      <w:r w:rsidRPr="003A6CD1">
        <w:rPr>
          <w:rFonts w:ascii="Arial" w:hAnsi="Arial" w:cs="Arial"/>
          <w:smallCaps/>
          <w:sz w:val="28"/>
          <w:szCs w:val="28"/>
          <w:shd w:val="clear" w:color="auto" w:fill="FFFFFF"/>
        </w:rPr>
        <w:t xml:space="preserve">relatif </w:t>
      </w:r>
      <w:r w:rsidR="003A6CD1" w:rsidRPr="003A6CD1">
        <w:rPr>
          <w:rFonts w:ascii="Arial" w:hAnsi="Arial" w:cs="Arial"/>
          <w:smallCaps/>
          <w:sz w:val="28"/>
          <w:szCs w:val="28"/>
          <w:shd w:val="clear" w:color="auto" w:fill="FFFFFF"/>
        </w:rPr>
        <w:t xml:space="preserve">à la création </w:t>
      </w:r>
      <w:r w:rsidR="003A6CD1">
        <w:rPr>
          <w:rFonts w:ascii="Arial" w:hAnsi="Arial" w:cs="Arial"/>
          <w:smallCaps/>
          <w:sz w:val="28"/>
          <w:szCs w:val="28"/>
          <w:shd w:val="clear" w:color="auto" w:fill="FFFFFF"/>
        </w:rPr>
        <w:t xml:space="preserve">de </w:t>
      </w:r>
      <w:r w:rsidRPr="003A6CD1">
        <w:rPr>
          <w:rFonts w:ascii="Arial" w:hAnsi="Arial" w:cs="Arial"/>
          <w:smallCaps/>
          <w:sz w:val="28"/>
          <w:szCs w:val="28"/>
          <w:shd w:val="clear" w:color="auto" w:fill="FFFFFF"/>
        </w:rPr>
        <w:t>15</w:t>
      </w:r>
      <w:r w:rsidR="00164965" w:rsidRPr="003A6CD1">
        <w:rPr>
          <w:rFonts w:ascii="Arial" w:hAnsi="Arial" w:cs="Arial"/>
          <w:smallCaps/>
          <w:sz w:val="28"/>
          <w:szCs w:val="28"/>
          <w:shd w:val="clear" w:color="auto" w:fill="FFFFFF"/>
        </w:rPr>
        <w:t xml:space="preserve"> places de </w:t>
      </w:r>
      <w:r w:rsidRPr="003A6CD1">
        <w:rPr>
          <w:rFonts w:ascii="Arial" w:hAnsi="Arial" w:cs="Arial"/>
          <w:smallCaps/>
          <w:sz w:val="28"/>
          <w:szCs w:val="28"/>
          <w:shd w:val="clear" w:color="auto" w:fill="FFFFFF"/>
        </w:rPr>
        <w:t>FOYER D’ACCUEIL MEDICALISE (FAM</w:t>
      </w:r>
      <w:r w:rsidR="00164965" w:rsidRPr="003A6CD1">
        <w:rPr>
          <w:rFonts w:ascii="Arial" w:hAnsi="Arial" w:cs="Arial"/>
          <w:smallCaps/>
          <w:sz w:val="28"/>
          <w:szCs w:val="28"/>
          <w:shd w:val="clear" w:color="auto" w:fill="FFFFFF"/>
        </w:rPr>
        <w:t xml:space="preserve">) dans le </w:t>
      </w:r>
      <w:r w:rsidR="006E1C9A" w:rsidRPr="003A6CD1">
        <w:rPr>
          <w:rFonts w:ascii="Arial" w:hAnsi="Arial" w:cs="Arial"/>
          <w:smallCaps/>
          <w:sz w:val="28"/>
          <w:szCs w:val="28"/>
          <w:shd w:val="clear" w:color="auto" w:fill="FFFFFF"/>
        </w:rPr>
        <w:t>département des Alpes-Maritimes</w:t>
      </w:r>
    </w:p>
    <w:p w:rsidR="00164965" w:rsidRPr="003A6CD1" w:rsidRDefault="00164965" w:rsidP="001A67AD">
      <w:pPr>
        <w:rPr>
          <w:rFonts w:ascii="Arial" w:hAnsi="Arial" w:cs="Arial"/>
          <w:b/>
          <w:smallCaps/>
          <w:sz w:val="28"/>
          <w:szCs w:val="28"/>
          <w:u w:val="single"/>
          <w:shd w:val="clear" w:color="auto" w:fill="FFFFFF"/>
        </w:rPr>
      </w:pPr>
    </w:p>
    <w:p w:rsidR="0003355A" w:rsidRDefault="0003355A" w:rsidP="00BD57AC">
      <w:pPr>
        <w:shd w:val="clear" w:color="auto" w:fill="FFFFFF"/>
        <w:rPr>
          <w:rFonts w:ascii="Arial" w:hAnsi="Arial" w:cs="Arial"/>
          <w:b/>
          <w:smallCaps/>
          <w:sz w:val="28"/>
          <w:szCs w:val="28"/>
          <w:u w:val="single"/>
          <w:shd w:val="clear" w:color="auto" w:fill="FFFFFF"/>
        </w:rPr>
      </w:pPr>
    </w:p>
    <w:p w:rsidR="0003355A" w:rsidRDefault="0003355A" w:rsidP="00BD57AC">
      <w:pPr>
        <w:shd w:val="clear" w:color="auto" w:fill="FFFFFF"/>
        <w:rPr>
          <w:rFonts w:ascii="Arial" w:hAnsi="Arial" w:cs="Arial"/>
          <w:b/>
          <w:smallCaps/>
          <w:sz w:val="28"/>
          <w:szCs w:val="28"/>
          <w:u w:val="single"/>
          <w:shd w:val="clear" w:color="auto" w:fill="FFFFFF"/>
        </w:rPr>
      </w:pPr>
    </w:p>
    <w:p w:rsidR="00164965" w:rsidRPr="00BD57AC" w:rsidRDefault="006E1C9A" w:rsidP="00BD57AC">
      <w:pPr>
        <w:shd w:val="clear" w:color="auto" w:fill="FFFFFF"/>
        <w:rPr>
          <w:rFonts w:ascii="Arial" w:hAnsi="Arial" w:cs="Arial"/>
          <w:b/>
          <w:smallCaps/>
          <w:sz w:val="28"/>
          <w:szCs w:val="28"/>
          <w:u w:val="single"/>
          <w:shd w:val="clear" w:color="auto" w:fill="FFFFFF"/>
        </w:rPr>
      </w:pPr>
      <w:r w:rsidRPr="00BD57AC">
        <w:rPr>
          <w:rFonts w:ascii="Arial" w:hAnsi="Arial" w:cs="Arial"/>
          <w:b/>
          <w:smallCaps/>
          <w:sz w:val="28"/>
          <w:szCs w:val="28"/>
          <w:u w:val="single"/>
          <w:shd w:val="clear" w:color="auto" w:fill="FFFFFF"/>
        </w:rPr>
        <w:t>autorités</w:t>
      </w:r>
      <w:r w:rsidR="00164965" w:rsidRPr="00BD57AC">
        <w:rPr>
          <w:rFonts w:ascii="Arial" w:hAnsi="Arial" w:cs="Arial"/>
          <w:b/>
          <w:smallCaps/>
          <w:sz w:val="28"/>
          <w:szCs w:val="28"/>
          <w:u w:val="single"/>
          <w:shd w:val="clear" w:color="auto" w:fill="FFFFFF"/>
        </w:rPr>
        <w:t xml:space="preserve"> responsables de l’appel a projet :</w:t>
      </w:r>
    </w:p>
    <w:p w:rsidR="00164965" w:rsidRPr="00BD57AC" w:rsidRDefault="00164965" w:rsidP="00BD57AC">
      <w:pPr>
        <w:rPr>
          <w:rFonts w:ascii="Arial" w:hAnsi="Arial" w:cs="Arial"/>
          <w:b/>
          <w:smallCaps/>
          <w:sz w:val="28"/>
          <w:szCs w:val="28"/>
          <w:u w:val="single"/>
          <w:shd w:val="clear" w:color="auto" w:fill="FFFFFF"/>
        </w:rPr>
      </w:pPr>
    </w:p>
    <w:p w:rsidR="00164965" w:rsidRPr="00BD57AC" w:rsidRDefault="00C40B35" w:rsidP="00BD57AC">
      <w:pPr>
        <w:rPr>
          <w:rFonts w:ascii="Arial" w:hAnsi="Arial" w:cs="Arial"/>
          <w:sz w:val="28"/>
          <w:szCs w:val="28"/>
          <w:shd w:val="clear" w:color="auto" w:fill="FFFFFF"/>
        </w:rPr>
      </w:pPr>
      <w:r w:rsidRPr="00AB7809">
        <w:rPr>
          <w:rFonts w:ascii="Arial" w:hAnsi="Arial" w:cs="Arial"/>
          <w:sz w:val="28"/>
          <w:szCs w:val="28"/>
          <w:shd w:val="clear" w:color="auto" w:fill="FFFFFF"/>
        </w:rPr>
        <w:t>M. Claude d’HARCOURT</w:t>
      </w:r>
    </w:p>
    <w:p w:rsidR="00164965" w:rsidRPr="00BD57AC" w:rsidRDefault="00164965" w:rsidP="00BD57AC">
      <w:pPr>
        <w:rPr>
          <w:rFonts w:ascii="Arial" w:hAnsi="Arial" w:cs="Arial"/>
          <w:sz w:val="28"/>
          <w:szCs w:val="28"/>
          <w:shd w:val="clear" w:color="auto" w:fill="FFFFFF"/>
        </w:rPr>
      </w:pPr>
      <w:r w:rsidRPr="00BD57AC">
        <w:rPr>
          <w:rFonts w:ascii="Arial" w:hAnsi="Arial" w:cs="Arial"/>
          <w:sz w:val="28"/>
          <w:szCs w:val="28"/>
          <w:shd w:val="clear" w:color="auto" w:fill="FFFFFF"/>
        </w:rPr>
        <w:t>Directeur Général de l’Agence Régionale de Santé</w:t>
      </w:r>
    </w:p>
    <w:p w:rsidR="00164965" w:rsidRPr="00BD57AC" w:rsidRDefault="00164965" w:rsidP="00BD57AC">
      <w:pPr>
        <w:rPr>
          <w:rFonts w:ascii="Arial" w:hAnsi="Arial" w:cs="Arial"/>
          <w:b/>
          <w:smallCaps/>
          <w:sz w:val="28"/>
          <w:szCs w:val="28"/>
          <w:u w:val="single"/>
          <w:shd w:val="clear" w:color="auto" w:fill="FFFFFF"/>
        </w:rPr>
      </w:pPr>
    </w:p>
    <w:p w:rsidR="00164965" w:rsidRPr="00BD57AC" w:rsidRDefault="006E1C9A" w:rsidP="00BD57AC">
      <w:pPr>
        <w:rPr>
          <w:rFonts w:ascii="Arial" w:hAnsi="Arial" w:cs="Arial"/>
          <w:sz w:val="28"/>
          <w:szCs w:val="28"/>
          <w:shd w:val="clear" w:color="auto" w:fill="FFFFFF"/>
        </w:rPr>
      </w:pPr>
      <w:r>
        <w:rPr>
          <w:rFonts w:ascii="Arial" w:hAnsi="Arial" w:cs="Arial"/>
          <w:sz w:val="28"/>
          <w:szCs w:val="28"/>
          <w:shd w:val="clear" w:color="auto" w:fill="FFFFFF"/>
        </w:rPr>
        <w:t>M. Eric CIOTTI</w:t>
      </w:r>
    </w:p>
    <w:p w:rsidR="00164965" w:rsidRPr="00BD57AC" w:rsidRDefault="006E1C9A" w:rsidP="00BD57AC">
      <w:pPr>
        <w:rPr>
          <w:rFonts w:ascii="Arial" w:hAnsi="Arial" w:cs="Arial"/>
          <w:sz w:val="28"/>
          <w:szCs w:val="28"/>
          <w:shd w:val="clear" w:color="auto" w:fill="FFFFFF"/>
        </w:rPr>
      </w:pPr>
      <w:r>
        <w:rPr>
          <w:rFonts w:ascii="Arial" w:hAnsi="Arial" w:cs="Arial"/>
          <w:sz w:val="28"/>
          <w:szCs w:val="28"/>
          <w:shd w:val="clear" w:color="auto" w:fill="FFFFFF"/>
        </w:rPr>
        <w:t xml:space="preserve">Président du </w:t>
      </w:r>
      <w:r w:rsidR="00F926AC">
        <w:rPr>
          <w:rFonts w:ascii="Arial" w:hAnsi="Arial" w:cs="Arial"/>
          <w:sz w:val="28"/>
          <w:szCs w:val="28"/>
          <w:shd w:val="clear" w:color="auto" w:fill="FFFFFF"/>
        </w:rPr>
        <w:t xml:space="preserve">Conseil départemental </w:t>
      </w:r>
      <w:r>
        <w:rPr>
          <w:rFonts w:ascii="Arial" w:hAnsi="Arial" w:cs="Arial"/>
          <w:sz w:val="28"/>
          <w:szCs w:val="28"/>
          <w:shd w:val="clear" w:color="auto" w:fill="FFFFFF"/>
        </w:rPr>
        <w:t>des Alpes-Maritimes</w:t>
      </w:r>
    </w:p>
    <w:p w:rsidR="00164965" w:rsidRPr="00BD57AC" w:rsidRDefault="00164965" w:rsidP="00BD57AC">
      <w:pPr>
        <w:rPr>
          <w:rFonts w:ascii="Arial" w:hAnsi="Arial" w:cs="Arial"/>
          <w:sz w:val="28"/>
          <w:szCs w:val="28"/>
          <w:shd w:val="clear" w:color="auto" w:fill="FFFFFF"/>
        </w:rPr>
      </w:pPr>
    </w:p>
    <w:p w:rsidR="0003355A" w:rsidRDefault="0003355A" w:rsidP="00BD57AC">
      <w:pPr>
        <w:rPr>
          <w:rFonts w:ascii="Arial" w:hAnsi="Arial" w:cs="Arial"/>
          <w:b/>
          <w:smallCaps/>
          <w:sz w:val="28"/>
          <w:szCs w:val="28"/>
          <w:u w:val="single"/>
          <w:shd w:val="clear" w:color="auto" w:fill="FFFFFF"/>
        </w:rPr>
      </w:pPr>
    </w:p>
    <w:p w:rsidR="00164965" w:rsidRPr="00BD57AC" w:rsidRDefault="0003355A" w:rsidP="00BD57AC">
      <w:pPr>
        <w:rPr>
          <w:rFonts w:ascii="Arial" w:hAnsi="Arial" w:cs="Arial"/>
          <w:b/>
          <w:smallCaps/>
          <w:sz w:val="28"/>
          <w:szCs w:val="28"/>
          <w:u w:val="single"/>
          <w:shd w:val="clear" w:color="auto" w:fill="FFFFFF"/>
        </w:rPr>
      </w:pPr>
      <w:r>
        <w:rPr>
          <w:rFonts w:ascii="Arial" w:hAnsi="Arial" w:cs="Arial"/>
          <w:b/>
          <w:smallCaps/>
          <w:sz w:val="28"/>
          <w:szCs w:val="28"/>
          <w:u w:val="single"/>
          <w:shd w:val="clear" w:color="auto" w:fill="FFFFFF"/>
        </w:rPr>
        <w:t>service chargé</w:t>
      </w:r>
      <w:r w:rsidR="00164965" w:rsidRPr="00BD57AC">
        <w:rPr>
          <w:rFonts w:ascii="Arial" w:hAnsi="Arial" w:cs="Arial"/>
          <w:b/>
          <w:smallCaps/>
          <w:sz w:val="28"/>
          <w:szCs w:val="28"/>
          <w:u w:val="single"/>
          <w:shd w:val="clear" w:color="auto" w:fill="FFFFFF"/>
        </w:rPr>
        <w:t xml:space="preserve"> du suivi de l’appel a projet :</w:t>
      </w:r>
    </w:p>
    <w:p w:rsidR="00164965" w:rsidRPr="00BD57AC" w:rsidRDefault="00164965" w:rsidP="00BD57AC">
      <w:pPr>
        <w:rPr>
          <w:rFonts w:ascii="Arial" w:hAnsi="Arial" w:cs="Arial"/>
          <w:b/>
          <w:smallCaps/>
          <w:sz w:val="28"/>
          <w:szCs w:val="28"/>
          <w:u w:val="single"/>
          <w:shd w:val="clear" w:color="auto" w:fill="FFFFFF"/>
        </w:rPr>
      </w:pPr>
    </w:p>
    <w:p w:rsidR="00164965" w:rsidRPr="00BD57AC" w:rsidRDefault="00164965" w:rsidP="00BD57AC">
      <w:pPr>
        <w:rPr>
          <w:rFonts w:ascii="Arial" w:hAnsi="Arial" w:cs="Arial"/>
          <w:sz w:val="28"/>
          <w:szCs w:val="28"/>
          <w:shd w:val="clear" w:color="auto" w:fill="FFFFFF"/>
        </w:rPr>
      </w:pPr>
      <w:r w:rsidRPr="00BD57AC">
        <w:rPr>
          <w:rFonts w:ascii="Arial" w:hAnsi="Arial" w:cs="Arial"/>
          <w:sz w:val="28"/>
          <w:szCs w:val="28"/>
          <w:shd w:val="clear" w:color="auto" w:fill="FFFFFF"/>
        </w:rPr>
        <w:t>AGENCE REGIONALE DE SANTE</w:t>
      </w:r>
    </w:p>
    <w:p w:rsidR="00164965" w:rsidRPr="00BD57AC" w:rsidRDefault="00164965" w:rsidP="00BD57AC">
      <w:pPr>
        <w:rPr>
          <w:rFonts w:ascii="Arial" w:hAnsi="Arial" w:cs="Arial"/>
          <w:sz w:val="28"/>
          <w:szCs w:val="28"/>
          <w:shd w:val="clear" w:color="auto" w:fill="FFFFFF"/>
        </w:rPr>
      </w:pPr>
      <w:r w:rsidRPr="00BD57AC">
        <w:rPr>
          <w:rFonts w:ascii="Arial" w:hAnsi="Arial" w:cs="Arial"/>
          <w:sz w:val="28"/>
          <w:szCs w:val="28"/>
          <w:shd w:val="clear" w:color="auto" w:fill="FFFFFF"/>
        </w:rPr>
        <w:t xml:space="preserve">Direction de l’Offre </w:t>
      </w:r>
      <w:r w:rsidR="001E685A">
        <w:rPr>
          <w:rFonts w:ascii="Arial" w:hAnsi="Arial" w:cs="Arial"/>
          <w:sz w:val="28"/>
          <w:szCs w:val="28"/>
          <w:shd w:val="clear" w:color="auto" w:fill="FFFFFF"/>
        </w:rPr>
        <w:t>Médico-S</w:t>
      </w:r>
      <w:r w:rsidR="001E685A" w:rsidRPr="00BD57AC">
        <w:rPr>
          <w:rFonts w:ascii="Arial" w:hAnsi="Arial" w:cs="Arial"/>
          <w:sz w:val="28"/>
          <w:szCs w:val="28"/>
          <w:shd w:val="clear" w:color="auto" w:fill="FFFFFF"/>
        </w:rPr>
        <w:t>ociale</w:t>
      </w:r>
      <w:r w:rsidRPr="00BD57AC">
        <w:rPr>
          <w:rFonts w:ascii="Arial" w:hAnsi="Arial" w:cs="Arial"/>
          <w:sz w:val="28"/>
          <w:szCs w:val="28"/>
          <w:shd w:val="clear" w:color="auto" w:fill="FFFFFF"/>
        </w:rPr>
        <w:t xml:space="preserve"> (DOMS)</w:t>
      </w:r>
    </w:p>
    <w:p w:rsidR="00164965" w:rsidRPr="00BD57AC" w:rsidRDefault="00FF4EF8" w:rsidP="00BD57AC">
      <w:pPr>
        <w:rPr>
          <w:rFonts w:ascii="Arial" w:hAnsi="Arial" w:cs="Arial"/>
          <w:sz w:val="28"/>
          <w:szCs w:val="28"/>
          <w:shd w:val="clear" w:color="auto" w:fill="FFFFFF"/>
        </w:rPr>
      </w:pPr>
      <w:r>
        <w:rPr>
          <w:rFonts w:ascii="Arial" w:hAnsi="Arial" w:cs="Arial"/>
          <w:sz w:val="28"/>
          <w:szCs w:val="28"/>
          <w:shd w:val="clear" w:color="auto" w:fill="FFFFFF"/>
        </w:rPr>
        <w:t>Département</w:t>
      </w:r>
      <w:r w:rsidR="00164965" w:rsidRPr="00BD57AC">
        <w:rPr>
          <w:rFonts w:ascii="Arial" w:hAnsi="Arial" w:cs="Arial"/>
          <w:sz w:val="28"/>
          <w:szCs w:val="28"/>
          <w:shd w:val="clear" w:color="auto" w:fill="FFFFFF"/>
        </w:rPr>
        <w:t xml:space="preserve"> personnes en situation de handicaps/personnes en difficultés spécifiques</w:t>
      </w:r>
    </w:p>
    <w:p w:rsidR="00164965" w:rsidRPr="00BD57AC" w:rsidRDefault="00164965" w:rsidP="00BD57AC">
      <w:pPr>
        <w:rPr>
          <w:rFonts w:ascii="Arial" w:hAnsi="Arial" w:cs="Arial"/>
          <w:sz w:val="28"/>
          <w:szCs w:val="28"/>
          <w:shd w:val="clear" w:color="auto" w:fill="FFFFFF"/>
        </w:rPr>
      </w:pPr>
      <w:r w:rsidRPr="00BD57AC">
        <w:rPr>
          <w:rFonts w:ascii="Arial" w:hAnsi="Arial" w:cs="Arial"/>
          <w:sz w:val="28"/>
          <w:szCs w:val="28"/>
          <w:shd w:val="clear" w:color="auto" w:fill="FFFFFF"/>
        </w:rPr>
        <w:t>132, Boulevard de Paris- CS 50039</w:t>
      </w:r>
    </w:p>
    <w:p w:rsidR="00164965" w:rsidRPr="00BD57AC" w:rsidRDefault="00164965" w:rsidP="00BD57AC">
      <w:pPr>
        <w:rPr>
          <w:rFonts w:ascii="Arial" w:hAnsi="Arial" w:cs="Arial"/>
          <w:sz w:val="28"/>
          <w:szCs w:val="28"/>
          <w:shd w:val="clear" w:color="auto" w:fill="FFFFFF"/>
        </w:rPr>
      </w:pPr>
      <w:r w:rsidRPr="00BD57AC">
        <w:rPr>
          <w:rFonts w:ascii="Arial" w:hAnsi="Arial" w:cs="Arial"/>
          <w:sz w:val="28"/>
          <w:szCs w:val="28"/>
          <w:shd w:val="clear" w:color="auto" w:fill="FFFFFF"/>
        </w:rPr>
        <w:t>13331 MARSEILLE cedex 03</w:t>
      </w:r>
    </w:p>
    <w:p w:rsidR="00164965" w:rsidRPr="00BD57AC" w:rsidRDefault="00164965" w:rsidP="00BD57AC">
      <w:pPr>
        <w:rPr>
          <w:rFonts w:ascii="Arial" w:hAnsi="Arial" w:cs="Arial"/>
          <w:sz w:val="28"/>
          <w:szCs w:val="28"/>
          <w:shd w:val="clear" w:color="auto" w:fill="FFFFFF"/>
        </w:rPr>
      </w:pPr>
      <w:r w:rsidRPr="00BD57AC">
        <w:rPr>
          <w:rFonts w:ascii="Arial" w:hAnsi="Arial" w:cs="Arial"/>
          <w:sz w:val="28"/>
          <w:szCs w:val="28"/>
          <w:shd w:val="clear" w:color="auto" w:fill="FFFFFF"/>
        </w:rPr>
        <w:t>E-mail </w:t>
      </w:r>
      <w:r w:rsidR="00FF4EF8">
        <w:rPr>
          <w:rFonts w:ascii="Arial" w:hAnsi="Arial" w:cs="Arial"/>
          <w:sz w:val="28"/>
          <w:szCs w:val="28"/>
          <w:shd w:val="clear" w:color="auto" w:fill="FFFFFF"/>
        </w:rPr>
        <w:t>: ars-paca-doms-ph-pds@ars.sante</w:t>
      </w:r>
      <w:r w:rsidRPr="00BD57AC">
        <w:rPr>
          <w:rFonts w:ascii="Arial" w:hAnsi="Arial" w:cs="Arial"/>
          <w:sz w:val="28"/>
          <w:szCs w:val="28"/>
          <w:shd w:val="clear" w:color="auto" w:fill="FFFFFF"/>
        </w:rPr>
        <w:t>.fr</w:t>
      </w:r>
    </w:p>
    <w:p w:rsidR="00164965" w:rsidRPr="00BD57AC" w:rsidRDefault="00164965" w:rsidP="00BD57AC">
      <w:pPr>
        <w:rPr>
          <w:rFonts w:ascii="Arial" w:hAnsi="Arial" w:cs="Arial"/>
          <w:b/>
          <w:smallCaps/>
          <w:sz w:val="28"/>
          <w:szCs w:val="28"/>
          <w:u w:val="single"/>
          <w:shd w:val="clear" w:color="auto" w:fill="FFFFFF"/>
        </w:rPr>
      </w:pPr>
    </w:p>
    <w:p w:rsidR="0003355A" w:rsidRDefault="0003355A" w:rsidP="001A67AD">
      <w:pPr>
        <w:shd w:val="clear" w:color="auto" w:fill="FFFFFF"/>
        <w:tabs>
          <w:tab w:val="left" w:pos="426"/>
        </w:tabs>
        <w:jc w:val="both"/>
        <w:rPr>
          <w:rFonts w:ascii="Arial" w:hAnsi="Arial" w:cs="Arial"/>
          <w:sz w:val="20"/>
          <w:szCs w:val="20"/>
          <w:u w:val="single"/>
          <w:shd w:val="clear" w:color="auto" w:fill="FFFFFF"/>
          <w:lang w:val="de-DE"/>
        </w:rPr>
      </w:pPr>
    </w:p>
    <w:p w:rsidR="0003355A" w:rsidRDefault="0003355A" w:rsidP="001A67AD">
      <w:pPr>
        <w:shd w:val="clear" w:color="auto" w:fill="FFFFFF"/>
        <w:tabs>
          <w:tab w:val="left" w:pos="426"/>
        </w:tabs>
        <w:jc w:val="both"/>
        <w:rPr>
          <w:rFonts w:ascii="Arial" w:hAnsi="Arial" w:cs="Arial"/>
          <w:sz w:val="20"/>
          <w:szCs w:val="20"/>
          <w:u w:val="single"/>
          <w:shd w:val="clear" w:color="auto" w:fill="FFFFFF"/>
          <w:lang w:val="de-DE"/>
        </w:rPr>
      </w:pPr>
    </w:p>
    <w:p w:rsidR="0003355A" w:rsidRDefault="0003355A" w:rsidP="001A67AD">
      <w:pPr>
        <w:shd w:val="clear" w:color="auto" w:fill="FFFFFF"/>
        <w:tabs>
          <w:tab w:val="left" w:pos="426"/>
        </w:tabs>
        <w:jc w:val="both"/>
        <w:rPr>
          <w:rFonts w:ascii="Arial" w:hAnsi="Arial" w:cs="Arial"/>
          <w:sz w:val="20"/>
          <w:szCs w:val="20"/>
          <w:u w:val="single"/>
          <w:shd w:val="clear" w:color="auto" w:fill="FFFFFF"/>
          <w:lang w:val="de-DE"/>
        </w:rPr>
      </w:pPr>
    </w:p>
    <w:p w:rsidR="0003355A" w:rsidRDefault="0003355A" w:rsidP="001A67AD">
      <w:pPr>
        <w:shd w:val="clear" w:color="auto" w:fill="FFFFFF"/>
        <w:tabs>
          <w:tab w:val="left" w:pos="426"/>
        </w:tabs>
        <w:jc w:val="both"/>
        <w:rPr>
          <w:rFonts w:ascii="Arial" w:hAnsi="Arial" w:cs="Arial"/>
          <w:sz w:val="20"/>
          <w:szCs w:val="20"/>
          <w:u w:val="single"/>
          <w:shd w:val="clear" w:color="auto" w:fill="FFFFFF"/>
          <w:lang w:val="de-DE"/>
        </w:rPr>
      </w:pPr>
    </w:p>
    <w:p w:rsidR="001F5284" w:rsidRDefault="001F5284" w:rsidP="001A67AD">
      <w:pPr>
        <w:shd w:val="clear" w:color="auto" w:fill="FFFFFF"/>
        <w:tabs>
          <w:tab w:val="left" w:pos="426"/>
        </w:tabs>
        <w:jc w:val="both"/>
        <w:rPr>
          <w:rFonts w:ascii="Arial" w:hAnsi="Arial" w:cs="Arial"/>
          <w:sz w:val="20"/>
          <w:szCs w:val="20"/>
          <w:u w:val="single"/>
          <w:shd w:val="clear" w:color="auto" w:fill="FFFFFF"/>
          <w:lang w:val="de-DE"/>
        </w:rPr>
      </w:pPr>
    </w:p>
    <w:p w:rsidR="0003355A" w:rsidRDefault="0003355A" w:rsidP="001A67AD">
      <w:pPr>
        <w:shd w:val="clear" w:color="auto" w:fill="FFFFFF"/>
        <w:tabs>
          <w:tab w:val="left" w:pos="426"/>
        </w:tabs>
        <w:jc w:val="both"/>
        <w:rPr>
          <w:rFonts w:ascii="Arial" w:hAnsi="Arial" w:cs="Arial"/>
          <w:sz w:val="20"/>
          <w:szCs w:val="20"/>
          <w:u w:val="single"/>
          <w:shd w:val="clear" w:color="auto" w:fill="FFFFFF"/>
          <w:lang w:val="de-DE"/>
        </w:rPr>
      </w:pPr>
    </w:p>
    <w:p w:rsidR="00164965" w:rsidRDefault="00E0010B" w:rsidP="00600647">
      <w:r>
        <w:rPr>
          <w:noProof/>
        </w:rPr>
        <w:drawing>
          <wp:inline distT="0" distB="0" distL="0" distR="0">
            <wp:extent cx="5715000" cy="114300"/>
            <wp:effectExtent l="19050" t="0" r="0" b="0"/>
            <wp:docPr id="1" name="Image 1"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it"/>
                    <pic:cNvPicPr>
                      <a:picLocks noChangeAspect="1" noChangeArrowheads="1"/>
                    </pic:cNvPicPr>
                  </pic:nvPicPr>
                  <pic:blipFill>
                    <a:blip r:embed="rId9"/>
                    <a:srcRect b="89369"/>
                    <a:stretch>
                      <a:fillRect/>
                    </a:stretch>
                  </pic:blipFill>
                  <pic:spPr bwMode="auto">
                    <a:xfrm>
                      <a:off x="0" y="0"/>
                      <a:ext cx="5715000" cy="114300"/>
                    </a:xfrm>
                    <a:prstGeom prst="rect">
                      <a:avLst/>
                    </a:prstGeom>
                    <a:noFill/>
                    <a:ln w="9525">
                      <a:noFill/>
                      <a:miter lim="800000"/>
                      <a:headEnd/>
                      <a:tailEnd/>
                    </a:ln>
                  </pic:spPr>
                </pic:pic>
              </a:graphicData>
            </a:graphic>
          </wp:inline>
        </w:drawing>
      </w:r>
    </w:p>
    <w:p w:rsidR="00164965" w:rsidRDefault="00CD4B5E" w:rsidP="00600647">
      <w:r>
        <w:rPr>
          <w:noProof/>
        </w:rPr>
        <mc:AlternateContent>
          <mc:Choice Requires="wps">
            <w:drawing>
              <wp:anchor distT="0" distB="0" distL="114300" distR="114300" simplePos="0" relativeHeight="251655680" behindDoc="0" locked="0" layoutInCell="1" allowOverlap="1">
                <wp:simplePos x="0" y="0"/>
                <wp:positionH relativeFrom="column">
                  <wp:posOffset>4448175</wp:posOffset>
                </wp:positionH>
                <wp:positionV relativeFrom="paragraph">
                  <wp:posOffset>40640</wp:posOffset>
                </wp:positionV>
                <wp:extent cx="1917065" cy="1227455"/>
                <wp:effectExtent l="3810" t="3810" r="3175" b="0"/>
                <wp:wrapNone/>
                <wp:docPr id="3" name="Rectangle 4" descr="arsPac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1227455"/>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arsPaca" style="position:absolute;margin-left:350.25pt;margin-top:3.2pt;width:150.95pt;height:9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" stroked="f">
                <v:fill r:id="rId11" o:title="arsPaca" recolor="t" rotate="t" type="frame"/>
              </v:rect>
            </w:pict>
          </mc:Fallback>
        </mc:AlternateContent>
      </w:r>
    </w:p>
    <w:p w:rsidR="00164965" w:rsidRDefault="00164965" w:rsidP="00600647">
      <w:pPr>
        <w:rPr>
          <w:noProof/>
        </w:rPr>
      </w:pPr>
    </w:p>
    <w:p w:rsidR="005B5747" w:rsidRDefault="005B5747" w:rsidP="00600647">
      <w:pPr>
        <w:rPr>
          <w:noProof/>
        </w:rPr>
      </w:pPr>
    </w:p>
    <w:p w:rsidR="005B5747" w:rsidRDefault="009C6EFB" w:rsidP="00600647">
      <w:pPr>
        <w:rPr>
          <w:noProof/>
        </w:rPr>
      </w:pPr>
      <w:r>
        <w:rPr>
          <w:noProof/>
        </w:rPr>
        <w:drawing>
          <wp:anchor distT="0" distB="0" distL="114300" distR="114300" simplePos="0" relativeHeight="251656704" behindDoc="0" locked="0" layoutInCell="1" allowOverlap="1">
            <wp:simplePos x="0" y="0"/>
            <wp:positionH relativeFrom="column">
              <wp:posOffset>2493645</wp:posOffset>
            </wp:positionH>
            <wp:positionV relativeFrom="paragraph">
              <wp:posOffset>-468630</wp:posOffset>
            </wp:positionV>
            <wp:extent cx="1733550" cy="1485900"/>
            <wp:effectExtent l="19050" t="0" r="0" b="0"/>
            <wp:wrapNone/>
            <wp:docPr id="4" name="Image 5" descr="regionpacacontourtransparent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egionpacacontourtransparent copie"/>
                    <pic:cNvPicPr>
                      <a:picLocks noChangeAspect="1" noChangeArrowheads="1"/>
                    </pic:cNvPicPr>
                  </pic:nvPicPr>
                  <pic:blipFill>
                    <a:blip r:embed="rId12"/>
                    <a:srcRect l="2000" t="2481" r="2750"/>
                    <a:stretch>
                      <a:fillRect/>
                    </a:stretch>
                  </pic:blipFill>
                  <pic:spPr bwMode="auto">
                    <a:xfrm>
                      <a:off x="0" y="0"/>
                      <a:ext cx="1733550" cy="1485900"/>
                    </a:xfrm>
                    <a:prstGeom prst="rect">
                      <a:avLst/>
                    </a:prstGeom>
                    <a:noFill/>
                  </pic:spPr>
                </pic:pic>
              </a:graphicData>
            </a:graphic>
          </wp:anchor>
        </w:drawing>
      </w:r>
    </w:p>
    <w:p w:rsidR="005B5747" w:rsidRDefault="008E7F91" w:rsidP="00600647">
      <w:pPr>
        <w:rPr>
          <w:noProof/>
        </w:rPr>
      </w:pPr>
      <w:r w:rsidRPr="008E7F91">
        <w:rPr>
          <w:noProof/>
        </w:rPr>
        <w:drawing>
          <wp:inline distT="0" distB="0" distL="0" distR="0">
            <wp:extent cx="2068830" cy="457200"/>
            <wp:effectExtent l="19050" t="0" r="7620" b="0"/>
            <wp:docPr id="10" name="Image 10" descr="https://www.departement06.fr/documents/Le-Conseil-general/Information/logotheque/departement06-logoinstit-Q-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epartement06.fr/documents/Le-Conseil-general/Information/logotheque/departement06-logoinstit-Q-N.jpg"/>
                    <pic:cNvPicPr>
                      <a:picLocks noChangeAspect="1" noChangeArrowheads="1"/>
                    </pic:cNvPicPr>
                  </pic:nvPicPr>
                  <pic:blipFill>
                    <a:blip r:embed="rId13" cstate="print"/>
                    <a:srcRect/>
                    <a:stretch>
                      <a:fillRect/>
                    </a:stretch>
                  </pic:blipFill>
                  <pic:spPr bwMode="auto">
                    <a:xfrm>
                      <a:off x="0" y="0"/>
                      <a:ext cx="2070359" cy="457538"/>
                    </a:xfrm>
                    <a:prstGeom prst="rect">
                      <a:avLst/>
                    </a:prstGeom>
                    <a:noFill/>
                    <a:ln w="9525">
                      <a:noFill/>
                      <a:miter lim="800000"/>
                      <a:headEnd/>
                      <a:tailEnd/>
                    </a:ln>
                  </pic:spPr>
                </pic:pic>
              </a:graphicData>
            </a:graphic>
          </wp:inline>
        </w:drawing>
      </w:r>
    </w:p>
    <w:p w:rsidR="005B5747" w:rsidRDefault="005B5747" w:rsidP="00600647">
      <w:pPr>
        <w:rPr>
          <w:noProof/>
        </w:rPr>
      </w:pPr>
    </w:p>
    <w:p w:rsidR="005B5747" w:rsidRDefault="005B5747" w:rsidP="00600647"/>
    <w:p w:rsidR="006228BF" w:rsidRDefault="006228BF" w:rsidP="0015526C">
      <w:pPr>
        <w:pStyle w:val="TM1"/>
      </w:pPr>
    </w:p>
    <w:p w:rsidR="006228BF" w:rsidRDefault="006228BF" w:rsidP="0015526C">
      <w:pPr>
        <w:pStyle w:val="TM1"/>
      </w:pPr>
    </w:p>
    <w:p w:rsidR="006228BF" w:rsidRDefault="006228BF" w:rsidP="006B1485">
      <w:pPr>
        <w:pStyle w:val="Corpsdetexte"/>
      </w:pPr>
    </w:p>
    <w:p w:rsidR="00BE5370" w:rsidRDefault="00BE5370" w:rsidP="006B1485">
      <w:pPr>
        <w:pStyle w:val="Corpsdetexte"/>
      </w:pPr>
    </w:p>
    <w:p w:rsidR="00BE5370" w:rsidRPr="0015526C" w:rsidRDefault="00BE5370" w:rsidP="006B1485">
      <w:pPr>
        <w:pStyle w:val="Corpsdetexte"/>
      </w:pPr>
      <w:bookmarkStart w:id="0" w:name="_Toc288574771"/>
      <w:bookmarkStart w:id="1" w:name="_Toc288579131"/>
      <w:r w:rsidRPr="0015526C">
        <w:t>PLAN DU CAHIER DES CHARGES</w:t>
      </w:r>
      <w:bookmarkEnd w:id="0"/>
      <w:bookmarkEnd w:id="1"/>
    </w:p>
    <w:p w:rsidR="00BD2938" w:rsidRPr="00BD2938" w:rsidRDefault="00BD2938" w:rsidP="006B1485">
      <w:pPr>
        <w:pStyle w:val="Corpsdetexte"/>
      </w:pPr>
    </w:p>
    <w:p w:rsidR="00BD2938" w:rsidRPr="00A1447F" w:rsidRDefault="00C95F09" w:rsidP="0015526C">
      <w:pPr>
        <w:pStyle w:val="TM1"/>
        <w:rPr>
          <w:rFonts w:ascii="Arial" w:eastAsiaTheme="minorEastAsia" w:hAnsi="Arial" w:cs="Arial"/>
          <w:noProof/>
        </w:rPr>
      </w:pPr>
      <w:r w:rsidRPr="001F5284">
        <w:rPr>
          <w:rFonts w:ascii="Arial" w:hAnsi="Arial" w:cs="Arial"/>
        </w:rPr>
        <w:fldChar w:fldCharType="begin"/>
      </w:r>
      <w:r w:rsidR="00BD2938" w:rsidRPr="001F5284">
        <w:rPr>
          <w:rFonts w:ascii="Arial" w:hAnsi="Arial" w:cs="Arial"/>
        </w:rPr>
        <w:instrText xml:space="preserve"> TOC \o "1-3" \h \z \u </w:instrText>
      </w:r>
      <w:r w:rsidRPr="001F5284">
        <w:rPr>
          <w:rFonts w:ascii="Arial" w:hAnsi="Arial" w:cs="Arial"/>
        </w:rPr>
        <w:fldChar w:fldCharType="separate"/>
      </w:r>
      <w:hyperlink w:anchor="_Toc441566534" w:history="1">
        <w:r w:rsidR="00BD2938" w:rsidRPr="001F5284">
          <w:rPr>
            <w:rStyle w:val="Lienhypertexte"/>
            <w:rFonts w:ascii="Arial" w:hAnsi="Arial" w:cs="Arial"/>
            <w:noProof/>
            <w:sz w:val="22"/>
            <w:szCs w:val="22"/>
          </w:rPr>
          <w:t>I.</w:t>
        </w:r>
        <w:r w:rsidR="00BD2938" w:rsidRPr="001F5284">
          <w:rPr>
            <w:rFonts w:ascii="Arial" w:eastAsiaTheme="minorEastAsia" w:hAnsi="Arial" w:cs="Arial"/>
            <w:noProof/>
          </w:rPr>
          <w:tab/>
        </w:r>
        <w:r w:rsidR="00BD2938" w:rsidRPr="001F5284">
          <w:rPr>
            <w:rStyle w:val="Lienhypertexte"/>
            <w:rFonts w:ascii="Arial" w:hAnsi="Arial" w:cs="Arial"/>
            <w:noProof/>
            <w:sz w:val="22"/>
            <w:szCs w:val="22"/>
          </w:rPr>
          <w:t>La présentation du besoin médico-social à satisfaire et du type d’ESMS concerné</w:t>
        </w:r>
        <w:r w:rsidR="00BD2938" w:rsidRPr="001F5284">
          <w:rPr>
            <w:rFonts w:ascii="Arial" w:hAnsi="Arial" w:cs="Arial"/>
            <w:noProof/>
            <w:webHidden/>
          </w:rPr>
          <w:tab/>
        </w:r>
        <w:r w:rsidRPr="001F5284">
          <w:rPr>
            <w:rFonts w:ascii="Arial" w:hAnsi="Arial" w:cs="Arial"/>
            <w:noProof/>
            <w:webHidden/>
          </w:rPr>
          <w:fldChar w:fldCharType="begin"/>
        </w:r>
        <w:r w:rsidR="00BD2938" w:rsidRPr="001F5284">
          <w:rPr>
            <w:rFonts w:ascii="Arial" w:hAnsi="Arial" w:cs="Arial"/>
            <w:noProof/>
            <w:webHidden/>
          </w:rPr>
          <w:instrText xml:space="preserve"> PAGEREF _Toc441566534 \h </w:instrText>
        </w:r>
        <w:r w:rsidRPr="001F5284">
          <w:rPr>
            <w:rFonts w:ascii="Arial" w:hAnsi="Arial" w:cs="Arial"/>
            <w:noProof/>
            <w:webHidden/>
          </w:rPr>
        </w:r>
        <w:r w:rsidRPr="001F5284">
          <w:rPr>
            <w:rFonts w:ascii="Arial" w:hAnsi="Arial" w:cs="Arial"/>
            <w:noProof/>
            <w:webHidden/>
          </w:rPr>
          <w:fldChar w:fldCharType="separate"/>
        </w:r>
        <w:r w:rsidR="00B43A56">
          <w:rPr>
            <w:rFonts w:ascii="Arial" w:hAnsi="Arial" w:cs="Arial"/>
            <w:noProof/>
            <w:webHidden/>
          </w:rPr>
          <w:t>4</w:t>
        </w:r>
        <w:r w:rsidRPr="001F5284">
          <w:rPr>
            <w:rFonts w:ascii="Arial" w:hAnsi="Arial" w:cs="Arial"/>
            <w:noProof/>
            <w:webHidden/>
          </w:rPr>
          <w:fldChar w:fldCharType="end"/>
        </w:r>
      </w:hyperlink>
    </w:p>
    <w:p w:rsidR="00BD2938" w:rsidRPr="001F5284" w:rsidRDefault="00CD4B5E" w:rsidP="0015526C">
      <w:pPr>
        <w:pStyle w:val="TM2"/>
        <w:rPr>
          <w:rFonts w:ascii="Arial" w:eastAsiaTheme="minorEastAsia" w:hAnsi="Arial" w:cs="Arial"/>
          <w:noProof/>
        </w:rPr>
      </w:pPr>
      <w:hyperlink w:anchor="_Toc441566535" w:history="1">
        <w:r w:rsidR="00BD2938" w:rsidRPr="001F5284">
          <w:rPr>
            <w:rStyle w:val="Lienhypertexte"/>
            <w:rFonts w:ascii="Arial" w:hAnsi="Arial" w:cs="Arial"/>
            <w:noProof/>
            <w:sz w:val="22"/>
            <w:szCs w:val="22"/>
          </w:rPr>
          <w:t>A.</w:t>
        </w:r>
        <w:r w:rsidR="00BD2938" w:rsidRPr="001F5284">
          <w:rPr>
            <w:rFonts w:ascii="Arial" w:eastAsiaTheme="minorEastAsia" w:hAnsi="Arial" w:cs="Arial"/>
            <w:noProof/>
          </w:rPr>
          <w:tab/>
        </w:r>
        <w:r w:rsidR="00BD2938" w:rsidRPr="001F5284">
          <w:rPr>
            <w:rStyle w:val="Lienhypertexte"/>
            <w:rFonts w:ascii="Arial" w:hAnsi="Arial" w:cs="Arial"/>
            <w:noProof/>
            <w:sz w:val="22"/>
            <w:szCs w:val="22"/>
          </w:rPr>
          <w:t>Le contexte local</w:t>
        </w:r>
        <w:r w:rsidR="00BD2938" w:rsidRPr="001F5284">
          <w:rPr>
            <w:rFonts w:ascii="Arial" w:hAnsi="Arial" w:cs="Arial"/>
            <w:noProof/>
            <w:webHidden/>
          </w:rPr>
          <w:tab/>
        </w:r>
        <w:r w:rsidR="00C95F09" w:rsidRPr="001F5284">
          <w:rPr>
            <w:rFonts w:ascii="Arial" w:hAnsi="Arial" w:cs="Arial"/>
            <w:noProof/>
            <w:webHidden/>
            <w:sz w:val="22"/>
          </w:rPr>
          <w:fldChar w:fldCharType="begin"/>
        </w:r>
        <w:r w:rsidR="00BD2938" w:rsidRPr="001F5284">
          <w:rPr>
            <w:rFonts w:ascii="Arial" w:hAnsi="Arial" w:cs="Arial"/>
            <w:noProof/>
            <w:webHidden/>
            <w:sz w:val="22"/>
          </w:rPr>
          <w:instrText xml:space="preserve"> PAGEREF _Toc441566535 \h </w:instrText>
        </w:r>
        <w:r w:rsidR="00C95F09" w:rsidRPr="001F5284">
          <w:rPr>
            <w:rFonts w:ascii="Arial" w:hAnsi="Arial" w:cs="Arial"/>
            <w:noProof/>
            <w:webHidden/>
            <w:sz w:val="22"/>
          </w:rPr>
        </w:r>
        <w:r w:rsidR="00C95F09" w:rsidRPr="001F5284">
          <w:rPr>
            <w:rFonts w:ascii="Arial" w:hAnsi="Arial" w:cs="Arial"/>
            <w:noProof/>
            <w:webHidden/>
            <w:sz w:val="22"/>
          </w:rPr>
          <w:fldChar w:fldCharType="separate"/>
        </w:r>
        <w:r w:rsidR="00B43A56">
          <w:rPr>
            <w:rFonts w:ascii="Arial" w:hAnsi="Arial" w:cs="Arial"/>
            <w:noProof/>
            <w:webHidden/>
            <w:sz w:val="22"/>
          </w:rPr>
          <w:t>4</w:t>
        </w:r>
        <w:r w:rsidR="00C95F09" w:rsidRPr="001F5284">
          <w:rPr>
            <w:rFonts w:ascii="Arial" w:hAnsi="Arial" w:cs="Arial"/>
            <w:noProof/>
            <w:webHidden/>
            <w:sz w:val="22"/>
          </w:rPr>
          <w:fldChar w:fldCharType="end"/>
        </w:r>
      </w:hyperlink>
    </w:p>
    <w:p w:rsidR="00BD2938" w:rsidRPr="001F5284" w:rsidRDefault="00BD2938" w:rsidP="0015526C">
      <w:pPr>
        <w:pStyle w:val="TM2"/>
        <w:rPr>
          <w:rStyle w:val="Lienhypertexte"/>
          <w:rFonts w:ascii="Arial" w:hAnsi="Arial" w:cs="Arial"/>
          <w:noProof/>
          <w:sz w:val="22"/>
          <w:szCs w:val="22"/>
        </w:rPr>
      </w:pPr>
    </w:p>
    <w:p w:rsidR="00BD2938" w:rsidRPr="001F5284" w:rsidRDefault="00CD4B5E" w:rsidP="0015526C">
      <w:pPr>
        <w:pStyle w:val="TM2"/>
        <w:rPr>
          <w:rFonts w:ascii="Arial" w:eastAsiaTheme="minorEastAsia" w:hAnsi="Arial" w:cs="Arial"/>
          <w:noProof/>
        </w:rPr>
      </w:pPr>
      <w:hyperlink w:anchor="_Toc441566536" w:history="1">
        <w:r w:rsidR="00BD2938" w:rsidRPr="001F5284">
          <w:rPr>
            <w:rStyle w:val="Lienhypertexte"/>
            <w:rFonts w:ascii="Arial" w:hAnsi="Arial" w:cs="Arial"/>
            <w:noProof/>
            <w:sz w:val="22"/>
            <w:szCs w:val="22"/>
          </w:rPr>
          <w:t>B.</w:t>
        </w:r>
        <w:r w:rsidR="00BD2938" w:rsidRPr="001F5284">
          <w:rPr>
            <w:rFonts w:ascii="Arial" w:eastAsiaTheme="minorEastAsia" w:hAnsi="Arial" w:cs="Arial"/>
            <w:noProof/>
          </w:rPr>
          <w:tab/>
        </w:r>
        <w:r w:rsidR="00BD2938" w:rsidRPr="001F5284">
          <w:rPr>
            <w:rStyle w:val="Lienhypertexte"/>
            <w:rFonts w:ascii="Arial" w:hAnsi="Arial" w:cs="Arial"/>
            <w:noProof/>
            <w:sz w:val="22"/>
            <w:szCs w:val="22"/>
          </w:rPr>
          <w:t>Le territoire et la nature du besoin médico-social concerné</w:t>
        </w:r>
        <w:r w:rsidR="00BD2938" w:rsidRPr="001F5284">
          <w:rPr>
            <w:rFonts w:ascii="Arial" w:hAnsi="Arial" w:cs="Arial"/>
            <w:noProof/>
            <w:webHidden/>
          </w:rPr>
          <w:tab/>
        </w:r>
        <w:r w:rsidR="00C95F09" w:rsidRPr="001F5284">
          <w:rPr>
            <w:rFonts w:ascii="Arial" w:hAnsi="Arial" w:cs="Arial"/>
            <w:noProof/>
            <w:webHidden/>
            <w:sz w:val="22"/>
          </w:rPr>
          <w:fldChar w:fldCharType="begin"/>
        </w:r>
        <w:r w:rsidR="00BD2938" w:rsidRPr="001F5284">
          <w:rPr>
            <w:rFonts w:ascii="Arial" w:hAnsi="Arial" w:cs="Arial"/>
            <w:noProof/>
            <w:webHidden/>
            <w:sz w:val="22"/>
          </w:rPr>
          <w:instrText xml:space="preserve"> PAGEREF _Toc441566536 \h </w:instrText>
        </w:r>
        <w:r w:rsidR="00C95F09" w:rsidRPr="001F5284">
          <w:rPr>
            <w:rFonts w:ascii="Arial" w:hAnsi="Arial" w:cs="Arial"/>
            <w:noProof/>
            <w:webHidden/>
            <w:sz w:val="22"/>
          </w:rPr>
        </w:r>
        <w:r w:rsidR="00C95F09" w:rsidRPr="001F5284">
          <w:rPr>
            <w:rFonts w:ascii="Arial" w:hAnsi="Arial" w:cs="Arial"/>
            <w:noProof/>
            <w:webHidden/>
            <w:sz w:val="22"/>
          </w:rPr>
          <w:fldChar w:fldCharType="separate"/>
        </w:r>
        <w:r w:rsidR="00B43A56">
          <w:rPr>
            <w:rFonts w:ascii="Arial" w:hAnsi="Arial" w:cs="Arial"/>
            <w:noProof/>
            <w:webHidden/>
            <w:sz w:val="22"/>
          </w:rPr>
          <w:t>4</w:t>
        </w:r>
        <w:r w:rsidR="00C95F09" w:rsidRPr="001F5284">
          <w:rPr>
            <w:rFonts w:ascii="Arial" w:hAnsi="Arial" w:cs="Arial"/>
            <w:noProof/>
            <w:webHidden/>
            <w:sz w:val="22"/>
          </w:rPr>
          <w:fldChar w:fldCharType="end"/>
        </w:r>
      </w:hyperlink>
    </w:p>
    <w:p w:rsidR="00BD2938" w:rsidRPr="001F5284" w:rsidRDefault="00BD2938" w:rsidP="0015526C">
      <w:pPr>
        <w:pStyle w:val="TM1"/>
        <w:rPr>
          <w:rStyle w:val="Lienhypertexte"/>
          <w:rFonts w:ascii="Arial" w:hAnsi="Arial" w:cs="Arial"/>
          <w:noProof/>
          <w:sz w:val="22"/>
          <w:szCs w:val="22"/>
        </w:rPr>
      </w:pPr>
    </w:p>
    <w:p w:rsidR="00BD2938" w:rsidRPr="001F5284" w:rsidRDefault="00CD4B5E" w:rsidP="0015526C">
      <w:pPr>
        <w:pStyle w:val="TM1"/>
        <w:rPr>
          <w:rFonts w:ascii="Arial" w:eastAsiaTheme="minorEastAsia" w:hAnsi="Arial" w:cs="Arial"/>
          <w:noProof/>
        </w:rPr>
      </w:pPr>
      <w:hyperlink w:anchor="_Toc441566537" w:history="1">
        <w:r w:rsidR="00BD2938" w:rsidRPr="001F5284">
          <w:rPr>
            <w:rStyle w:val="Lienhypertexte"/>
            <w:rFonts w:ascii="Arial" w:hAnsi="Arial" w:cs="Arial"/>
            <w:noProof/>
            <w:sz w:val="22"/>
            <w:szCs w:val="22"/>
          </w:rPr>
          <w:t>II.</w:t>
        </w:r>
        <w:r w:rsidR="00BD2938" w:rsidRPr="001F5284">
          <w:rPr>
            <w:rFonts w:ascii="Arial" w:eastAsiaTheme="minorEastAsia" w:hAnsi="Arial" w:cs="Arial"/>
            <w:noProof/>
          </w:rPr>
          <w:tab/>
        </w:r>
        <w:r w:rsidR="00BD2938" w:rsidRPr="001F5284">
          <w:rPr>
            <w:rStyle w:val="Lienhypertexte"/>
            <w:rFonts w:ascii="Arial" w:hAnsi="Arial" w:cs="Arial"/>
            <w:noProof/>
            <w:sz w:val="22"/>
            <w:szCs w:val="22"/>
          </w:rPr>
          <w:t>Le contenu attendu de la réponse au besoin</w:t>
        </w:r>
        <w:r w:rsidR="00BD2938" w:rsidRPr="001F5284">
          <w:rPr>
            <w:rFonts w:ascii="Arial" w:hAnsi="Arial" w:cs="Arial"/>
            <w:noProof/>
            <w:webHidden/>
          </w:rPr>
          <w:tab/>
        </w:r>
        <w:r w:rsidR="00C95F09" w:rsidRPr="001F5284">
          <w:rPr>
            <w:rFonts w:ascii="Arial" w:hAnsi="Arial" w:cs="Arial"/>
            <w:noProof/>
            <w:webHidden/>
          </w:rPr>
          <w:fldChar w:fldCharType="begin"/>
        </w:r>
        <w:r w:rsidR="00BD2938" w:rsidRPr="001F5284">
          <w:rPr>
            <w:rFonts w:ascii="Arial" w:hAnsi="Arial" w:cs="Arial"/>
            <w:noProof/>
            <w:webHidden/>
          </w:rPr>
          <w:instrText xml:space="preserve"> PAGEREF _Toc441566537 \h </w:instrText>
        </w:r>
        <w:r w:rsidR="00C95F09" w:rsidRPr="001F5284">
          <w:rPr>
            <w:rFonts w:ascii="Arial" w:hAnsi="Arial" w:cs="Arial"/>
            <w:noProof/>
            <w:webHidden/>
          </w:rPr>
        </w:r>
        <w:r w:rsidR="00C95F09" w:rsidRPr="001F5284">
          <w:rPr>
            <w:rFonts w:ascii="Arial" w:hAnsi="Arial" w:cs="Arial"/>
            <w:noProof/>
            <w:webHidden/>
          </w:rPr>
          <w:fldChar w:fldCharType="separate"/>
        </w:r>
        <w:r w:rsidR="00B43A56">
          <w:rPr>
            <w:rFonts w:ascii="Arial" w:hAnsi="Arial" w:cs="Arial"/>
            <w:noProof/>
            <w:webHidden/>
          </w:rPr>
          <w:t>5</w:t>
        </w:r>
        <w:r w:rsidR="00C95F09" w:rsidRPr="001F5284">
          <w:rPr>
            <w:rFonts w:ascii="Arial" w:hAnsi="Arial" w:cs="Arial"/>
            <w:noProof/>
            <w:webHidden/>
          </w:rPr>
          <w:fldChar w:fldCharType="end"/>
        </w:r>
      </w:hyperlink>
    </w:p>
    <w:p w:rsidR="00BD2938" w:rsidRPr="001F5284" w:rsidRDefault="00CD4B5E" w:rsidP="0015526C">
      <w:pPr>
        <w:pStyle w:val="TM2"/>
        <w:rPr>
          <w:rFonts w:ascii="Arial" w:eastAsiaTheme="minorEastAsia" w:hAnsi="Arial" w:cs="Arial"/>
          <w:noProof/>
        </w:rPr>
      </w:pPr>
      <w:hyperlink w:anchor="_Toc441566538" w:history="1">
        <w:r w:rsidR="00BD2938" w:rsidRPr="001F5284">
          <w:rPr>
            <w:rStyle w:val="Lienhypertexte"/>
            <w:rFonts w:ascii="Arial" w:hAnsi="Arial" w:cs="Arial"/>
            <w:noProof/>
            <w:sz w:val="22"/>
            <w:szCs w:val="22"/>
          </w:rPr>
          <w:t>A.</w:t>
        </w:r>
        <w:r w:rsidR="00BD2938" w:rsidRPr="001F5284">
          <w:rPr>
            <w:rFonts w:ascii="Arial" w:eastAsiaTheme="minorEastAsia" w:hAnsi="Arial" w:cs="Arial"/>
            <w:noProof/>
          </w:rPr>
          <w:tab/>
        </w:r>
        <w:r w:rsidR="00BD2938" w:rsidRPr="001F5284">
          <w:rPr>
            <w:rStyle w:val="Lienhypertexte"/>
            <w:rFonts w:ascii="Arial" w:hAnsi="Arial" w:cs="Arial"/>
            <w:noProof/>
            <w:sz w:val="22"/>
            <w:szCs w:val="22"/>
          </w:rPr>
          <w:t>La capacité à faire du candidat</w:t>
        </w:r>
        <w:r w:rsidR="00BD2938" w:rsidRPr="001F5284">
          <w:rPr>
            <w:rFonts w:ascii="Arial" w:hAnsi="Arial" w:cs="Arial"/>
            <w:noProof/>
            <w:webHidden/>
          </w:rPr>
          <w:tab/>
        </w:r>
        <w:r w:rsidR="00C95F09" w:rsidRPr="00A1447F">
          <w:rPr>
            <w:rFonts w:ascii="Arial" w:hAnsi="Arial" w:cs="Arial"/>
            <w:noProof/>
            <w:webHidden/>
          </w:rPr>
          <w:fldChar w:fldCharType="begin"/>
        </w:r>
        <w:r w:rsidR="00BD2938" w:rsidRPr="00A1447F">
          <w:rPr>
            <w:rFonts w:ascii="Arial" w:hAnsi="Arial" w:cs="Arial"/>
            <w:noProof/>
            <w:webHidden/>
          </w:rPr>
          <w:instrText xml:space="preserve"> PAGEREF _Toc441566538 \h </w:instrText>
        </w:r>
        <w:r w:rsidR="00C95F09" w:rsidRPr="00A1447F">
          <w:rPr>
            <w:rFonts w:ascii="Arial" w:hAnsi="Arial" w:cs="Arial"/>
            <w:noProof/>
            <w:webHidden/>
          </w:rPr>
        </w:r>
        <w:r w:rsidR="00C95F09" w:rsidRPr="00A1447F">
          <w:rPr>
            <w:rFonts w:ascii="Arial" w:hAnsi="Arial" w:cs="Arial"/>
            <w:noProof/>
            <w:webHidden/>
          </w:rPr>
          <w:fldChar w:fldCharType="separate"/>
        </w:r>
        <w:r w:rsidR="00B43A56">
          <w:rPr>
            <w:rFonts w:ascii="Arial" w:hAnsi="Arial" w:cs="Arial"/>
            <w:noProof/>
            <w:webHidden/>
          </w:rPr>
          <w:t>5</w:t>
        </w:r>
        <w:r w:rsidR="00C95F09" w:rsidRPr="00A1447F">
          <w:rPr>
            <w:rFonts w:ascii="Arial" w:hAnsi="Arial" w:cs="Arial"/>
            <w:noProof/>
            <w:webHidden/>
          </w:rPr>
          <w:fldChar w:fldCharType="end"/>
        </w:r>
      </w:hyperlink>
    </w:p>
    <w:p w:rsidR="00BD2938" w:rsidRPr="001F5284" w:rsidRDefault="00CD4B5E" w:rsidP="008E3AE3">
      <w:pPr>
        <w:pStyle w:val="TM3"/>
        <w:rPr>
          <w:rFonts w:eastAsiaTheme="minorEastAsia"/>
          <w:i/>
          <w:iCs/>
        </w:rPr>
      </w:pPr>
      <w:hyperlink w:anchor="_Toc441566539" w:history="1">
        <w:r w:rsidR="00BD2938" w:rsidRPr="001F5284">
          <w:rPr>
            <w:rStyle w:val="Lienhypertexte"/>
            <w:rFonts w:cs="Arial"/>
          </w:rPr>
          <w:t>1.</w:t>
        </w:r>
        <w:r w:rsidR="00BD2938" w:rsidRPr="001F5284">
          <w:rPr>
            <w:rFonts w:eastAsiaTheme="minorEastAsia"/>
          </w:rPr>
          <w:tab/>
        </w:r>
        <w:r w:rsidR="00BD2938" w:rsidRPr="001F5284">
          <w:rPr>
            <w:rStyle w:val="Lienhypertexte"/>
            <w:rFonts w:cs="Arial"/>
          </w:rPr>
          <w:t>L’expérience du promoteur</w:t>
        </w:r>
        <w:r w:rsidR="00BD2938" w:rsidRPr="001F5284">
          <w:rPr>
            <w:webHidden/>
          </w:rPr>
          <w:tab/>
        </w:r>
        <w:r w:rsidR="00C95F09" w:rsidRPr="00A1447F">
          <w:rPr>
            <w:iCs/>
            <w:webHidden/>
            <w:sz w:val="20"/>
            <w:szCs w:val="20"/>
          </w:rPr>
          <w:fldChar w:fldCharType="begin"/>
        </w:r>
        <w:r w:rsidR="00BD2938" w:rsidRPr="00A1447F">
          <w:rPr>
            <w:iCs/>
            <w:webHidden/>
            <w:sz w:val="20"/>
            <w:szCs w:val="20"/>
          </w:rPr>
          <w:instrText xml:space="preserve"> PAGEREF _Toc441566539 \h </w:instrText>
        </w:r>
        <w:r w:rsidR="00C95F09" w:rsidRPr="00A1447F">
          <w:rPr>
            <w:iCs/>
            <w:webHidden/>
            <w:sz w:val="20"/>
            <w:szCs w:val="20"/>
          </w:rPr>
        </w:r>
        <w:r w:rsidR="00C95F09" w:rsidRPr="00A1447F">
          <w:rPr>
            <w:iCs/>
            <w:webHidden/>
            <w:sz w:val="20"/>
            <w:szCs w:val="20"/>
          </w:rPr>
          <w:fldChar w:fldCharType="separate"/>
        </w:r>
        <w:r w:rsidR="00B43A56">
          <w:rPr>
            <w:iCs/>
            <w:webHidden/>
            <w:sz w:val="20"/>
            <w:szCs w:val="20"/>
          </w:rPr>
          <w:t>5</w:t>
        </w:r>
        <w:r w:rsidR="00C95F09" w:rsidRPr="00A1447F">
          <w:rPr>
            <w:iCs/>
            <w:webHidden/>
            <w:sz w:val="20"/>
            <w:szCs w:val="20"/>
          </w:rPr>
          <w:fldChar w:fldCharType="end"/>
        </w:r>
      </w:hyperlink>
    </w:p>
    <w:p w:rsidR="00BD2938" w:rsidRPr="001F5284" w:rsidRDefault="00CD4B5E" w:rsidP="008E3AE3">
      <w:pPr>
        <w:pStyle w:val="TM3"/>
        <w:rPr>
          <w:rFonts w:eastAsiaTheme="minorEastAsia"/>
        </w:rPr>
      </w:pPr>
      <w:hyperlink w:anchor="_Toc441566540" w:history="1">
        <w:r w:rsidR="00BD2938" w:rsidRPr="00A1447F">
          <w:rPr>
            <w:rStyle w:val="Lienhypertexte"/>
            <w:rFonts w:cs="Arial"/>
            <w:iCs/>
            <w:smallCaps w:val="0"/>
            <w:color w:val="auto"/>
            <w:u w:val="none"/>
          </w:rPr>
          <w:t>2.</w:t>
        </w:r>
        <w:r w:rsidR="00BD2938" w:rsidRPr="00A1447F">
          <w:rPr>
            <w:rFonts w:eastAsiaTheme="minorEastAsia"/>
          </w:rPr>
          <w:tab/>
        </w:r>
        <w:r w:rsidR="00BD2938" w:rsidRPr="008E3AE3">
          <w:rPr>
            <w:rStyle w:val="Lienhypertexte"/>
            <w:rFonts w:cs="Arial"/>
          </w:rPr>
          <w:t>La connaissance du territoire</w:t>
        </w:r>
        <w:r w:rsidR="00BD2938" w:rsidRPr="001F5284">
          <w:rPr>
            <w:webHidden/>
          </w:rPr>
          <w:tab/>
        </w:r>
        <w:r w:rsidR="00C95F09" w:rsidRPr="00A1447F">
          <w:rPr>
            <w:webHidden/>
            <w:sz w:val="20"/>
            <w:szCs w:val="20"/>
          </w:rPr>
          <w:fldChar w:fldCharType="begin"/>
        </w:r>
        <w:r w:rsidR="00BD2938" w:rsidRPr="00A1447F">
          <w:rPr>
            <w:webHidden/>
            <w:sz w:val="20"/>
            <w:szCs w:val="20"/>
          </w:rPr>
          <w:instrText xml:space="preserve"> PAGEREF _Toc441566540 \h </w:instrText>
        </w:r>
        <w:r w:rsidR="00C95F09" w:rsidRPr="00A1447F">
          <w:rPr>
            <w:webHidden/>
            <w:sz w:val="20"/>
            <w:szCs w:val="20"/>
          </w:rPr>
        </w:r>
        <w:r w:rsidR="00C95F09" w:rsidRPr="00A1447F">
          <w:rPr>
            <w:webHidden/>
            <w:sz w:val="20"/>
            <w:szCs w:val="20"/>
          </w:rPr>
          <w:fldChar w:fldCharType="separate"/>
        </w:r>
        <w:r w:rsidR="00B43A56">
          <w:rPr>
            <w:webHidden/>
            <w:sz w:val="20"/>
            <w:szCs w:val="20"/>
          </w:rPr>
          <w:t>5</w:t>
        </w:r>
        <w:r w:rsidR="00C95F09" w:rsidRPr="00A1447F">
          <w:rPr>
            <w:webHidden/>
            <w:sz w:val="20"/>
            <w:szCs w:val="20"/>
          </w:rPr>
          <w:fldChar w:fldCharType="end"/>
        </w:r>
      </w:hyperlink>
    </w:p>
    <w:p w:rsidR="00BD2938" w:rsidRPr="001F5284" w:rsidRDefault="00BD2938" w:rsidP="0015526C">
      <w:pPr>
        <w:pStyle w:val="TM2"/>
        <w:rPr>
          <w:rStyle w:val="Lienhypertexte"/>
          <w:rFonts w:ascii="Arial" w:hAnsi="Arial" w:cs="Arial"/>
          <w:noProof/>
          <w:sz w:val="22"/>
          <w:szCs w:val="22"/>
        </w:rPr>
      </w:pPr>
    </w:p>
    <w:p w:rsidR="00BD2938" w:rsidRPr="001F5284" w:rsidRDefault="00CD4B5E" w:rsidP="0015526C">
      <w:pPr>
        <w:pStyle w:val="TM2"/>
        <w:rPr>
          <w:rFonts w:ascii="Arial" w:eastAsiaTheme="minorEastAsia" w:hAnsi="Arial" w:cs="Arial"/>
          <w:noProof/>
        </w:rPr>
      </w:pPr>
      <w:hyperlink w:anchor="_Toc441566541" w:history="1">
        <w:r w:rsidR="00BD2938" w:rsidRPr="001F5284">
          <w:rPr>
            <w:rStyle w:val="Lienhypertexte"/>
            <w:rFonts w:ascii="Arial" w:hAnsi="Arial" w:cs="Arial"/>
            <w:noProof/>
            <w:sz w:val="22"/>
            <w:szCs w:val="22"/>
          </w:rPr>
          <w:t>B.</w:t>
        </w:r>
        <w:r w:rsidR="00BD2938" w:rsidRPr="001F5284">
          <w:rPr>
            <w:rFonts w:ascii="Arial" w:eastAsiaTheme="minorEastAsia" w:hAnsi="Arial" w:cs="Arial"/>
            <w:noProof/>
          </w:rPr>
          <w:tab/>
        </w:r>
        <w:r w:rsidR="00BD2938" w:rsidRPr="001F5284">
          <w:rPr>
            <w:rStyle w:val="Lienhypertexte"/>
            <w:rFonts w:ascii="Arial" w:hAnsi="Arial" w:cs="Arial"/>
            <w:noProof/>
            <w:sz w:val="22"/>
            <w:szCs w:val="22"/>
          </w:rPr>
          <w:t>Les conditions techniques de fonctionnement et gar</w:t>
        </w:r>
        <w:r w:rsidR="001953B3" w:rsidRPr="001F5284">
          <w:rPr>
            <w:rStyle w:val="Lienhypertexte"/>
            <w:rFonts w:ascii="Arial" w:hAnsi="Arial" w:cs="Arial"/>
            <w:noProof/>
            <w:sz w:val="22"/>
            <w:szCs w:val="22"/>
          </w:rPr>
          <w:t>anties de la qualité de l’accueil</w:t>
        </w:r>
        <w:r w:rsidR="00BD2938" w:rsidRPr="001F5284">
          <w:rPr>
            <w:rFonts w:ascii="Arial" w:hAnsi="Arial" w:cs="Arial"/>
            <w:noProof/>
            <w:webHidden/>
          </w:rPr>
          <w:tab/>
        </w:r>
        <w:r w:rsidR="00C95F09" w:rsidRPr="00A1447F">
          <w:rPr>
            <w:rFonts w:ascii="Arial" w:hAnsi="Arial" w:cs="Arial"/>
            <w:noProof/>
            <w:webHidden/>
          </w:rPr>
          <w:fldChar w:fldCharType="begin"/>
        </w:r>
        <w:r w:rsidR="00BD2938" w:rsidRPr="00A1447F">
          <w:rPr>
            <w:rFonts w:ascii="Arial" w:hAnsi="Arial" w:cs="Arial"/>
            <w:noProof/>
            <w:webHidden/>
          </w:rPr>
          <w:instrText xml:space="preserve"> PAGEREF _Toc441566541 \h </w:instrText>
        </w:r>
        <w:r w:rsidR="00C95F09" w:rsidRPr="00A1447F">
          <w:rPr>
            <w:rFonts w:ascii="Arial" w:hAnsi="Arial" w:cs="Arial"/>
            <w:noProof/>
            <w:webHidden/>
          </w:rPr>
        </w:r>
        <w:r w:rsidR="00C95F09" w:rsidRPr="00A1447F">
          <w:rPr>
            <w:rFonts w:ascii="Arial" w:hAnsi="Arial" w:cs="Arial"/>
            <w:noProof/>
            <w:webHidden/>
          </w:rPr>
          <w:fldChar w:fldCharType="separate"/>
        </w:r>
        <w:r w:rsidR="00B43A56">
          <w:rPr>
            <w:rFonts w:ascii="Arial" w:hAnsi="Arial" w:cs="Arial"/>
            <w:noProof/>
            <w:webHidden/>
          </w:rPr>
          <w:t>5</w:t>
        </w:r>
        <w:r w:rsidR="00C95F09" w:rsidRPr="00A1447F">
          <w:rPr>
            <w:rFonts w:ascii="Arial" w:hAnsi="Arial" w:cs="Arial"/>
            <w:noProof/>
            <w:webHidden/>
          </w:rPr>
          <w:fldChar w:fldCharType="end"/>
        </w:r>
      </w:hyperlink>
    </w:p>
    <w:p w:rsidR="00BD2938" w:rsidRPr="001F5284" w:rsidRDefault="00CD4B5E" w:rsidP="008E3AE3">
      <w:pPr>
        <w:pStyle w:val="TM3"/>
        <w:rPr>
          <w:rFonts w:eastAsiaTheme="minorEastAsia"/>
          <w:i/>
          <w:iCs/>
        </w:rPr>
      </w:pPr>
      <w:hyperlink w:anchor="_Toc441566542" w:history="1">
        <w:r w:rsidR="00BD2938" w:rsidRPr="001F5284">
          <w:rPr>
            <w:rStyle w:val="Lienhypertexte"/>
            <w:rFonts w:cs="Arial"/>
          </w:rPr>
          <w:t>1.</w:t>
        </w:r>
        <w:r w:rsidR="00BD2938" w:rsidRPr="001F5284">
          <w:rPr>
            <w:rFonts w:eastAsiaTheme="minorEastAsia"/>
          </w:rPr>
          <w:tab/>
        </w:r>
        <w:r w:rsidR="00BD2938" w:rsidRPr="001F5284">
          <w:rPr>
            <w:rStyle w:val="Lienhypertexte"/>
            <w:rFonts w:cs="Arial"/>
          </w:rPr>
          <w:t>La prestation attendue sur le territoire</w:t>
        </w:r>
        <w:r w:rsidR="00BD2938" w:rsidRPr="001F5284">
          <w:rPr>
            <w:webHidden/>
          </w:rPr>
          <w:tab/>
        </w:r>
        <w:r w:rsidR="00C95F09" w:rsidRPr="00A1447F">
          <w:rPr>
            <w:webHidden/>
            <w:sz w:val="20"/>
            <w:szCs w:val="20"/>
          </w:rPr>
          <w:fldChar w:fldCharType="begin"/>
        </w:r>
        <w:r w:rsidR="00BD2938" w:rsidRPr="00A1447F">
          <w:rPr>
            <w:webHidden/>
            <w:sz w:val="20"/>
            <w:szCs w:val="20"/>
          </w:rPr>
          <w:instrText xml:space="preserve"> PAGEREF _Toc441566542 \h </w:instrText>
        </w:r>
        <w:r w:rsidR="00C95F09" w:rsidRPr="00A1447F">
          <w:rPr>
            <w:webHidden/>
            <w:sz w:val="20"/>
            <w:szCs w:val="20"/>
          </w:rPr>
        </w:r>
        <w:r w:rsidR="00C95F09" w:rsidRPr="00A1447F">
          <w:rPr>
            <w:webHidden/>
            <w:sz w:val="20"/>
            <w:szCs w:val="20"/>
          </w:rPr>
          <w:fldChar w:fldCharType="separate"/>
        </w:r>
        <w:r w:rsidR="00B43A56">
          <w:rPr>
            <w:webHidden/>
            <w:sz w:val="20"/>
            <w:szCs w:val="20"/>
          </w:rPr>
          <w:t>5</w:t>
        </w:r>
        <w:r w:rsidR="00C95F09" w:rsidRPr="00A1447F">
          <w:rPr>
            <w:webHidden/>
            <w:sz w:val="20"/>
            <w:szCs w:val="20"/>
          </w:rPr>
          <w:fldChar w:fldCharType="end"/>
        </w:r>
      </w:hyperlink>
    </w:p>
    <w:p w:rsidR="00BD2938" w:rsidRPr="001F5284" w:rsidRDefault="00CD4B5E" w:rsidP="008E3AE3">
      <w:pPr>
        <w:pStyle w:val="TM3"/>
        <w:rPr>
          <w:rFonts w:eastAsiaTheme="minorEastAsia"/>
          <w:i/>
          <w:iCs/>
        </w:rPr>
      </w:pPr>
      <w:hyperlink w:anchor="_Toc441566543" w:history="1">
        <w:r w:rsidR="00BD2938" w:rsidRPr="001F5284">
          <w:rPr>
            <w:rStyle w:val="Lienhypertexte"/>
            <w:rFonts w:cs="Arial"/>
          </w:rPr>
          <w:t>2.</w:t>
        </w:r>
        <w:r w:rsidR="00BD2938" w:rsidRPr="001F5284">
          <w:rPr>
            <w:rFonts w:eastAsiaTheme="minorEastAsia"/>
          </w:rPr>
          <w:tab/>
        </w:r>
        <w:r w:rsidR="00BD2938" w:rsidRPr="001F5284">
          <w:rPr>
            <w:rStyle w:val="Lienhypertexte"/>
            <w:rFonts w:cs="Arial"/>
          </w:rPr>
          <w:t>Le respect du droit des usagers et les outils de la loi n°2002-2 du 2 janvier 2002 rénovant l’action sociale et médico-sociale</w:t>
        </w:r>
        <w:r w:rsidR="00BD2938" w:rsidRPr="001F5284">
          <w:rPr>
            <w:webHidden/>
          </w:rPr>
          <w:tab/>
        </w:r>
        <w:r w:rsidR="00C95F09" w:rsidRPr="00A1447F">
          <w:rPr>
            <w:i/>
            <w:iCs/>
            <w:webHidden/>
            <w:sz w:val="20"/>
            <w:szCs w:val="20"/>
          </w:rPr>
          <w:fldChar w:fldCharType="begin"/>
        </w:r>
        <w:r w:rsidR="00BD2938" w:rsidRPr="00A1447F">
          <w:rPr>
            <w:i/>
            <w:iCs/>
            <w:webHidden/>
            <w:sz w:val="20"/>
            <w:szCs w:val="20"/>
          </w:rPr>
          <w:instrText xml:space="preserve"> PAGEREF _Toc441566543 \h </w:instrText>
        </w:r>
        <w:r w:rsidR="00C95F09" w:rsidRPr="00A1447F">
          <w:rPr>
            <w:i/>
            <w:iCs/>
            <w:webHidden/>
            <w:sz w:val="20"/>
            <w:szCs w:val="20"/>
          </w:rPr>
        </w:r>
        <w:r w:rsidR="00C95F09" w:rsidRPr="00A1447F">
          <w:rPr>
            <w:i/>
            <w:iCs/>
            <w:webHidden/>
            <w:sz w:val="20"/>
            <w:szCs w:val="20"/>
          </w:rPr>
          <w:fldChar w:fldCharType="separate"/>
        </w:r>
        <w:r w:rsidR="00B43A56">
          <w:rPr>
            <w:i/>
            <w:iCs/>
            <w:webHidden/>
            <w:sz w:val="20"/>
            <w:szCs w:val="20"/>
          </w:rPr>
          <w:t>7</w:t>
        </w:r>
        <w:r w:rsidR="00C95F09" w:rsidRPr="00A1447F">
          <w:rPr>
            <w:i/>
            <w:iCs/>
            <w:webHidden/>
            <w:sz w:val="20"/>
            <w:szCs w:val="20"/>
          </w:rPr>
          <w:fldChar w:fldCharType="end"/>
        </w:r>
      </w:hyperlink>
    </w:p>
    <w:p w:rsidR="00BD2938" w:rsidRPr="008E3AE3" w:rsidRDefault="00CD4B5E" w:rsidP="008E3AE3">
      <w:pPr>
        <w:pStyle w:val="TM3"/>
        <w:rPr>
          <w:rFonts w:eastAsiaTheme="minorEastAsia"/>
          <w:i/>
          <w:iCs/>
        </w:rPr>
      </w:pPr>
      <w:hyperlink w:anchor="_Toc441566544" w:history="1">
        <w:r w:rsidR="00BD2938" w:rsidRPr="008E3AE3">
          <w:rPr>
            <w:rStyle w:val="Lienhypertexte"/>
            <w:rFonts w:cs="Arial"/>
          </w:rPr>
          <w:t>3.</w:t>
        </w:r>
        <w:r w:rsidR="00BD2938" w:rsidRPr="008E3AE3">
          <w:rPr>
            <w:rFonts w:eastAsiaTheme="minorEastAsia"/>
          </w:rPr>
          <w:tab/>
        </w:r>
        <w:r w:rsidR="00BD2938" w:rsidRPr="008E3AE3">
          <w:rPr>
            <w:rStyle w:val="Lienhypertexte"/>
            <w:rFonts w:cs="Arial"/>
          </w:rPr>
          <w:t>La réalis</w:t>
        </w:r>
        <w:r w:rsidR="008E3AE3" w:rsidRPr="008E3AE3">
          <w:rPr>
            <w:rStyle w:val="Lienhypertexte"/>
            <w:rFonts w:cs="Arial"/>
          </w:rPr>
          <w:t>ation d’un pré-projet d’</w:t>
        </w:r>
        <w:r w:rsidR="008E3AE3" w:rsidRPr="008E3AE3">
          <w:rPr>
            <w:rStyle w:val="Lienhypertexte"/>
            <w:rFonts w:cs="Arial"/>
            <w:sz w:val="18"/>
            <w:szCs w:val="18"/>
          </w:rPr>
          <w:t>ETABLISSEMENT</w:t>
        </w:r>
        <w:r w:rsidR="00BD2938" w:rsidRPr="008E3AE3">
          <w:rPr>
            <w:rStyle w:val="Lienhypertexte"/>
            <w:rFonts w:cs="Arial"/>
          </w:rPr>
          <w:t xml:space="preserve"> propre à garantir la qualité de l</w:t>
        </w:r>
        <w:r w:rsidR="001953B3" w:rsidRPr="008E3AE3">
          <w:rPr>
            <w:rStyle w:val="Lienhypertexte"/>
            <w:rFonts w:cs="Arial"/>
          </w:rPr>
          <w:t>’accueil</w:t>
        </w:r>
        <w:r w:rsidR="00BD2938" w:rsidRPr="008E3AE3">
          <w:rPr>
            <w:webHidden/>
          </w:rPr>
          <w:tab/>
        </w:r>
        <w:r w:rsidR="00C95F09" w:rsidRPr="008E3AE3">
          <w:rPr>
            <w:webHidden/>
          </w:rPr>
          <w:fldChar w:fldCharType="begin"/>
        </w:r>
        <w:r w:rsidR="00BD2938" w:rsidRPr="008E3AE3">
          <w:rPr>
            <w:webHidden/>
          </w:rPr>
          <w:instrText xml:space="preserve"> PAGEREF _Toc441566544 \h </w:instrText>
        </w:r>
        <w:r w:rsidR="00C95F09" w:rsidRPr="008E3AE3">
          <w:rPr>
            <w:webHidden/>
          </w:rPr>
        </w:r>
        <w:r w:rsidR="00C95F09" w:rsidRPr="008E3AE3">
          <w:rPr>
            <w:webHidden/>
          </w:rPr>
          <w:fldChar w:fldCharType="separate"/>
        </w:r>
        <w:r w:rsidR="00B43A56">
          <w:rPr>
            <w:webHidden/>
          </w:rPr>
          <w:t>9</w:t>
        </w:r>
        <w:r w:rsidR="00C95F09" w:rsidRPr="008E3AE3">
          <w:rPr>
            <w:webHidden/>
          </w:rPr>
          <w:fldChar w:fldCharType="end"/>
        </w:r>
      </w:hyperlink>
    </w:p>
    <w:p w:rsidR="00BD2938" w:rsidRPr="001F5284" w:rsidRDefault="00BD2938" w:rsidP="0015526C">
      <w:pPr>
        <w:pStyle w:val="TM2"/>
        <w:rPr>
          <w:rStyle w:val="Lienhypertexte"/>
          <w:rFonts w:ascii="Arial" w:hAnsi="Arial" w:cs="Arial"/>
          <w:noProof/>
          <w:sz w:val="22"/>
          <w:szCs w:val="22"/>
        </w:rPr>
      </w:pPr>
    </w:p>
    <w:p w:rsidR="00BD2938" w:rsidRPr="001F5284" w:rsidRDefault="00CD4B5E" w:rsidP="0015526C">
      <w:pPr>
        <w:pStyle w:val="TM2"/>
        <w:rPr>
          <w:rFonts w:ascii="Arial" w:eastAsiaTheme="minorEastAsia" w:hAnsi="Arial" w:cs="Arial"/>
          <w:noProof/>
        </w:rPr>
      </w:pPr>
      <w:hyperlink w:anchor="_Toc441566545" w:history="1">
        <w:r w:rsidR="00BD2938" w:rsidRPr="001F5284">
          <w:rPr>
            <w:rStyle w:val="Lienhypertexte"/>
            <w:rFonts w:ascii="Arial" w:hAnsi="Arial" w:cs="Arial"/>
            <w:noProof/>
            <w:sz w:val="22"/>
            <w:szCs w:val="22"/>
          </w:rPr>
          <w:t>C.</w:t>
        </w:r>
        <w:r w:rsidR="00BD2938" w:rsidRPr="001F5284">
          <w:rPr>
            <w:rFonts w:ascii="Arial" w:eastAsiaTheme="minorEastAsia" w:hAnsi="Arial" w:cs="Arial"/>
            <w:noProof/>
          </w:rPr>
          <w:tab/>
        </w:r>
        <w:r w:rsidR="00BD2938" w:rsidRPr="001F5284">
          <w:rPr>
            <w:rStyle w:val="Lienhypertexte"/>
            <w:rFonts w:ascii="Arial" w:hAnsi="Arial" w:cs="Arial"/>
            <w:noProof/>
            <w:sz w:val="22"/>
            <w:szCs w:val="22"/>
          </w:rPr>
          <w:t xml:space="preserve">Les personnels et </w:t>
        </w:r>
        <w:r w:rsidR="00FA016C" w:rsidRPr="00FA016C">
          <w:rPr>
            <w:rStyle w:val="Lienhypertexte"/>
            <w:rFonts w:ascii="Arial" w:hAnsi="Arial" w:cs="Arial"/>
            <w:noProof/>
            <w:sz w:val="18"/>
            <w:szCs w:val="18"/>
          </w:rPr>
          <w:t>LES</w:t>
        </w:r>
        <w:r w:rsidR="00FA016C">
          <w:rPr>
            <w:rStyle w:val="Lienhypertexte"/>
            <w:rFonts w:ascii="Arial" w:hAnsi="Arial" w:cs="Arial"/>
            <w:noProof/>
            <w:sz w:val="22"/>
            <w:szCs w:val="22"/>
          </w:rPr>
          <w:t xml:space="preserve"> </w:t>
        </w:r>
        <w:r w:rsidR="00BD2938" w:rsidRPr="001F5284">
          <w:rPr>
            <w:rStyle w:val="Lienhypertexte"/>
            <w:rFonts w:ascii="Arial" w:hAnsi="Arial" w:cs="Arial"/>
            <w:noProof/>
            <w:sz w:val="22"/>
            <w:szCs w:val="22"/>
          </w:rPr>
          <w:t>aspects financiers</w:t>
        </w:r>
        <w:r w:rsidR="00FA016C">
          <w:rPr>
            <w:rStyle w:val="Lienhypertexte"/>
            <w:rFonts w:ascii="Arial" w:hAnsi="Arial" w:cs="Arial"/>
            <w:noProof/>
            <w:sz w:val="22"/>
            <w:szCs w:val="22"/>
          </w:rPr>
          <w:t xml:space="preserve"> </w:t>
        </w:r>
        <w:r w:rsidR="00FA016C" w:rsidRPr="00FA016C">
          <w:rPr>
            <w:rStyle w:val="Lienhypertexte"/>
            <w:rFonts w:ascii="Arial" w:hAnsi="Arial" w:cs="Arial"/>
            <w:noProof/>
            <w:sz w:val="18"/>
            <w:szCs w:val="18"/>
          </w:rPr>
          <w:t>DU PROJET</w:t>
        </w:r>
        <w:r w:rsidR="00BD2938" w:rsidRPr="001F5284">
          <w:rPr>
            <w:rFonts w:ascii="Arial" w:hAnsi="Arial" w:cs="Arial"/>
            <w:noProof/>
            <w:webHidden/>
          </w:rPr>
          <w:tab/>
        </w:r>
        <w:r w:rsidR="008E7F91" w:rsidRPr="001F5284">
          <w:rPr>
            <w:rFonts w:ascii="Arial" w:hAnsi="Arial" w:cs="Arial"/>
            <w:noProof/>
            <w:webHidden/>
          </w:rPr>
          <w:t>……….</w:t>
        </w:r>
      </w:hyperlink>
      <w:r w:rsidR="00FC6B18" w:rsidRPr="00A1447F">
        <w:rPr>
          <w:rFonts w:ascii="Arial" w:hAnsi="Arial" w:cs="Arial"/>
        </w:rPr>
        <w:t>10</w:t>
      </w:r>
    </w:p>
    <w:p w:rsidR="00BD2938" w:rsidRPr="001F5284" w:rsidRDefault="00CD4B5E" w:rsidP="008E3AE3">
      <w:pPr>
        <w:pStyle w:val="TM3"/>
        <w:rPr>
          <w:rFonts w:eastAsiaTheme="minorEastAsia"/>
          <w:i/>
          <w:iCs/>
        </w:rPr>
      </w:pPr>
      <w:hyperlink w:anchor="_Toc441566546" w:history="1">
        <w:r w:rsidR="00BD2938" w:rsidRPr="001F5284">
          <w:rPr>
            <w:rStyle w:val="Lienhypertexte"/>
            <w:rFonts w:cs="Arial"/>
          </w:rPr>
          <w:t>1.</w:t>
        </w:r>
        <w:r w:rsidR="00BD2938" w:rsidRPr="001F5284">
          <w:rPr>
            <w:rFonts w:eastAsiaTheme="minorEastAsia"/>
          </w:rPr>
          <w:tab/>
        </w:r>
        <w:r w:rsidR="00BD2938" w:rsidRPr="001F5284">
          <w:rPr>
            <w:rStyle w:val="Lienhypertexte"/>
            <w:rFonts w:cs="Arial"/>
          </w:rPr>
          <w:t>La composition et le fonctionnement de l’équipe pluridisciplinaire</w:t>
        </w:r>
        <w:r w:rsidR="00BD2938" w:rsidRPr="001F5284">
          <w:rPr>
            <w:webHidden/>
          </w:rPr>
          <w:tab/>
        </w:r>
      </w:hyperlink>
      <w:r w:rsidR="00FC6B18" w:rsidRPr="00A1447F">
        <w:rPr>
          <w:sz w:val="20"/>
          <w:szCs w:val="20"/>
        </w:rPr>
        <w:t>10</w:t>
      </w:r>
    </w:p>
    <w:p w:rsidR="00BD2938" w:rsidRPr="00CD4B5E" w:rsidRDefault="00CD4B5E" w:rsidP="00657287">
      <w:pPr>
        <w:pStyle w:val="TM3"/>
      </w:pPr>
      <w:hyperlink w:anchor="_Toc441566547" w:history="1">
        <w:r w:rsidR="00BD2938" w:rsidRPr="001F5284">
          <w:rPr>
            <w:rStyle w:val="Lienhypertexte"/>
            <w:rFonts w:cs="Arial"/>
          </w:rPr>
          <w:t>2.</w:t>
        </w:r>
        <w:r w:rsidR="00BD2938" w:rsidRPr="001F5284">
          <w:rPr>
            <w:rFonts w:eastAsiaTheme="minorEastAsia"/>
          </w:rPr>
          <w:tab/>
        </w:r>
        <w:r w:rsidR="00F0556B">
          <w:rPr>
            <w:rStyle w:val="Lienhypertexte"/>
            <w:rFonts w:cs="Arial"/>
          </w:rPr>
          <w:t>Les garanties techniques et</w:t>
        </w:r>
        <w:r w:rsidR="00BD2938" w:rsidRPr="001F5284">
          <w:rPr>
            <w:rStyle w:val="Lienhypertexte"/>
            <w:rFonts w:cs="Arial"/>
          </w:rPr>
          <w:t xml:space="preserve"> financière</w:t>
        </w:r>
        <w:r w:rsidR="00F0556B">
          <w:rPr>
            <w:rStyle w:val="Lienhypertexte"/>
            <w:rFonts w:cs="Arial"/>
          </w:rPr>
          <w:t>s</w:t>
        </w:r>
        <w:r w:rsidR="00BD2938" w:rsidRPr="001F5284">
          <w:rPr>
            <w:rStyle w:val="Lienhypertexte"/>
            <w:rFonts w:cs="Arial"/>
          </w:rPr>
          <w:t xml:space="preserve"> du projet</w:t>
        </w:r>
        <w:r w:rsidR="00BD2938" w:rsidRPr="001F5284">
          <w:rPr>
            <w:webHidden/>
          </w:rPr>
          <w:tab/>
        </w:r>
      </w:hyperlink>
      <w:r w:rsidR="00657287" w:rsidRPr="00CD4B5E">
        <w:t>11</w:t>
      </w:r>
    </w:p>
    <w:p w:rsidR="00657287" w:rsidRPr="00CD4B5E" w:rsidRDefault="00657287" w:rsidP="00657287"/>
    <w:p w:rsidR="00BD2938" w:rsidRPr="00CD4B5E" w:rsidRDefault="00CD4B5E" w:rsidP="0015526C">
      <w:pPr>
        <w:pStyle w:val="TM2"/>
        <w:rPr>
          <w:rFonts w:ascii="Arial" w:eastAsiaTheme="minorEastAsia" w:hAnsi="Arial" w:cs="Arial"/>
          <w:noProof/>
        </w:rPr>
      </w:pPr>
      <w:hyperlink w:anchor="_Toc441566548" w:history="1">
        <w:r w:rsidR="00BD2938" w:rsidRPr="00CD4B5E">
          <w:rPr>
            <w:rStyle w:val="Lienhypertexte"/>
            <w:rFonts w:ascii="Arial" w:hAnsi="Arial" w:cs="Arial"/>
            <w:noProof/>
            <w:sz w:val="22"/>
            <w:szCs w:val="22"/>
          </w:rPr>
          <w:t>D.</w:t>
        </w:r>
        <w:r w:rsidR="00BD2938" w:rsidRPr="00CD4B5E">
          <w:rPr>
            <w:rFonts w:ascii="Arial" w:eastAsiaTheme="minorEastAsia" w:hAnsi="Arial" w:cs="Arial"/>
            <w:noProof/>
          </w:rPr>
          <w:tab/>
        </w:r>
        <w:r w:rsidR="00FA016C" w:rsidRPr="00CD4B5E">
          <w:rPr>
            <w:rFonts w:ascii="Arial" w:eastAsiaTheme="minorEastAsia" w:hAnsi="Arial" w:cs="Arial"/>
            <w:noProof/>
            <w:sz w:val="18"/>
            <w:szCs w:val="18"/>
          </w:rPr>
          <w:t>LA</w:t>
        </w:r>
        <w:r w:rsidR="00FA016C" w:rsidRPr="00CD4B5E">
          <w:rPr>
            <w:rFonts w:ascii="Arial" w:eastAsiaTheme="minorEastAsia" w:hAnsi="Arial" w:cs="Arial"/>
            <w:noProof/>
          </w:rPr>
          <w:t xml:space="preserve"> </w:t>
        </w:r>
        <w:r w:rsidR="008E3AE3" w:rsidRPr="00CD4B5E">
          <w:rPr>
            <w:rStyle w:val="Lienhypertexte"/>
            <w:rFonts w:ascii="Arial" w:hAnsi="Arial" w:cs="Arial"/>
            <w:noProof/>
            <w:sz w:val="18"/>
            <w:szCs w:val="18"/>
          </w:rPr>
          <w:t xml:space="preserve">DESCRIPTION DES LOCAUX ET </w:t>
        </w:r>
        <w:r w:rsidR="00FA016C" w:rsidRPr="00CD4B5E">
          <w:rPr>
            <w:rStyle w:val="Lienhypertexte"/>
            <w:rFonts w:ascii="Arial" w:hAnsi="Arial" w:cs="Arial"/>
            <w:noProof/>
            <w:sz w:val="18"/>
            <w:szCs w:val="18"/>
          </w:rPr>
          <w:t>L’</w:t>
        </w:r>
        <w:r w:rsidR="008E3AE3" w:rsidRPr="00CD4B5E">
          <w:rPr>
            <w:rStyle w:val="Lienhypertexte"/>
            <w:rFonts w:ascii="Arial" w:hAnsi="Arial" w:cs="Arial"/>
            <w:noProof/>
            <w:sz w:val="18"/>
            <w:szCs w:val="18"/>
          </w:rPr>
          <w:t>I</w:t>
        </w:r>
        <w:r w:rsidR="00BD2938" w:rsidRPr="00CD4B5E">
          <w:rPr>
            <w:rStyle w:val="Lienhypertexte"/>
            <w:rFonts w:ascii="Arial" w:hAnsi="Arial" w:cs="Arial"/>
            <w:noProof/>
            <w:sz w:val="22"/>
            <w:szCs w:val="22"/>
          </w:rPr>
          <w:t>ntégration sur le territoire</w:t>
        </w:r>
        <w:r w:rsidR="00BD2938" w:rsidRPr="00CD4B5E">
          <w:rPr>
            <w:rFonts w:ascii="Arial" w:hAnsi="Arial" w:cs="Arial"/>
            <w:noProof/>
            <w:webHidden/>
          </w:rPr>
          <w:tab/>
        </w:r>
      </w:hyperlink>
      <w:r w:rsidR="00657287" w:rsidRPr="00CD4B5E">
        <w:t>1</w:t>
      </w:r>
      <w:r w:rsidR="00FC6B18" w:rsidRPr="00CD4B5E">
        <w:rPr>
          <w:rFonts w:ascii="Arial" w:hAnsi="Arial" w:cs="Arial"/>
        </w:rPr>
        <w:t>2</w:t>
      </w:r>
    </w:p>
    <w:p w:rsidR="00BD2938" w:rsidRPr="00CD4B5E" w:rsidRDefault="00CD4B5E" w:rsidP="008E3AE3">
      <w:pPr>
        <w:pStyle w:val="TM3"/>
        <w:rPr>
          <w:rFonts w:eastAsiaTheme="minorEastAsia"/>
          <w:i/>
          <w:iCs/>
        </w:rPr>
      </w:pPr>
      <w:hyperlink w:anchor="_Toc441566549" w:history="1">
        <w:r w:rsidR="00BD2938" w:rsidRPr="00CD4B5E">
          <w:rPr>
            <w:rStyle w:val="Lienhypertexte"/>
            <w:rFonts w:cs="Arial"/>
          </w:rPr>
          <w:t>1.</w:t>
        </w:r>
        <w:r w:rsidR="00BD2938" w:rsidRPr="00CD4B5E">
          <w:rPr>
            <w:rFonts w:eastAsiaTheme="minorEastAsia"/>
          </w:rPr>
          <w:tab/>
        </w:r>
        <w:r w:rsidR="008E3AE3" w:rsidRPr="00CD4B5E">
          <w:rPr>
            <w:rFonts w:eastAsiaTheme="minorEastAsia"/>
            <w:sz w:val="18"/>
            <w:szCs w:val="18"/>
          </w:rPr>
          <w:t xml:space="preserve">IMPLANTATION ET </w:t>
        </w:r>
        <w:r w:rsidR="00BD2938" w:rsidRPr="00CD4B5E">
          <w:rPr>
            <w:rStyle w:val="Lienhypertexte"/>
            <w:rFonts w:cs="Arial"/>
            <w:sz w:val="18"/>
            <w:szCs w:val="18"/>
          </w:rPr>
          <w:t>L</w:t>
        </w:r>
        <w:r w:rsidR="008E3AE3" w:rsidRPr="00CD4B5E">
          <w:rPr>
            <w:rStyle w:val="Lienhypertexte"/>
            <w:rFonts w:cs="Arial"/>
            <w:sz w:val="18"/>
            <w:szCs w:val="18"/>
          </w:rPr>
          <w:t>OCAUX  DU FAM</w:t>
        </w:r>
        <w:r w:rsidR="00BD2938" w:rsidRPr="00CD4B5E">
          <w:rPr>
            <w:webHidden/>
          </w:rPr>
          <w:tab/>
        </w:r>
      </w:hyperlink>
      <w:r w:rsidR="00657287" w:rsidRPr="00CD4B5E">
        <w:t>1</w:t>
      </w:r>
      <w:r w:rsidR="00FC6B18" w:rsidRPr="00CD4B5E">
        <w:rPr>
          <w:sz w:val="20"/>
          <w:szCs w:val="20"/>
        </w:rPr>
        <w:t>2</w:t>
      </w:r>
    </w:p>
    <w:p w:rsidR="00BD2938" w:rsidRPr="001F5284" w:rsidRDefault="00CD4B5E" w:rsidP="008E3AE3">
      <w:pPr>
        <w:pStyle w:val="TM3"/>
        <w:rPr>
          <w:rFonts w:eastAsiaTheme="minorEastAsia"/>
          <w:i/>
          <w:iCs/>
        </w:rPr>
      </w:pPr>
      <w:hyperlink w:anchor="_Toc441566550" w:history="1">
        <w:r w:rsidR="00BD2938" w:rsidRPr="00CD4B5E">
          <w:rPr>
            <w:rStyle w:val="Lienhypertexte"/>
            <w:rFonts w:cs="Arial"/>
          </w:rPr>
          <w:t>2.</w:t>
        </w:r>
        <w:r w:rsidR="00BD2938" w:rsidRPr="00CD4B5E">
          <w:rPr>
            <w:rFonts w:eastAsiaTheme="minorEastAsia"/>
          </w:rPr>
          <w:tab/>
        </w:r>
        <w:r w:rsidR="00BD2938" w:rsidRPr="00CD4B5E">
          <w:rPr>
            <w:rStyle w:val="Lienhypertexte"/>
            <w:rFonts w:cs="Arial"/>
          </w:rPr>
          <w:t>Les coopérations et partenariats</w:t>
        </w:r>
        <w:r w:rsidR="00BD2938" w:rsidRPr="00CD4B5E">
          <w:rPr>
            <w:webHidden/>
          </w:rPr>
          <w:tab/>
        </w:r>
        <w:r w:rsidR="00C95F09" w:rsidRPr="00CD4B5E">
          <w:rPr>
            <w:webHidden/>
            <w:sz w:val="20"/>
            <w:szCs w:val="20"/>
          </w:rPr>
          <w:fldChar w:fldCharType="begin"/>
        </w:r>
        <w:r w:rsidR="00BD2938" w:rsidRPr="00CD4B5E">
          <w:rPr>
            <w:webHidden/>
            <w:sz w:val="20"/>
            <w:szCs w:val="20"/>
          </w:rPr>
          <w:instrText xml:space="preserve"> PAGEREF _Toc441566550 \h </w:instrText>
        </w:r>
        <w:r w:rsidR="00C95F09" w:rsidRPr="00CD4B5E">
          <w:rPr>
            <w:webHidden/>
            <w:sz w:val="20"/>
            <w:szCs w:val="20"/>
          </w:rPr>
        </w:r>
        <w:r w:rsidR="00C95F09" w:rsidRPr="00CD4B5E">
          <w:rPr>
            <w:webHidden/>
            <w:sz w:val="20"/>
            <w:szCs w:val="20"/>
          </w:rPr>
          <w:fldChar w:fldCharType="separate"/>
        </w:r>
        <w:r w:rsidR="00B43A56" w:rsidRPr="00CD4B5E">
          <w:rPr>
            <w:webHidden/>
            <w:sz w:val="20"/>
            <w:szCs w:val="20"/>
          </w:rPr>
          <w:t>13</w:t>
        </w:r>
        <w:r w:rsidR="00C95F09" w:rsidRPr="00CD4B5E">
          <w:rPr>
            <w:webHidden/>
            <w:sz w:val="20"/>
            <w:szCs w:val="20"/>
          </w:rPr>
          <w:fldChar w:fldCharType="end"/>
        </w:r>
      </w:hyperlink>
    </w:p>
    <w:p w:rsidR="00BD2938" w:rsidRPr="001F5284" w:rsidRDefault="00C95F09" w:rsidP="006B1485">
      <w:pPr>
        <w:pStyle w:val="Corpsdetexte"/>
      </w:pPr>
      <w:r w:rsidRPr="001F5284">
        <w:fldChar w:fldCharType="end"/>
      </w:r>
    </w:p>
    <w:p w:rsidR="00D83DA1" w:rsidRPr="001F5284" w:rsidRDefault="00D83DA1" w:rsidP="006B1485">
      <w:pPr>
        <w:pStyle w:val="Corpsdetexte"/>
      </w:pPr>
    </w:p>
    <w:p w:rsidR="00D83DA1" w:rsidRPr="001F5284" w:rsidRDefault="00D83DA1" w:rsidP="006B1485">
      <w:pPr>
        <w:pStyle w:val="Corpsdetexte"/>
      </w:pPr>
    </w:p>
    <w:p w:rsidR="00EB458A" w:rsidRPr="001F5284" w:rsidRDefault="00D83DA1" w:rsidP="006B1485">
      <w:pPr>
        <w:pStyle w:val="Corpsdetexte"/>
      </w:pPr>
      <w:r w:rsidRPr="001F5284">
        <w:t>ANNEXE 1 : TABLEAU DES EFFECTIFS A COMPLETER…………………………………</w:t>
      </w:r>
      <w:r w:rsidR="001F5284" w:rsidRPr="001F5284">
        <w:t>……..</w:t>
      </w:r>
      <w:r w:rsidR="00FC6B18" w:rsidRPr="00A1447F">
        <w:rPr>
          <w:sz w:val="20"/>
          <w:szCs w:val="20"/>
        </w:rPr>
        <w:t>14</w:t>
      </w:r>
    </w:p>
    <w:p w:rsidR="00BD2938" w:rsidRPr="001F5284" w:rsidRDefault="00BD2938" w:rsidP="006B1485">
      <w:pPr>
        <w:pStyle w:val="Corpsdetexte"/>
      </w:pPr>
    </w:p>
    <w:p w:rsidR="00D83DA1" w:rsidRPr="001F5284" w:rsidRDefault="00D83DA1" w:rsidP="006B1485">
      <w:pPr>
        <w:pStyle w:val="Corpsdetexte"/>
      </w:pPr>
      <w:r w:rsidRPr="001F5284">
        <w:t>ANNEXE 2 : CHOIX DES CRITERE</w:t>
      </w:r>
      <w:r w:rsidR="003832CB" w:rsidRPr="001F5284">
        <w:t>S ET  NOTATION………………………………………</w:t>
      </w:r>
      <w:r w:rsidR="001F5284" w:rsidRPr="001F5284">
        <w:t>……..</w:t>
      </w:r>
      <w:r w:rsidR="00FC6B18" w:rsidRPr="00A1447F">
        <w:rPr>
          <w:sz w:val="20"/>
          <w:szCs w:val="20"/>
        </w:rPr>
        <w:t>16</w:t>
      </w:r>
    </w:p>
    <w:p w:rsidR="00D83DA1" w:rsidRPr="001F5284" w:rsidRDefault="00D83DA1" w:rsidP="006B1485">
      <w:pPr>
        <w:pStyle w:val="Corpsdetexte"/>
      </w:pPr>
    </w:p>
    <w:p w:rsidR="00BD2938" w:rsidRPr="001F5284" w:rsidRDefault="00BD2938" w:rsidP="006B1485">
      <w:pPr>
        <w:pStyle w:val="Corpsdetexte"/>
      </w:pPr>
    </w:p>
    <w:p w:rsidR="00BD2938" w:rsidRDefault="00BD2938" w:rsidP="006B1485">
      <w:pPr>
        <w:pStyle w:val="Corpsdetexte"/>
      </w:pPr>
    </w:p>
    <w:p w:rsidR="00D83DA1" w:rsidRDefault="00D83DA1">
      <w:pPr>
        <w:rPr>
          <w:rFonts w:ascii="Arial" w:hAnsi="Arial" w:cs="Arial"/>
          <w:bCs/>
          <w:noProof/>
          <w:sz w:val="22"/>
          <w:szCs w:val="22"/>
        </w:rPr>
      </w:pPr>
      <w:r>
        <w:br w:type="page"/>
      </w:r>
    </w:p>
    <w:p w:rsidR="00BD2938" w:rsidRDefault="00BD2938" w:rsidP="006B1485">
      <w:pPr>
        <w:pStyle w:val="Corpsdetexte"/>
      </w:pPr>
    </w:p>
    <w:p w:rsidR="00164965" w:rsidRDefault="00164965" w:rsidP="006B1485">
      <w:pPr>
        <w:pStyle w:val="Corpsdetexte"/>
      </w:pPr>
    </w:p>
    <w:p w:rsidR="00164965" w:rsidRDefault="00164965" w:rsidP="006B1485">
      <w:pPr>
        <w:pStyle w:val="Corpsdetexte"/>
      </w:pPr>
      <w:r w:rsidRPr="00EC6FCD">
        <w:t>L’article R 313-3-1 du code de l’action sociale et des familles dispose que :</w:t>
      </w:r>
    </w:p>
    <w:p w:rsidR="00D22826" w:rsidRPr="00EC6FCD" w:rsidRDefault="00D22826" w:rsidP="006B1485">
      <w:pPr>
        <w:pStyle w:val="Corpsdetexte"/>
      </w:pPr>
    </w:p>
    <w:p w:rsidR="00164965" w:rsidRPr="00EC6FCD" w:rsidRDefault="00164965" w:rsidP="006B1485">
      <w:pPr>
        <w:pStyle w:val="Corpsdetexte"/>
      </w:pPr>
      <w:r w:rsidRPr="008648A3">
        <w:rPr>
          <w:b/>
        </w:rPr>
        <w:t xml:space="preserve">I </w:t>
      </w:r>
      <w:r w:rsidRPr="00EC6FCD">
        <w:t xml:space="preserve">- le cahier des charges de l'appel à projet : </w:t>
      </w:r>
    </w:p>
    <w:p w:rsidR="00164965" w:rsidRDefault="00164965" w:rsidP="00384FC2">
      <w:pPr>
        <w:pStyle w:val="Listenumros"/>
        <w:numPr>
          <w:ilvl w:val="0"/>
          <w:numId w:val="5"/>
        </w:numPr>
        <w:tabs>
          <w:tab w:val="clear" w:pos="360"/>
        </w:tabs>
        <w:ind w:left="629" w:hanging="357"/>
      </w:pPr>
      <w:r>
        <w:t>Identifie les besoins sociaux et médico-sociaux à satisfaire, notamment en termes d'accueil et d'accompagnement des personnes, conformément aux schémas d'organisation sociale et médico-sociale ainsi qu'au programme interdépartemental d'accompagnement des handicaps et de la perte d'autonomie lorsqu'il en relève</w:t>
      </w:r>
      <w:r w:rsidR="00716573">
        <w:t xml:space="preserve"> </w:t>
      </w:r>
      <w:r>
        <w:t xml:space="preserve">; </w:t>
      </w:r>
    </w:p>
    <w:p w:rsidR="00164965" w:rsidRDefault="00164965" w:rsidP="00384FC2">
      <w:pPr>
        <w:pStyle w:val="Listenumros"/>
        <w:numPr>
          <w:ilvl w:val="0"/>
          <w:numId w:val="5"/>
        </w:numPr>
        <w:tabs>
          <w:tab w:val="clear" w:pos="360"/>
        </w:tabs>
        <w:ind w:left="629" w:hanging="357"/>
      </w:pPr>
      <w:r>
        <w:t>Indique les exigences que doit respecter le projet pour attester des critères mentionnés à l'article L 313-4 du code de l’action social</w:t>
      </w:r>
      <w:r w:rsidR="00655962" w:rsidRPr="00655962">
        <w:t>e</w:t>
      </w:r>
      <w:r>
        <w:t xml:space="preserve"> et des familles. Il invite à cet effet les candidats à proposer les modalités de réponse qu'ils estiment les plus aptes à satisfaire aux objectifs et besoins qu'il décrit, afin notamment d'assurer la qualité de l'accueil et de l'accompagnement des personnes ou publics concernés</w:t>
      </w:r>
      <w:r w:rsidR="00716573">
        <w:t> ;</w:t>
      </w:r>
      <w:r>
        <w:t xml:space="preserve"> </w:t>
      </w:r>
    </w:p>
    <w:p w:rsidR="00164965" w:rsidRDefault="00164965" w:rsidP="00384FC2">
      <w:pPr>
        <w:pStyle w:val="Listenumros"/>
        <w:numPr>
          <w:ilvl w:val="0"/>
          <w:numId w:val="5"/>
        </w:numPr>
        <w:tabs>
          <w:tab w:val="clear" w:pos="360"/>
        </w:tabs>
        <w:ind w:left="629" w:hanging="357"/>
      </w:pPr>
      <w:r>
        <w:t>Autorise les candidats à présenter des variantes aux exigences et critères qu'il pose, sous réserve du respect d'exigences minimales qu'il fixe</w:t>
      </w:r>
      <w:r w:rsidR="00716573">
        <w:t xml:space="preserve"> </w:t>
      </w:r>
      <w:r>
        <w:t xml:space="preserve">; </w:t>
      </w:r>
    </w:p>
    <w:p w:rsidR="00164965" w:rsidRDefault="00164965" w:rsidP="00384FC2">
      <w:pPr>
        <w:pStyle w:val="Listenumros"/>
        <w:numPr>
          <w:ilvl w:val="0"/>
          <w:numId w:val="5"/>
        </w:numPr>
        <w:tabs>
          <w:tab w:val="clear" w:pos="360"/>
        </w:tabs>
        <w:ind w:left="629" w:hanging="357"/>
      </w:pPr>
      <w:r>
        <w:t>Mentionne les conditions particulières qui pourraient être imposées dans l'intérêt des personnes accueillies.</w:t>
      </w:r>
    </w:p>
    <w:p w:rsidR="00AD0B5D" w:rsidRDefault="00AD0B5D" w:rsidP="00AD0B5D">
      <w:pPr>
        <w:pStyle w:val="Listenumros"/>
        <w:numPr>
          <w:ilvl w:val="0"/>
          <w:numId w:val="0"/>
        </w:numPr>
      </w:pPr>
    </w:p>
    <w:p w:rsidR="00164965" w:rsidRPr="00EC6FCD" w:rsidRDefault="00164965" w:rsidP="006B1485">
      <w:pPr>
        <w:pStyle w:val="Corpsdetexte"/>
      </w:pPr>
      <w:r>
        <w:rPr>
          <w:b/>
        </w:rPr>
        <w:tab/>
      </w:r>
      <w:r w:rsidRPr="008648A3">
        <w:rPr>
          <w:b/>
        </w:rPr>
        <w:t>II</w:t>
      </w:r>
      <w:r w:rsidRPr="00EC6FCD">
        <w:t>.- Sauf pour les projets expérimentaux et innovants, les rubriques suivantes doivent figurer dans le cahier des charges</w:t>
      </w:r>
      <w:r w:rsidR="00CA5F26">
        <w:t xml:space="preserve"> </w:t>
      </w:r>
      <w:r w:rsidRPr="00EC6FCD">
        <w:t>:</w:t>
      </w:r>
    </w:p>
    <w:p w:rsidR="00164965" w:rsidRDefault="00164965" w:rsidP="00384FC2">
      <w:pPr>
        <w:pStyle w:val="Listenumros2"/>
        <w:numPr>
          <w:ilvl w:val="0"/>
          <w:numId w:val="6"/>
        </w:numPr>
        <w:tabs>
          <w:tab w:val="clear" w:pos="643"/>
        </w:tabs>
        <w:ind w:left="629" w:hanging="363"/>
      </w:pPr>
      <w:r>
        <w:t>La capacité en lits, places ou bénéficiaires à satisfaire</w:t>
      </w:r>
      <w:r w:rsidR="00CA5F26">
        <w:t xml:space="preserve"> </w:t>
      </w:r>
      <w:r>
        <w:t xml:space="preserve">; </w:t>
      </w:r>
    </w:p>
    <w:p w:rsidR="00164965" w:rsidRDefault="00164965" w:rsidP="00384FC2">
      <w:pPr>
        <w:pStyle w:val="Listenumros2"/>
        <w:numPr>
          <w:ilvl w:val="0"/>
          <w:numId w:val="6"/>
        </w:numPr>
        <w:tabs>
          <w:tab w:val="clear" w:pos="643"/>
        </w:tabs>
        <w:ind w:left="629" w:hanging="363"/>
      </w:pPr>
      <w:r>
        <w:t>La zone d'implantation et les dessertes retenues ou existantes</w:t>
      </w:r>
      <w:r w:rsidR="00CA5F26">
        <w:t xml:space="preserve"> </w:t>
      </w:r>
      <w:r>
        <w:t xml:space="preserve">; </w:t>
      </w:r>
    </w:p>
    <w:p w:rsidR="00164965" w:rsidRDefault="00164965" w:rsidP="00384FC2">
      <w:pPr>
        <w:pStyle w:val="Listenumros2"/>
        <w:numPr>
          <w:ilvl w:val="0"/>
          <w:numId w:val="6"/>
        </w:numPr>
        <w:tabs>
          <w:tab w:val="clear" w:pos="643"/>
        </w:tabs>
        <w:ind w:left="629" w:hanging="363"/>
      </w:pPr>
      <w:r>
        <w:t>L'état descriptif des principales caractéristiques auxquelles le projet doit satisfaire ainsi que les critères de qualité que doivent présenter les prestations</w:t>
      </w:r>
      <w:r w:rsidR="00CA5F26">
        <w:t xml:space="preserve"> </w:t>
      </w:r>
      <w:r>
        <w:t xml:space="preserve">; </w:t>
      </w:r>
    </w:p>
    <w:p w:rsidR="00164965" w:rsidRDefault="00164965" w:rsidP="00384FC2">
      <w:pPr>
        <w:pStyle w:val="Listenumros2"/>
        <w:numPr>
          <w:ilvl w:val="0"/>
          <w:numId w:val="6"/>
        </w:numPr>
        <w:tabs>
          <w:tab w:val="clear" w:pos="643"/>
        </w:tabs>
        <w:ind w:left="629" w:hanging="363"/>
      </w:pPr>
      <w:r>
        <w:t>Les exigences architecturales et environnementales</w:t>
      </w:r>
      <w:r w:rsidR="00CA5F26">
        <w:t xml:space="preserve"> </w:t>
      </w:r>
      <w:r>
        <w:t xml:space="preserve">; </w:t>
      </w:r>
    </w:p>
    <w:p w:rsidR="00164965" w:rsidRDefault="00164965" w:rsidP="00384FC2">
      <w:pPr>
        <w:pStyle w:val="Listenumros2"/>
        <w:numPr>
          <w:ilvl w:val="0"/>
          <w:numId w:val="6"/>
        </w:numPr>
        <w:tabs>
          <w:tab w:val="clear" w:pos="643"/>
        </w:tabs>
        <w:ind w:left="629" w:hanging="363"/>
      </w:pPr>
      <w:r>
        <w:t>Les coûts ou fourchettes de coûts de fonctionnement prévisionnels attendus</w:t>
      </w:r>
      <w:r w:rsidR="00CA5F26">
        <w:t xml:space="preserve"> </w:t>
      </w:r>
      <w:r>
        <w:t xml:space="preserve">; </w:t>
      </w:r>
    </w:p>
    <w:p w:rsidR="00B528A5" w:rsidRDefault="00164965" w:rsidP="003018A0">
      <w:pPr>
        <w:pStyle w:val="Listenumros2"/>
        <w:numPr>
          <w:ilvl w:val="0"/>
          <w:numId w:val="6"/>
        </w:numPr>
        <w:tabs>
          <w:tab w:val="clear" w:pos="643"/>
        </w:tabs>
        <w:ind w:left="629" w:hanging="363"/>
      </w:pPr>
      <w:r>
        <w:t>Les modalités de financement.</w:t>
      </w:r>
    </w:p>
    <w:p w:rsidR="00164965" w:rsidRDefault="00164965" w:rsidP="00921072">
      <w:pPr>
        <w:pStyle w:val="Titre1"/>
      </w:pPr>
      <w:r>
        <w:br w:type="page"/>
      </w:r>
      <w:bookmarkStart w:id="2" w:name="_Toc288574772"/>
      <w:bookmarkStart w:id="3" w:name="_Toc288579132"/>
      <w:bookmarkStart w:id="4" w:name="_Toc288634711"/>
      <w:bookmarkStart w:id="5" w:name="_Toc441566101"/>
      <w:bookmarkStart w:id="6" w:name="_Toc441566248"/>
      <w:bookmarkStart w:id="7" w:name="_Toc441566534"/>
      <w:r>
        <w:lastRenderedPageBreak/>
        <w:t>La présentation du besoin médico-social à satisfaire et du type d’ESMS concerné</w:t>
      </w:r>
      <w:bookmarkEnd w:id="2"/>
      <w:bookmarkEnd w:id="3"/>
      <w:bookmarkEnd w:id="4"/>
      <w:bookmarkEnd w:id="5"/>
      <w:bookmarkEnd w:id="6"/>
      <w:bookmarkEnd w:id="7"/>
    </w:p>
    <w:p w:rsidR="00164965" w:rsidRPr="00965B67" w:rsidRDefault="00164965" w:rsidP="005D521B">
      <w:pPr>
        <w:pStyle w:val="Titre2"/>
      </w:pPr>
      <w:bookmarkStart w:id="8" w:name="_Toc288574773"/>
      <w:bookmarkStart w:id="9" w:name="_Toc288579133"/>
      <w:bookmarkStart w:id="10" w:name="_Toc288634712"/>
      <w:bookmarkStart w:id="11" w:name="_Toc441566102"/>
      <w:bookmarkStart w:id="12" w:name="_Toc441566249"/>
      <w:bookmarkStart w:id="13" w:name="_Toc441566535"/>
      <w:r>
        <w:t xml:space="preserve">Le contexte </w:t>
      </w:r>
      <w:bookmarkEnd w:id="8"/>
      <w:bookmarkEnd w:id="9"/>
      <w:bookmarkEnd w:id="10"/>
      <w:r>
        <w:t>local</w:t>
      </w:r>
      <w:bookmarkEnd w:id="11"/>
      <w:bookmarkEnd w:id="12"/>
      <w:bookmarkEnd w:id="13"/>
    </w:p>
    <w:p w:rsidR="001911D5" w:rsidRDefault="001911D5" w:rsidP="00965B67">
      <w:pPr>
        <w:jc w:val="both"/>
        <w:rPr>
          <w:rFonts w:ascii="Arial" w:hAnsi="Arial" w:cs="Arial"/>
          <w:sz w:val="22"/>
          <w:szCs w:val="22"/>
        </w:rPr>
      </w:pPr>
    </w:p>
    <w:p w:rsidR="00164965" w:rsidRDefault="00164965" w:rsidP="00965B67">
      <w:pPr>
        <w:jc w:val="both"/>
        <w:rPr>
          <w:rFonts w:ascii="Arial" w:hAnsi="Arial" w:cs="Arial"/>
          <w:sz w:val="22"/>
          <w:szCs w:val="22"/>
        </w:rPr>
      </w:pPr>
      <w:r w:rsidRPr="00655962">
        <w:rPr>
          <w:rFonts w:ascii="Arial" w:hAnsi="Arial" w:cs="Arial"/>
          <w:sz w:val="22"/>
          <w:szCs w:val="22"/>
        </w:rPr>
        <w:t>Le d</w:t>
      </w:r>
      <w:r w:rsidR="00192B2D" w:rsidRPr="00655962">
        <w:rPr>
          <w:rFonts w:ascii="Arial" w:hAnsi="Arial" w:cs="Arial"/>
          <w:sz w:val="22"/>
          <w:szCs w:val="22"/>
        </w:rPr>
        <w:t xml:space="preserve">épartement des Alpes-Maritimes compte actuellement </w:t>
      </w:r>
      <w:r w:rsidR="003A6CD1">
        <w:rPr>
          <w:rFonts w:ascii="Arial" w:hAnsi="Arial" w:cs="Arial"/>
          <w:sz w:val="22"/>
          <w:szCs w:val="22"/>
        </w:rPr>
        <w:t>treize</w:t>
      </w:r>
      <w:r w:rsidR="001911D5">
        <w:rPr>
          <w:rFonts w:ascii="Arial" w:hAnsi="Arial" w:cs="Arial"/>
          <w:sz w:val="22"/>
          <w:szCs w:val="22"/>
        </w:rPr>
        <w:t xml:space="preserve"> Foyer</w:t>
      </w:r>
      <w:r w:rsidR="003A6CD1">
        <w:rPr>
          <w:rFonts w:ascii="Arial" w:hAnsi="Arial" w:cs="Arial"/>
          <w:sz w:val="22"/>
          <w:szCs w:val="22"/>
        </w:rPr>
        <w:t>s</w:t>
      </w:r>
      <w:r w:rsidR="001911D5">
        <w:rPr>
          <w:rFonts w:ascii="Arial" w:hAnsi="Arial" w:cs="Arial"/>
          <w:sz w:val="22"/>
          <w:szCs w:val="22"/>
        </w:rPr>
        <w:t xml:space="preserve"> d’Accueil Médicalisé (FAM), </w:t>
      </w:r>
      <w:r w:rsidR="006228BF" w:rsidRPr="00655962">
        <w:rPr>
          <w:rFonts w:ascii="Arial" w:hAnsi="Arial" w:cs="Arial"/>
          <w:sz w:val="22"/>
          <w:szCs w:val="22"/>
        </w:rPr>
        <w:t>correspondant à</w:t>
      </w:r>
      <w:r w:rsidR="00D22826" w:rsidRPr="00655962">
        <w:rPr>
          <w:rFonts w:ascii="Arial" w:hAnsi="Arial" w:cs="Arial"/>
          <w:sz w:val="22"/>
          <w:szCs w:val="22"/>
        </w:rPr>
        <w:t xml:space="preserve"> un total de</w:t>
      </w:r>
      <w:r w:rsidR="006228BF" w:rsidRPr="00655962">
        <w:rPr>
          <w:rFonts w:ascii="Arial" w:hAnsi="Arial" w:cs="Arial"/>
          <w:sz w:val="22"/>
          <w:szCs w:val="22"/>
        </w:rPr>
        <w:t xml:space="preserve"> </w:t>
      </w:r>
      <w:r w:rsidR="003A6CD1">
        <w:rPr>
          <w:rFonts w:ascii="Arial" w:hAnsi="Arial" w:cs="Arial"/>
          <w:sz w:val="22"/>
          <w:szCs w:val="22"/>
        </w:rPr>
        <w:t>379</w:t>
      </w:r>
      <w:r w:rsidR="001911D5">
        <w:rPr>
          <w:rFonts w:ascii="Arial" w:hAnsi="Arial" w:cs="Arial"/>
          <w:sz w:val="22"/>
          <w:szCs w:val="22"/>
        </w:rPr>
        <w:t xml:space="preserve"> places, réparties comme suit </w:t>
      </w:r>
      <w:r w:rsidR="009A245B" w:rsidRPr="00655962">
        <w:rPr>
          <w:rFonts w:ascii="Arial" w:hAnsi="Arial" w:cs="Arial"/>
          <w:sz w:val="22"/>
          <w:szCs w:val="22"/>
        </w:rPr>
        <w:t>:</w:t>
      </w:r>
    </w:p>
    <w:p w:rsidR="001911D5" w:rsidRDefault="001911D5" w:rsidP="001911D5">
      <w:pPr>
        <w:pStyle w:val="Paragraphedeliste"/>
        <w:numPr>
          <w:ilvl w:val="0"/>
          <w:numId w:val="22"/>
        </w:numPr>
        <w:jc w:val="both"/>
        <w:rPr>
          <w:rFonts w:ascii="Arial" w:hAnsi="Arial" w:cs="Arial"/>
          <w:sz w:val="22"/>
          <w:szCs w:val="22"/>
        </w:rPr>
      </w:pPr>
      <w:r>
        <w:rPr>
          <w:rFonts w:ascii="Arial" w:hAnsi="Arial" w:cs="Arial"/>
          <w:sz w:val="22"/>
          <w:szCs w:val="22"/>
        </w:rPr>
        <w:t>358 places d’hébergement permanent ;</w:t>
      </w:r>
    </w:p>
    <w:p w:rsidR="001911D5" w:rsidRDefault="0090105D" w:rsidP="001911D5">
      <w:pPr>
        <w:pStyle w:val="Paragraphedeliste"/>
        <w:numPr>
          <w:ilvl w:val="0"/>
          <w:numId w:val="22"/>
        </w:numPr>
        <w:spacing w:before="100" w:beforeAutospacing="1"/>
        <w:jc w:val="both"/>
        <w:rPr>
          <w:rFonts w:ascii="Arial" w:hAnsi="Arial" w:cs="Arial"/>
          <w:sz w:val="22"/>
          <w:szCs w:val="22"/>
        </w:rPr>
      </w:pPr>
      <w:r>
        <w:rPr>
          <w:rFonts w:ascii="Arial" w:hAnsi="Arial" w:cs="Arial"/>
          <w:sz w:val="22"/>
          <w:szCs w:val="22"/>
        </w:rPr>
        <w:t>17</w:t>
      </w:r>
      <w:r w:rsidR="001911D5">
        <w:rPr>
          <w:rFonts w:ascii="Arial" w:hAnsi="Arial" w:cs="Arial"/>
          <w:sz w:val="22"/>
          <w:szCs w:val="22"/>
        </w:rPr>
        <w:t xml:space="preserve"> places d’hébergement </w:t>
      </w:r>
      <w:r w:rsidR="001911D5" w:rsidRPr="00437192">
        <w:rPr>
          <w:rFonts w:ascii="Arial" w:hAnsi="Arial" w:cs="Arial"/>
          <w:sz w:val="22"/>
          <w:szCs w:val="22"/>
        </w:rPr>
        <w:t>temporaire</w:t>
      </w:r>
      <w:r w:rsidRPr="00437192">
        <w:rPr>
          <w:rFonts w:ascii="Arial" w:hAnsi="Arial" w:cs="Arial"/>
          <w:sz w:val="22"/>
          <w:szCs w:val="22"/>
        </w:rPr>
        <w:t> ;</w:t>
      </w:r>
      <w:r w:rsidR="009622FF">
        <w:rPr>
          <w:rFonts w:ascii="Arial" w:hAnsi="Arial" w:cs="Arial"/>
          <w:sz w:val="22"/>
          <w:szCs w:val="22"/>
        </w:rPr>
        <w:t xml:space="preserve"> </w:t>
      </w:r>
    </w:p>
    <w:p w:rsidR="001911D5" w:rsidRPr="00AA3F59" w:rsidRDefault="001911D5" w:rsidP="001911D5">
      <w:pPr>
        <w:pStyle w:val="Paragraphedeliste"/>
        <w:numPr>
          <w:ilvl w:val="0"/>
          <w:numId w:val="22"/>
        </w:numPr>
        <w:spacing w:before="100" w:beforeAutospacing="1"/>
        <w:jc w:val="both"/>
        <w:rPr>
          <w:rFonts w:ascii="Arial" w:hAnsi="Arial" w:cs="Arial"/>
          <w:sz w:val="22"/>
          <w:szCs w:val="22"/>
        </w:rPr>
      </w:pPr>
      <w:r>
        <w:rPr>
          <w:rFonts w:ascii="Arial" w:hAnsi="Arial" w:cs="Arial"/>
          <w:sz w:val="22"/>
          <w:szCs w:val="22"/>
        </w:rPr>
        <w:t xml:space="preserve">4 places </w:t>
      </w:r>
      <w:r w:rsidRPr="00AA3F59">
        <w:rPr>
          <w:rFonts w:ascii="Arial" w:hAnsi="Arial" w:cs="Arial"/>
          <w:sz w:val="22"/>
          <w:szCs w:val="22"/>
        </w:rPr>
        <w:t>d’accueil de jour.</w:t>
      </w:r>
    </w:p>
    <w:p w:rsidR="001911D5" w:rsidRPr="00AA3F59" w:rsidRDefault="001911D5" w:rsidP="001911D5">
      <w:pPr>
        <w:spacing w:before="100" w:beforeAutospacing="1"/>
        <w:jc w:val="both"/>
        <w:rPr>
          <w:rFonts w:ascii="Arial" w:hAnsi="Arial" w:cs="Arial"/>
          <w:sz w:val="22"/>
          <w:szCs w:val="22"/>
        </w:rPr>
      </w:pPr>
      <w:r w:rsidRPr="00AA3F59">
        <w:rPr>
          <w:rFonts w:ascii="Arial" w:hAnsi="Arial" w:cs="Arial"/>
          <w:sz w:val="22"/>
          <w:szCs w:val="22"/>
          <w:u w:val="single"/>
        </w:rPr>
        <w:t>Répartition</w:t>
      </w:r>
      <w:r w:rsidR="003A3D2E" w:rsidRPr="00AA3F59">
        <w:rPr>
          <w:rFonts w:ascii="Arial" w:hAnsi="Arial" w:cs="Arial"/>
          <w:sz w:val="22"/>
          <w:szCs w:val="22"/>
          <w:u w:val="single"/>
        </w:rPr>
        <w:t xml:space="preserve"> des places</w:t>
      </w:r>
      <w:r w:rsidRPr="00AA3F59">
        <w:rPr>
          <w:rFonts w:ascii="Arial" w:hAnsi="Arial" w:cs="Arial"/>
          <w:sz w:val="22"/>
          <w:szCs w:val="22"/>
          <w:u w:val="single"/>
        </w:rPr>
        <w:t xml:space="preserve"> par type</w:t>
      </w:r>
      <w:r w:rsidR="000F6170" w:rsidRPr="00AA3F59">
        <w:rPr>
          <w:rFonts w:ascii="Arial" w:hAnsi="Arial" w:cs="Arial"/>
          <w:sz w:val="22"/>
          <w:szCs w:val="22"/>
          <w:u w:val="single"/>
        </w:rPr>
        <w:t>s</w:t>
      </w:r>
      <w:r w:rsidRPr="00AA3F59">
        <w:rPr>
          <w:rFonts w:ascii="Arial" w:hAnsi="Arial" w:cs="Arial"/>
          <w:sz w:val="22"/>
          <w:szCs w:val="22"/>
          <w:u w:val="single"/>
        </w:rPr>
        <w:t xml:space="preserve"> de déficience</w:t>
      </w:r>
      <w:r w:rsidRPr="00AA3F59">
        <w:rPr>
          <w:rFonts w:ascii="Arial" w:hAnsi="Arial" w:cs="Arial"/>
          <w:sz w:val="22"/>
          <w:szCs w:val="22"/>
        </w:rPr>
        <w:t> :</w:t>
      </w:r>
    </w:p>
    <w:p w:rsidR="001911D5" w:rsidRPr="00AA3F59" w:rsidRDefault="009622FF" w:rsidP="001911D5">
      <w:pPr>
        <w:pStyle w:val="Paragraphedeliste"/>
        <w:numPr>
          <w:ilvl w:val="0"/>
          <w:numId w:val="22"/>
        </w:numPr>
        <w:spacing w:before="100" w:beforeAutospacing="1"/>
        <w:jc w:val="both"/>
        <w:rPr>
          <w:rFonts w:ascii="Arial" w:hAnsi="Arial" w:cs="Arial"/>
          <w:sz w:val="22"/>
          <w:szCs w:val="22"/>
        </w:rPr>
      </w:pPr>
      <w:r w:rsidRPr="00AA3F59">
        <w:rPr>
          <w:rFonts w:ascii="Arial" w:hAnsi="Arial" w:cs="Arial"/>
          <w:sz w:val="22"/>
          <w:szCs w:val="22"/>
        </w:rPr>
        <w:t xml:space="preserve">139 places pour personnes </w:t>
      </w:r>
      <w:r w:rsidR="00B85E4A" w:rsidRPr="00AA3F59">
        <w:rPr>
          <w:rFonts w:ascii="Arial" w:hAnsi="Arial" w:cs="Arial"/>
          <w:sz w:val="22"/>
          <w:szCs w:val="22"/>
        </w:rPr>
        <w:t>handicapées vieillissantes ;</w:t>
      </w:r>
      <w:r w:rsidRPr="00AA3F59">
        <w:rPr>
          <w:rFonts w:ascii="Arial" w:hAnsi="Arial" w:cs="Arial"/>
          <w:sz w:val="22"/>
          <w:szCs w:val="22"/>
        </w:rPr>
        <w:t xml:space="preserve"> </w:t>
      </w:r>
    </w:p>
    <w:p w:rsidR="00B85E4A" w:rsidRPr="00AA3F59" w:rsidRDefault="00B85E4A" w:rsidP="00B85E4A">
      <w:pPr>
        <w:pStyle w:val="Paragraphedeliste"/>
        <w:numPr>
          <w:ilvl w:val="0"/>
          <w:numId w:val="22"/>
        </w:numPr>
        <w:spacing w:before="100" w:beforeAutospacing="1"/>
        <w:jc w:val="both"/>
        <w:rPr>
          <w:rFonts w:ascii="Arial" w:hAnsi="Arial" w:cs="Arial"/>
          <w:sz w:val="22"/>
          <w:szCs w:val="22"/>
        </w:rPr>
      </w:pPr>
      <w:r w:rsidRPr="00AA3F59">
        <w:rPr>
          <w:rFonts w:ascii="Arial" w:hAnsi="Arial" w:cs="Arial"/>
          <w:sz w:val="22"/>
          <w:szCs w:val="22"/>
        </w:rPr>
        <w:t>104 places pour personnes présentant des troubles psychiques ;</w:t>
      </w:r>
    </w:p>
    <w:p w:rsidR="00B85E4A" w:rsidRPr="00AA3F59" w:rsidRDefault="00B85E4A" w:rsidP="00B85E4A">
      <w:pPr>
        <w:pStyle w:val="Paragraphedeliste"/>
        <w:numPr>
          <w:ilvl w:val="0"/>
          <w:numId w:val="22"/>
        </w:numPr>
        <w:spacing w:before="100" w:beforeAutospacing="1"/>
        <w:jc w:val="both"/>
        <w:rPr>
          <w:rFonts w:ascii="Arial" w:hAnsi="Arial" w:cs="Arial"/>
          <w:sz w:val="22"/>
          <w:szCs w:val="22"/>
        </w:rPr>
      </w:pPr>
      <w:r w:rsidRPr="00AA3F59">
        <w:rPr>
          <w:rFonts w:ascii="Arial" w:hAnsi="Arial" w:cs="Arial"/>
          <w:sz w:val="22"/>
          <w:szCs w:val="22"/>
        </w:rPr>
        <w:t xml:space="preserve">74 places pour </w:t>
      </w:r>
      <w:r w:rsidR="00CA5F26" w:rsidRPr="00AA3F59">
        <w:rPr>
          <w:rFonts w:ascii="Arial" w:hAnsi="Arial" w:cs="Arial"/>
          <w:sz w:val="22"/>
          <w:szCs w:val="22"/>
        </w:rPr>
        <w:t>personnes présentant une déficience motrice</w:t>
      </w:r>
      <w:r w:rsidRPr="00AA3F59">
        <w:rPr>
          <w:rFonts w:ascii="Arial" w:hAnsi="Arial" w:cs="Arial"/>
          <w:sz w:val="22"/>
          <w:szCs w:val="22"/>
        </w:rPr>
        <w:t> ;</w:t>
      </w:r>
    </w:p>
    <w:p w:rsidR="00B85E4A" w:rsidRPr="00AA3F59" w:rsidRDefault="000F6170" w:rsidP="001911D5">
      <w:pPr>
        <w:pStyle w:val="Paragraphedeliste"/>
        <w:numPr>
          <w:ilvl w:val="0"/>
          <w:numId w:val="22"/>
        </w:numPr>
        <w:spacing w:before="100" w:beforeAutospacing="1"/>
        <w:jc w:val="both"/>
        <w:rPr>
          <w:rFonts w:ascii="Arial" w:hAnsi="Arial" w:cs="Arial"/>
          <w:sz w:val="22"/>
          <w:szCs w:val="22"/>
        </w:rPr>
      </w:pPr>
      <w:r w:rsidRPr="00AA3F59">
        <w:rPr>
          <w:rFonts w:ascii="Arial" w:hAnsi="Arial" w:cs="Arial"/>
          <w:sz w:val="22"/>
          <w:szCs w:val="22"/>
        </w:rPr>
        <w:t>29</w:t>
      </w:r>
      <w:r w:rsidR="00B85E4A" w:rsidRPr="00AA3F59">
        <w:rPr>
          <w:rFonts w:ascii="Arial" w:hAnsi="Arial" w:cs="Arial"/>
          <w:sz w:val="22"/>
          <w:szCs w:val="22"/>
        </w:rPr>
        <w:t xml:space="preserve"> places </w:t>
      </w:r>
      <w:r w:rsidR="00CA5F26" w:rsidRPr="00AA3F59">
        <w:rPr>
          <w:rFonts w:ascii="Arial" w:hAnsi="Arial" w:cs="Arial"/>
          <w:sz w:val="22"/>
          <w:szCs w:val="22"/>
        </w:rPr>
        <w:t>pour personnes présentant des troubles du spectre autistique ou autres troubles envahissants du développement</w:t>
      </w:r>
      <w:r w:rsidR="00B85E4A" w:rsidRPr="00AA3F59">
        <w:rPr>
          <w:rFonts w:ascii="Arial" w:hAnsi="Arial" w:cs="Arial"/>
          <w:sz w:val="22"/>
          <w:szCs w:val="22"/>
        </w:rPr>
        <w:t> ;</w:t>
      </w:r>
      <w:r w:rsidR="002F0543" w:rsidRPr="00AA3F59">
        <w:rPr>
          <w:rFonts w:ascii="Arial" w:hAnsi="Arial" w:cs="Arial"/>
          <w:sz w:val="22"/>
          <w:szCs w:val="22"/>
        </w:rPr>
        <w:t xml:space="preserve"> </w:t>
      </w:r>
    </w:p>
    <w:p w:rsidR="00B85E4A" w:rsidRPr="00AA3F59" w:rsidRDefault="00B85E4A" w:rsidP="001911D5">
      <w:pPr>
        <w:pStyle w:val="Paragraphedeliste"/>
        <w:numPr>
          <w:ilvl w:val="0"/>
          <w:numId w:val="22"/>
        </w:numPr>
        <w:spacing w:before="100" w:beforeAutospacing="1"/>
        <w:jc w:val="both"/>
        <w:rPr>
          <w:rFonts w:ascii="Arial" w:hAnsi="Arial" w:cs="Arial"/>
          <w:sz w:val="22"/>
          <w:szCs w:val="22"/>
        </w:rPr>
      </w:pPr>
      <w:r w:rsidRPr="00AA3F59">
        <w:rPr>
          <w:rFonts w:ascii="Arial" w:hAnsi="Arial" w:cs="Arial"/>
          <w:sz w:val="22"/>
          <w:szCs w:val="22"/>
        </w:rPr>
        <w:t xml:space="preserve">20 places pour </w:t>
      </w:r>
      <w:r w:rsidR="00CA5F26" w:rsidRPr="00AA3F59">
        <w:rPr>
          <w:rFonts w:ascii="Arial" w:hAnsi="Arial" w:cs="Arial"/>
          <w:sz w:val="22"/>
          <w:szCs w:val="22"/>
        </w:rPr>
        <w:t>personnes présentant une déficience sensorielle</w:t>
      </w:r>
      <w:r w:rsidRPr="00AA3F59">
        <w:rPr>
          <w:rFonts w:ascii="Arial" w:hAnsi="Arial" w:cs="Arial"/>
          <w:sz w:val="22"/>
          <w:szCs w:val="22"/>
        </w:rPr>
        <w:t> ;</w:t>
      </w:r>
    </w:p>
    <w:p w:rsidR="00B85E4A" w:rsidRPr="00AA3F59" w:rsidRDefault="003A6CD1" w:rsidP="001911D5">
      <w:pPr>
        <w:pStyle w:val="Paragraphedeliste"/>
        <w:numPr>
          <w:ilvl w:val="0"/>
          <w:numId w:val="22"/>
        </w:numPr>
        <w:spacing w:before="100" w:beforeAutospacing="1"/>
        <w:jc w:val="both"/>
        <w:rPr>
          <w:rFonts w:ascii="Arial" w:hAnsi="Arial" w:cs="Arial"/>
          <w:sz w:val="22"/>
          <w:szCs w:val="22"/>
        </w:rPr>
      </w:pPr>
      <w:r w:rsidRPr="00AA3F59">
        <w:rPr>
          <w:rFonts w:ascii="Arial" w:hAnsi="Arial" w:cs="Arial"/>
          <w:sz w:val="22"/>
          <w:szCs w:val="22"/>
        </w:rPr>
        <w:t>13 places</w:t>
      </w:r>
      <w:r w:rsidR="00B85E4A" w:rsidRPr="00AA3F59">
        <w:rPr>
          <w:rFonts w:ascii="Arial" w:hAnsi="Arial" w:cs="Arial"/>
          <w:sz w:val="22"/>
          <w:szCs w:val="22"/>
        </w:rPr>
        <w:t xml:space="preserve"> tout type de handicap.</w:t>
      </w:r>
    </w:p>
    <w:p w:rsidR="00164965" w:rsidRPr="00AA3F59" w:rsidRDefault="00164965" w:rsidP="008B3ECF">
      <w:pPr>
        <w:jc w:val="both"/>
        <w:rPr>
          <w:rFonts w:ascii="Arial" w:hAnsi="Arial" w:cs="Arial"/>
          <w:i/>
          <w:sz w:val="22"/>
          <w:szCs w:val="22"/>
        </w:rPr>
      </w:pPr>
    </w:p>
    <w:p w:rsidR="00164965" w:rsidRPr="00AA3F59" w:rsidRDefault="00164965" w:rsidP="005D521B">
      <w:pPr>
        <w:pStyle w:val="Titre2"/>
      </w:pPr>
      <w:bookmarkStart w:id="14" w:name="_Toc288574776"/>
      <w:bookmarkStart w:id="15" w:name="_Toc288579136"/>
      <w:bookmarkStart w:id="16" w:name="_Toc288634715"/>
      <w:bookmarkStart w:id="17" w:name="_Toc441566103"/>
      <w:bookmarkStart w:id="18" w:name="_Toc441566250"/>
      <w:bookmarkStart w:id="19" w:name="_Toc441566536"/>
      <w:r w:rsidRPr="00AA3F59">
        <w:t>Le territoire et la nature du besoin médico-social concerné</w:t>
      </w:r>
      <w:bookmarkEnd w:id="14"/>
      <w:bookmarkEnd w:id="15"/>
      <w:bookmarkEnd w:id="16"/>
      <w:bookmarkEnd w:id="17"/>
      <w:bookmarkEnd w:id="18"/>
      <w:bookmarkEnd w:id="19"/>
    </w:p>
    <w:p w:rsidR="00164965" w:rsidRDefault="00164965" w:rsidP="00BE61A0">
      <w:pPr>
        <w:jc w:val="both"/>
        <w:rPr>
          <w:rFonts w:ascii="Arial" w:hAnsi="Arial" w:cs="Arial"/>
          <w:noProof/>
          <w:sz w:val="22"/>
          <w:szCs w:val="22"/>
        </w:rPr>
      </w:pPr>
    </w:p>
    <w:p w:rsidR="00164965" w:rsidRDefault="00164965" w:rsidP="00BE61A0">
      <w:pPr>
        <w:jc w:val="both"/>
        <w:rPr>
          <w:rFonts w:ascii="Arial" w:hAnsi="Arial" w:cs="Arial"/>
          <w:noProof/>
          <w:sz w:val="22"/>
          <w:szCs w:val="22"/>
        </w:rPr>
      </w:pPr>
      <w:r w:rsidRPr="007C7002">
        <w:rPr>
          <w:rFonts w:ascii="Arial" w:hAnsi="Arial" w:cs="Arial"/>
          <w:noProof/>
          <w:sz w:val="22"/>
          <w:szCs w:val="22"/>
        </w:rPr>
        <w:t xml:space="preserve">Il est spécifié dans les priorités interdépartementales partagées que le </w:t>
      </w:r>
      <w:r>
        <w:rPr>
          <w:rFonts w:ascii="Arial" w:hAnsi="Arial" w:cs="Arial"/>
          <w:noProof/>
          <w:sz w:val="22"/>
          <w:szCs w:val="22"/>
        </w:rPr>
        <w:t>d</w:t>
      </w:r>
      <w:r w:rsidR="0032291E">
        <w:rPr>
          <w:rFonts w:ascii="Arial" w:hAnsi="Arial" w:cs="Arial"/>
          <w:noProof/>
          <w:sz w:val="22"/>
          <w:szCs w:val="22"/>
        </w:rPr>
        <w:t>épartement des Alpes-Maritimes</w:t>
      </w:r>
      <w:r w:rsidRPr="007C7002">
        <w:rPr>
          <w:rFonts w:ascii="Arial" w:hAnsi="Arial" w:cs="Arial"/>
          <w:noProof/>
          <w:sz w:val="22"/>
          <w:szCs w:val="22"/>
        </w:rPr>
        <w:t xml:space="preserve"> constitue une zone éligible en matière de d</w:t>
      </w:r>
      <w:r w:rsidR="001911D5">
        <w:rPr>
          <w:rFonts w:ascii="Arial" w:hAnsi="Arial" w:cs="Arial"/>
          <w:noProof/>
          <w:sz w:val="22"/>
          <w:szCs w:val="22"/>
        </w:rPr>
        <w:t>éveloppement de places de FAM</w:t>
      </w:r>
      <w:r w:rsidRPr="007C7002">
        <w:rPr>
          <w:rFonts w:ascii="Arial" w:hAnsi="Arial" w:cs="Arial"/>
          <w:noProof/>
          <w:sz w:val="22"/>
          <w:szCs w:val="22"/>
        </w:rPr>
        <w:t xml:space="preserve">. </w:t>
      </w:r>
    </w:p>
    <w:p w:rsidR="0032291E" w:rsidRPr="00ED7771" w:rsidRDefault="0032291E" w:rsidP="00BE61A0">
      <w:pPr>
        <w:jc w:val="both"/>
        <w:rPr>
          <w:rFonts w:ascii="Arial" w:hAnsi="Arial" w:cs="Arial"/>
          <w:noProof/>
          <w:sz w:val="22"/>
          <w:szCs w:val="22"/>
        </w:rPr>
      </w:pPr>
    </w:p>
    <w:p w:rsidR="00164965" w:rsidRDefault="00DE0485" w:rsidP="00BE61A0">
      <w:pPr>
        <w:jc w:val="both"/>
        <w:rPr>
          <w:rFonts w:ascii="Arial" w:hAnsi="Arial" w:cs="Arial"/>
          <w:sz w:val="22"/>
          <w:szCs w:val="22"/>
        </w:rPr>
      </w:pPr>
      <w:r>
        <w:rPr>
          <w:rFonts w:ascii="Arial" w:hAnsi="Arial" w:cs="Arial"/>
          <w:noProof/>
          <w:sz w:val="22"/>
          <w:szCs w:val="22"/>
        </w:rPr>
        <w:t xml:space="preserve">Ce besoin est inscrit dans le </w:t>
      </w:r>
      <w:r w:rsidR="001B0BEE">
        <w:rPr>
          <w:rFonts w:ascii="Arial" w:hAnsi="Arial" w:cs="Arial"/>
          <w:sz w:val="22"/>
          <w:szCs w:val="22"/>
        </w:rPr>
        <w:t>schéma régiona</w:t>
      </w:r>
      <w:r>
        <w:rPr>
          <w:rFonts w:ascii="Arial" w:hAnsi="Arial" w:cs="Arial"/>
          <w:sz w:val="22"/>
          <w:szCs w:val="22"/>
        </w:rPr>
        <w:t>l d’organisation médico-sociale Provence-Alpes-Côte d’Azur, qui se traduit</w:t>
      </w:r>
      <w:r w:rsidR="001B0BEE" w:rsidRPr="0032291E">
        <w:rPr>
          <w:rFonts w:ascii="Arial" w:hAnsi="Arial" w:cs="Arial"/>
          <w:noProof/>
          <w:sz w:val="22"/>
          <w:szCs w:val="22"/>
        </w:rPr>
        <w:t xml:space="preserve"> </w:t>
      </w:r>
      <w:r>
        <w:rPr>
          <w:rFonts w:ascii="Arial" w:hAnsi="Arial" w:cs="Arial"/>
          <w:noProof/>
          <w:sz w:val="22"/>
          <w:szCs w:val="22"/>
        </w:rPr>
        <w:t>par</w:t>
      </w:r>
      <w:r w:rsidR="00164965" w:rsidRPr="0032291E">
        <w:rPr>
          <w:rFonts w:ascii="Arial" w:hAnsi="Arial" w:cs="Arial"/>
          <w:noProof/>
          <w:sz w:val="22"/>
          <w:szCs w:val="22"/>
        </w:rPr>
        <w:t xml:space="preserve"> </w:t>
      </w:r>
      <w:r w:rsidR="00164965" w:rsidRPr="0032291E">
        <w:rPr>
          <w:rFonts w:ascii="Arial" w:hAnsi="Arial" w:cs="Arial"/>
          <w:sz w:val="22"/>
          <w:szCs w:val="22"/>
        </w:rPr>
        <w:t>le</w:t>
      </w:r>
      <w:r w:rsidR="0032291E">
        <w:rPr>
          <w:rFonts w:ascii="Arial" w:hAnsi="Arial" w:cs="Arial"/>
          <w:b/>
          <w:sz w:val="22"/>
          <w:szCs w:val="22"/>
        </w:rPr>
        <w:t xml:space="preserve"> </w:t>
      </w:r>
      <w:r w:rsidR="0032291E" w:rsidRPr="00E2290F">
        <w:rPr>
          <w:rFonts w:ascii="Arial" w:hAnsi="Arial" w:cs="Arial"/>
          <w:sz w:val="22"/>
          <w:szCs w:val="22"/>
        </w:rPr>
        <w:t>P</w:t>
      </w:r>
      <w:r w:rsidR="00E2290F">
        <w:rPr>
          <w:rFonts w:ascii="Arial" w:hAnsi="Arial" w:cs="Arial"/>
          <w:sz w:val="22"/>
          <w:szCs w:val="22"/>
        </w:rPr>
        <w:t>rogramme interdépartemental d’accompagnement des handicaps et de la perte d’autonomie (P</w:t>
      </w:r>
      <w:r w:rsidR="0032291E" w:rsidRPr="00E2290F">
        <w:rPr>
          <w:rFonts w:ascii="Arial" w:hAnsi="Arial" w:cs="Arial"/>
          <w:sz w:val="22"/>
          <w:szCs w:val="22"/>
        </w:rPr>
        <w:t>RIAC</w:t>
      </w:r>
      <w:r w:rsidR="00E2290F">
        <w:rPr>
          <w:rFonts w:ascii="Arial" w:hAnsi="Arial" w:cs="Arial"/>
          <w:sz w:val="22"/>
          <w:szCs w:val="22"/>
        </w:rPr>
        <w:t>)</w:t>
      </w:r>
      <w:r w:rsidR="0032291E" w:rsidRPr="00E2290F">
        <w:rPr>
          <w:rFonts w:ascii="Arial" w:hAnsi="Arial" w:cs="Arial"/>
          <w:sz w:val="22"/>
          <w:szCs w:val="22"/>
        </w:rPr>
        <w:t xml:space="preserve"> 2015-2019</w:t>
      </w:r>
      <w:r w:rsidR="00164965" w:rsidRPr="0032291E">
        <w:rPr>
          <w:rFonts w:ascii="Arial" w:hAnsi="Arial" w:cs="Arial"/>
          <w:sz w:val="22"/>
          <w:szCs w:val="22"/>
        </w:rPr>
        <w:t>.</w:t>
      </w:r>
    </w:p>
    <w:p w:rsidR="00660CB6" w:rsidRPr="00070542" w:rsidRDefault="00660CB6" w:rsidP="00BE61A0">
      <w:pPr>
        <w:jc w:val="both"/>
        <w:rPr>
          <w:rFonts w:ascii="Arial" w:hAnsi="Arial" w:cs="Arial"/>
          <w:sz w:val="22"/>
          <w:szCs w:val="22"/>
        </w:rPr>
      </w:pPr>
    </w:p>
    <w:p w:rsidR="00660CB6" w:rsidRPr="00CD4B5E" w:rsidRDefault="00660CB6" w:rsidP="00660CB6">
      <w:pPr>
        <w:jc w:val="both"/>
        <w:rPr>
          <w:rFonts w:ascii="Arial" w:hAnsi="Arial" w:cs="Arial"/>
          <w:sz w:val="22"/>
          <w:szCs w:val="22"/>
        </w:rPr>
      </w:pPr>
      <w:r w:rsidRPr="00CD4B5E">
        <w:rPr>
          <w:rFonts w:ascii="Arial" w:hAnsi="Arial" w:cs="Arial"/>
          <w:sz w:val="22"/>
          <w:szCs w:val="22"/>
        </w:rPr>
        <w:t xml:space="preserve">Par ailleurs il convient de noter que le territoire des Alpes-Maritimes se caractérise par : </w:t>
      </w:r>
    </w:p>
    <w:p w:rsidR="00660CB6" w:rsidRPr="00CD4B5E" w:rsidRDefault="00660CB6" w:rsidP="00660CB6">
      <w:pPr>
        <w:pStyle w:val="Paragraphedeliste"/>
        <w:numPr>
          <w:ilvl w:val="0"/>
          <w:numId w:val="22"/>
        </w:numPr>
        <w:jc w:val="both"/>
        <w:rPr>
          <w:rFonts w:ascii="Arial" w:hAnsi="Arial" w:cs="Arial"/>
          <w:noProof/>
          <w:sz w:val="22"/>
          <w:szCs w:val="22"/>
        </w:rPr>
      </w:pPr>
      <w:r w:rsidRPr="00CD4B5E">
        <w:rPr>
          <w:rFonts w:ascii="Arial" w:hAnsi="Arial" w:cs="Arial"/>
          <w:sz w:val="22"/>
          <w:szCs w:val="22"/>
        </w:rPr>
        <w:t xml:space="preserve">un </w:t>
      </w:r>
      <w:r w:rsidRPr="00CD4B5E">
        <w:rPr>
          <w:rFonts w:ascii="Arial" w:hAnsi="Arial" w:cs="Arial"/>
          <w:noProof/>
          <w:sz w:val="22"/>
          <w:szCs w:val="22"/>
        </w:rPr>
        <w:t>indice de vieillissement de la population de 108.6 au 1</w:t>
      </w:r>
      <w:r w:rsidRPr="00CD4B5E">
        <w:rPr>
          <w:rFonts w:ascii="Arial" w:hAnsi="Arial" w:cs="Arial"/>
          <w:noProof/>
          <w:sz w:val="22"/>
          <w:szCs w:val="22"/>
          <w:vertAlign w:val="superscript"/>
        </w:rPr>
        <w:t>er</w:t>
      </w:r>
      <w:r w:rsidRPr="00CD4B5E">
        <w:rPr>
          <w:rFonts w:ascii="Arial" w:hAnsi="Arial" w:cs="Arial"/>
          <w:noProof/>
          <w:sz w:val="22"/>
          <w:szCs w:val="22"/>
        </w:rPr>
        <w:t xml:space="preserve"> janvier 2015, supérieur à l’indice régional (93.3) et national (76.4). L’accompagnement du vieillissement des personnes en situation de handicap constitue dès lors un axe prioritaire et nécessite d’être pris en compte dans la réponse aux besoins.</w:t>
      </w:r>
    </w:p>
    <w:p w:rsidR="00660CB6" w:rsidRPr="00CD4B5E" w:rsidRDefault="00660CB6" w:rsidP="00660CB6">
      <w:pPr>
        <w:pStyle w:val="Paragraphedeliste"/>
        <w:numPr>
          <w:ilvl w:val="0"/>
          <w:numId w:val="22"/>
        </w:numPr>
        <w:jc w:val="both"/>
        <w:rPr>
          <w:rFonts w:ascii="Arial" w:hAnsi="Arial" w:cs="Arial"/>
          <w:noProof/>
          <w:sz w:val="22"/>
          <w:szCs w:val="22"/>
        </w:rPr>
      </w:pPr>
      <w:r w:rsidRPr="00CD4B5E">
        <w:rPr>
          <w:rFonts w:ascii="Arial" w:hAnsi="Arial" w:cs="Arial"/>
          <w:noProof/>
          <w:sz w:val="22"/>
          <w:szCs w:val="22"/>
        </w:rPr>
        <w:t>Un nombre important de jeunes adultes en attente de places adaptées en établissement médico-social pour adultes handicapés.Les dernières données chiffrées consolidées dans le cadre des enquêtes de la caisse nationale de solidarité et d’autonomie 2013/2014 recensent respectivement 117 et 110 jeunes adultes au titre de l’ amendement Creton sur le département des Alpes-Martimes.</w:t>
      </w:r>
    </w:p>
    <w:p w:rsidR="00660CB6" w:rsidRPr="00CD4B5E" w:rsidRDefault="00660CB6" w:rsidP="00BE61A0">
      <w:pPr>
        <w:jc w:val="both"/>
        <w:rPr>
          <w:rFonts w:ascii="Arial" w:hAnsi="Arial" w:cs="Arial"/>
          <w:sz w:val="22"/>
          <w:szCs w:val="22"/>
        </w:rPr>
      </w:pPr>
    </w:p>
    <w:p w:rsidR="00C87C3C" w:rsidRPr="00070542" w:rsidRDefault="00C87C3C" w:rsidP="00BE61A0">
      <w:pPr>
        <w:jc w:val="both"/>
        <w:rPr>
          <w:rFonts w:ascii="Arial" w:hAnsi="Arial" w:cs="Arial"/>
          <w:sz w:val="22"/>
          <w:szCs w:val="22"/>
        </w:rPr>
      </w:pPr>
    </w:p>
    <w:p w:rsidR="00DB63D7" w:rsidRDefault="00AD5000" w:rsidP="003A35A8">
      <w:pPr>
        <w:jc w:val="both"/>
        <w:rPr>
          <w:rFonts w:ascii="Arial" w:hAnsi="Arial" w:cs="Arial"/>
          <w:sz w:val="22"/>
          <w:szCs w:val="22"/>
        </w:rPr>
      </w:pPr>
      <w:r w:rsidRPr="00070542">
        <w:rPr>
          <w:rFonts w:ascii="Arial" w:hAnsi="Arial" w:cs="Arial"/>
          <w:sz w:val="22"/>
          <w:szCs w:val="22"/>
        </w:rPr>
        <w:t>La création</w:t>
      </w:r>
      <w:r w:rsidR="00216864" w:rsidRPr="00070542">
        <w:rPr>
          <w:rFonts w:ascii="Arial" w:hAnsi="Arial" w:cs="Arial"/>
          <w:sz w:val="22"/>
          <w:szCs w:val="22"/>
        </w:rPr>
        <w:t xml:space="preserve"> de </w:t>
      </w:r>
      <w:r w:rsidR="006E4424" w:rsidRPr="00070542">
        <w:rPr>
          <w:rFonts w:ascii="Arial" w:hAnsi="Arial" w:cs="Arial"/>
          <w:sz w:val="22"/>
          <w:szCs w:val="22"/>
        </w:rPr>
        <w:t>15</w:t>
      </w:r>
      <w:r w:rsidR="00216864" w:rsidRPr="00070542">
        <w:rPr>
          <w:rFonts w:ascii="Arial" w:hAnsi="Arial" w:cs="Arial"/>
          <w:sz w:val="22"/>
          <w:szCs w:val="22"/>
        </w:rPr>
        <w:t xml:space="preserve"> places d</w:t>
      </w:r>
      <w:r w:rsidR="006E4424" w:rsidRPr="00070542">
        <w:rPr>
          <w:rFonts w:ascii="Arial" w:hAnsi="Arial" w:cs="Arial"/>
          <w:sz w:val="22"/>
          <w:szCs w:val="22"/>
        </w:rPr>
        <w:t>e FAM</w:t>
      </w:r>
      <w:r w:rsidR="00216864" w:rsidRPr="00070542">
        <w:rPr>
          <w:rFonts w:ascii="Arial" w:hAnsi="Arial" w:cs="Arial"/>
          <w:sz w:val="22"/>
          <w:szCs w:val="22"/>
        </w:rPr>
        <w:t>,</w:t>
      </w:r>
      <w:r w:rsidR="00F8566C" w:rsidRPr="00070542">
        <w:rPr>
          <w:rFonts w:ascii="Arial" w:hAnsi="Arial" w:cs="Arial"/>
          <w:sz w:val="22"/>
          <w:szCs w:val="22"/>
        </w:rPr>
        <w:t xml:space="preserve"> s’adressant à</w:t>
      </w:r>
      <w:r w:rsidR="00216864" w:rsidRPr="00070542">
        <w:rPr>
          <w:rFonts w:ascii="Arial" w:hAnsi="Arial" w:cs="Arial"/>
          <w:sz w:val="22"/>
          <w:szCs w:val="22"/>
        </w:rPr>
        <w:t xml:space="preserve"> tout type de handicap avec une priorité sur l’accompagnement plurivalent</w:t>
      </w:r>
      <w:r w:rsidR="00E2290F" w:rsidRPr="00070542">
        <w:rPr>
          <w:rFonts w:ascii="Arial" w:hAnsi="Arial" w:cs="Arial"/>
          <w:sz w:val="22"/>
          <w:szCs w:val="22"/>
        </w:rPr>
        <w:t xml:space="preserve"> </w:t>
      </w:r>
      <w:r w:rsidR="00216864" w:rsidRPr="00070542">
        <w:rPr>
          <w:rFonts w:ascii="Arial" w:hAnsi="Arial" w:cs="Arial"/>
          <w:sz w:val="22"/>
          <w:szCs w:val="22"/>
        </w:rPr>
        <w:t xml:space="preserve">constitue </w:t>
      </w:r>
      <w:r w:rsidR="00660CB6" w:rsidRPr="00070542">
        <w:rPr>
          <w:rFonts w:ascii="Arial" w:hAnsi="Arial" w:cs="Arial"/>
          <w:sz w:val="22"/>
          <w:szCs w:val="22"/>
        </w:rPr>
        <w:t xml:space="preserve">en conséquence </w:t>
      </w:r>
      <w:r w:rsidR="00216864" w:rsidRPr="00070542">
        <w:rPr>
          <w:rFonts w:ascii="Arial" w:hAnsi="Arial" w:cs="Arial"/>
          <w:sz w:val="22"/>
          <w:szCs w:val="22"/>
        </w:rPr>
        <w:t xml:space="preserve">un </w:t>
      </w:r>
      <w:r w:rsidR="00216864" w:rsidRPr="00216864">
        <w:rPr>
          <w:rFonts w:ascii="Arial" w:hAnsi="Arial" w:cs="Arial"/>
          <w:sz w:val="22"/>
          <w:szCs w:val="22"/>
        </w:rPr>
        <w:t>axe important</w:t>
      </w:r>
      <w:r w:rsidR="00216864">
        <w:rPr>
          <w:rFonts w:ascii="Arial" w:hAnsi="Arial" w:cs="Arial"/>
          <w:sz w:val="22"/>
          <w:szCs w:val="22"/>
        </w:rPr>
        <w:t xml:space="preserve"> </w:t>
      </w:r>
      <w:r w:rsidR="00383E3D">
        <w:rPr>
          <w:rFonts w:ascii="Arial" w:hAnsi="Arial" w:cs="Arial"/>
          <w:sz w:val="22"/>
          <w:szCs w:val="22"/>
        </w:rPr>
        <w:t xml:space="preserve">du </w:t>
      </w:r>
      <w:r w:rsidR="00216864" w:rsidRPr="0032291E">
        <w:rPr>
          <w:rFonts w:ascii="Arial" w:hAnsi="Arial" w:cs="Arial"/>
          <w:sz w:val="22"/>
          <w:szCs w:val="22"/>
        </w:rPr>
        <w:t>projet r</w:t>
      </w:r>
      <w:r w:rsidR="00E2290F">
        <w:rPr>
          <w:rFonts w:ascii="Arial" w:hAnsi="Arial" w:cs="Arial"/>
          <w:sz w:val="22"/>
          <w:szCs w:val="22"/>
        </w:rPr>
        <w:t xml:space="preserve">égional de santé </w:t>
      </w:r>
      <w:r w:rsidR="00383E3D">
        <w:rPr>
          <w:rFonts w:ascii="Arial" w:hAnsi="Arial" w:cs="Arial"/>
          <w:sz w:val="22"/>
          <w:szCs w:val="22"/>
        </w:rPr>
        <w:t>dans son volet relatif au</w:t>
      </w:r>
      <w:r w:rsidR="00E2290F">
        <w:rPr>
          <w:rFonts w:ascii="Arial" w:hAnsi="Arial" w:cs="Arial"/>
          <w:sz w:val="22"/>
          <w:szCs w:val="22"/>
        </w:rPr>
        <w:t> schéma régional</w:t>
      </w:r>
      <w:r w:rsidR="00383E3D">
        <w:rPr>
          <w:rFonts w:ascii="Arial" w:hAnsi="Arial" w:cs="Arial"/>
          <w:sz w:val="22"/>
          <w:szCs w:val="22"/>
        </w:rPr>
        <w:t xml:space="preserve"> d’organisation médico-sociale.</w:t>
      </w:r>
    </w:p>
    <w:p w:rsidR="00DB63D7" w:rsidRDefault="00DE0485" w:rsidP="00DB63D7">
      <w:pPr>
        <w:spacing w:before="100" w:beforeAutospacing="1"/>
        <w:jc w:val="both"/>
        <w:rPr>
          <w:rFonts w:ascii="Arial" w:hAnsi="Arial" w:cs="Arial"/>
          <w:sz w:val="22"/>
          <w:szCs w:val="22"/>
        </w:rPr>
      </w:pPr>
      <w:r>
        <w:rPr>
          <w:rFonts w:ascii="Arial" w:hAnsi="Arial" w:cs="Arial"/>
          <w:sz w:val="22"/>
          <w:szCs w:val="22"/>
        </w:rPr>
        <w:t>Conformément à ce schéma</w:t>
      </w:r>
      <w:r w:rsidR="00DB63D7" w:rsidRPr="00F0556B">
        <w:rPr>
          <w:rFonts w:ascii="Arial" w:hAnsi="Arial" w:cs="Arial"/>
          <w:sz w:val="22"/>
          <w:szCs w:val="22"/>
        </w:rPr>
        <w:t xml:space="preserve">, la notion de plurivalence est entendue </w:t>
      </w:r>
      <w:r w:rsidR="00383E3D">
        <w:rPr>
          <w:rFonts w:ascii="Arial" w:hAnsi="Arial" w:cs="Arial"/>
          <w:sz w:val="22"/>
          <w:szCs w:val="22"/>
        </w:rPr>
        <w:t>au sens d</w:t>
      </w:r>
      <w:r w:rsidR="00DB1F3A">
        <w:rPr>
          <w:rFonts w:ascii="Arial" w:hAnsi="Arial" w:cs="Arial"/>
          <w:sz w:val="22"/>
          <w:szCs w:val="22"/>
        </w:rPr>
        <w:t xml:space="preserve">u </w:t>
      </w:r>
      <w:r w:rsidR="00DB63D7" w:rsidRPr="00F0556B">
        <w:rPr>
          <w:rFonts w:ascii="Arial" w:hAnsi="Arial" w:cs="Arial"/>
          <w:sz w:val="22"/>
          <w:szCs w:val="22"/>
        </w:rPr>
        <w:t xml:space="preserve">décloisonnement et </w:t>
      </w:r>
      <w:r w:rsidR="00383E3D">
        <w:rPr>
          <w:rFonts w:ascii="Arial" w:hAnsi="Arial" w:cs="Arial"/>
          <w:sz w:val="22"/>
          <w:szCs w:val="22"/>
        </w:rPr>
        <w:t>d</w:t>
      </w:r>
      <w:r w:rsidR="00DB1F3A">
        <w:rPr>
          <w:rFonts w:ascii="Arial" w:hAnsi="Arial" w:cs="Arial"/>
          <w:sz w:val="22"/>
          <w:szCs w:val="22"/>
        </w:rPr>
        <w:t>e la</w:t>
      </w:r>
      <w:r w:rsidR="00DB63D7" w:rsidRPr="00F0556B">
        <w:rPr>
          <w:rFonts w:ascii="Arial" w:hAnsi="Arial" w:cs="Arial"/>
          <w:sz w:val="22"/>
          <w:szCs w:val="22"/>
        </w:rPr>
        <w:t xml:space="preserve"> diversi</w:t>
      </w:r>
      <w:r w:rsidR="00383E3D">
        <w:rPr>
          <w:rFonts w:ascii="Arial" w:hAnsi="Arial" w:cs="Arial"/>
          <w:sz w:val="22"/>
          <w:szCs w:val="22"/>
        </w:rPr>
        <w:t>fication des publics. Elle offre</w:t>
      </w:r>
      <w:r w:rsidR="00DB63D7" w:rsidRPr="00F0556B">
        <w:rPr>
          <w:rFonts w:ascii="Arial" w:hAnsi="Arial" w:cs="Arial"/>
          <w:sz w:val="22"/>
          <w:szCs w:val="22"/>
        </w:rPr>
        <w:t xml:space="preserve"> la possibilité </w:t>
      </w:r>
      <w:r w:rsidR="00383E3D">
        <w:rPr>
          <w:rFonts w:ascii="Arial" w:hAnsi="Arial" w:cs="Arial"/>
          <w:sz w:val="22"/>
          <w:szCs w:val="22"/>
        </w:rPr>
        <w:t xml:space="preserve">d’accueillir </w:t>
      </w:r>
      <w:r w:rsidR="00DB63D7" w:rsidRPr="00F0556B">
        <w:rPr>
          <w:rFonts w:ascii="Arial" w:hAnsi="Arial" w:cs="Arial"/>
          <w:sz w:val="22"/>
          <w:szCs w:val="22"/>
        </w:rPr>
        <w:t>plusieurs types de handicaps pour lesquels les réponses à construire sont pro</w:t>
      </w:r>
      <w:r>
        <w:rPr>
          <w:rFonts w:ascii="Arial" w:hAnsi="Arial" w:cs="Arial"/>
          <w:sz w:val="22"/>
          <w:szCs w:val="22"/>
        </w:rPr>
        <w:t>ches et/ou complémentaires, tout en préservant</w:t>
      </w:r>
      <w:r w:rsidR="00DB63D7" w:rsidRPr="00F0556B">
        <w:rPr>
          <w:rFonts w:ascii="Arial" w:hAnsi="Arial" w:cs="Arial"/>
          <w:sz w:val="22"/>
          <w:szCs w:val="22"/>
        </w:rPr>
        <w:t xml:space="preserve"> la qualité d’un accompagnement qui doit rester individualisé et spécifique.</w:t>
      </w:r>
      <w:r w:rsidR="00AB7809">
        <w:rPr>
          <w:rFonts w:ascii="Arial" w:hAnsi="Arial" w:cs="Arial"/>
          <w:sz w:val="22"/>
          <w:szCs w:val="22"/>
        </w:rPr>
        <w:t xml:space="preserve"> </w:t>
      </w:r>
    </w:p>
    <w:p w:rsidR="008F58E9" w:rsidRDefault="008F58E9" w:rsidP="003A35A8">
      <w:pPr>
        <w:jc w:val="both"/>
        <w:rPr>
          <w:rFonts w:ascii="Arial" w:hAnsi="Arial" w:cs="Arial"/>
          <w:noProof/>
          <w:sz w:val="22"/>
          <w:szCs w:val="22"/>
        </w:rPr>
      </w:pPr>
    </w:p>
    <w:p w:rsidR="00D22826" w:rsidRDefault="00C87C3C" w:rsidP="003A35A8">
      <w:pPr>
        <w:jc w:val="both"/>
        <w:rPr>
          <w:rFonts w:ascii="Arial" w:hAnsi="Arial" w:cs="Arial"/>
          <w:noProof/>
          <w:sz w:val="22"/>
          <w:szCs w:val="22"/>
        </w:rPr>
      </w:pPr>
      <w:r w:rsidRPr="007E725D">
        <w:rPr>
          <w:rFonts w:ascii="Arial" w:hAnsi="Arial" w:cs="Arial"/>
          <w:noProof/>
          <w:sz w:val="22"/>
          <w:szCs w:val="22"/>
        </w:rPr>
        <w:t xml:space="preserve">Le schéma </w:t>
      </w:r>
      <w:r w:rsidR="00E2290F">
        <w:rPr>
          <w:rFonts w:ascii="Arial" w:hAnsi="Arial" w:cs="Arial"/>
          <w:noProof/>
          <w:sz w:val="22"/>
          <w:szCs w:val="22"/>
        </w:rPr>
        <w:t>départemental en faveur des personnes handicapées</w:t>
      </w:r>
      <w:r w:rsidRPr="007E725D">
        <w:rPr>
          <w:rFonts w:ascii="Arial" w:hAnsi="Arial" w:cs="Arial"/>
          <w:noProof/>
          <w:sz w:val="22"/>
          <w:szCs w:val="22"/>
        </w:rPr>
        <w:t xml:space="preserve"> </w:t>
      </w:r>
      <w:r w:rsidR="00294618" w:rsidRPr="007E725D">
        <w:rPr>
          <w:rFonts w:ascii="Arial" w:hAnsi="Arial" w:cs="Arial"/>
          <w:noProof/>
          <w:sz w:val="22"/>
          <w:szCs w:val="22"/>
        </w:rPr>
        <w:t>2014-2018</w:t>
      </w:r>
      <w:r w:rsidR="007E725D" w:rsidRPr="007E725D">
        <w:rPr>
          <w:rFonts w:ascii="Arial" w:hAnsi="Arial" w:cs="Arial"/>
          <w:noProof/>
          <w:sz w:val="22"/>
          <w:szCs w:val="22"/>
        </w:rPr>
        <w:t xml:space="preserve"> </w:t>
      </w:r>
      <w:r w:rsidR="00164965" w:rsidRPr="007E725D">
        <w:rPr>
          <w:rFonts w:ascii="Arial" w:hAnsi="Arial" w:cs="Arial"/>
          <w:noProof/>
          <w:sz w:val="22"/>
          <w:szCs w:val="22"/>
        </w:rPr>
        <w:t>fait état d’une analyse similaire des besoins et intègre la création</w:t>
      </w:r>
      <w:r w:rsidR="00E2290F" w:rsidRPr="00E2290F">
        <w:rPr>
          <w:rFonts w:ascii="Arial" w:hAnsi="Arial" w:cs="Arial"/>
          <w:noProof/>
          <w:sz w:val="22"/>
          <w:szCs w:val="22"/>
        </w:rPr>
        <w:t xml:space="preserve"> </w:t>
      </w:r>
      <w:r w:rsidR="00E2290F" w:rsidRPr="007E725D">
        <w:rPr>
          <w:rFonts w:ascii="Arial" w:hAnsi="Arial" w:cs="Arial"/>
          <w:noProof/>
          <w:sz w:val="22"/>
          <w:szCs w:val="22"/>
        </w:rPr>
        <w:t xml:space="preserve">de </w:t>
      </w:r>
      <w:r w:rsidR="00E2290F">
        <w:rPr>
          <w:rFonts w:ascii="Arial" w:hAnsi="Arial" w:cs="Arial"/>
          <w:noProof/>
          <w:sz w:val="22"/>
          <w:szCs w:val="22"/>
        </w:rPr>
        <w:t>places de FAM</w:t>
      </w:r>
      <w:r w:rsidR="00164965" w:rsidRPr="007E725D">
        <w:rPr>
          <w:rFonts w:ascii="Arial" w:hAnsi="Arial" w:cs="Arial"/>
          <w:noProof/>
          <w:sz w:val="22"/>
          <w:szCs w:val="22"/>
        </w:rPr>
        <w:t>, en</w:t>
      </w:r>
      <w:r w:rsidR="00E2290F">
        <w:rPr>
          <w:rFonts w:ascii="Arial" w:hAnsi="Arial" w:cs="Arial"/>
          <w:noProof/>
          <w:sz w:val="22"/>
          <w:szCs w:val="22"/>
        </w:rPr>
        <w:t xml:space="preserve"> lien avec le </w:t>
      </w:r>
      <w:r w:rsidR="00586DCB">
        <w:rPr>
          <w:rFonts w:ascii="Arial" w:hAnsi="Arial" w:cs="Arial"/>
          <w:noProof/>
          <w:sz w:val="22"/>
          <w:szCs w:val="22"/>
        </w:rPr>
        <w:t>schéma régional susvisé et la déclinaison du PRIAC.</w:t>
      </w:r>
    </w:p>
    <w:p w:rsidR="00070542" w:rsidRDefault="00070542" w:rsidP="003A35A8">
      <w:pPr>
        <w:jc w:val="both"/>
        <w:rPr>
          <w:rFonts w:ascii="Arial" w:hAnsi="Arial" w:cs="Arial"/>
          <w:noProof/>
          <w:sz w:val="22"/>
          <w:szCs w:val="22"/>
        </w:rPr>
      </w:pPr>
    </w:p>
    <w:p w:rsidR="00070542" w:rsidRDefault="00070542" w:rsidP="003A35A8">
      <w:pPr>
        <w:jc w:val="both"/>
        <w:rPr>
          <w:rFonts w:ascii="Arial" w:hAnsi="Arial" w:cs="Arial"/>
          <w:noProof/>
          <w:sz w:val="22"/>
          <w:szCs w:val="22"/>
        </w:rPr>
      </w:pPr>
    </w:p>
    <w:p w:rsidR="00BF29B8" w:rsidRPr="00070542" w:rsidRDefault="00660CB6" w:rsidP="003A35A8">
      <w:pPr>
        <w:jc w:val="both"/>
        <w:rPr>
          <w:rFonts w:ascii="Arial" w:hAnsi="Arial" w:cs="Arial"/>
          <w:noProof/>
          <w:sz w:val="22"/>
          <w:szCs w:val="22"/>
        </w:rPr>
      </w:pPr>
      <w:r w:rsidRPr="00070542">
        <w:rPr>
          <w:rFonts w:ascii="Arial" w:hAnsi="Arial" w:cs="Arial"/>
          <w:noProof/>
          <w:sz w:val="22"/>
          <w:szCs w:val="22"/>
        </w:rPr>
        <w:t>La création de 15 places de FAM sur le territoire des Alpes-Maritimes doit pouvoir apporter une réponse aux besoins identifiés tant en terme d’offre qu’en terme de besoins d’accompagnement (diversité des publics, vieillissement….)</w:t>
      </w:r>
    </w:p>
    <w:p w:rsidR="00164965" w:rsidRDefault="00164965" w:rsidP="00921072">
      <w:pPr>
        <w:pStyle w:val="Titre1"/>
      </w:pPr>
      <w:bookmarkStart w:id="20" w:name="_Toc288574779"/>
      <w:bookmarkStart w:id="21" w:name="_Toc288579139"/>
      <w:bookmarkStart w:id="22" w:name="_Toc288634718"/>
      <w:bookmarkStart w:id="23" w:name="_Toc441566104"/>
      <w:bookmarkStart w:id="24" w:name="_Toc441566251"/>
      <w:bookmarkStart w:id="25" w:name="_Toc441566537"/>
      <w:r>
        <w:t>Le contenu attendu de la réponse</w:t>
      </w:r>
      <w:bookmarkEnd w:id="20"/>
      <w:bookmarkEnd w:id="21"/>
      <w:r>
        <w:t xml:space="preserve"> au besoin</w:t>
      </w:r>
      <w:bookmarkEnd w:id="22"/>
      <w:bookmarkEnd w:id="23"/>
      <w:bookmarkEnd w:id="24"/>
      <w:bookmarkEnd w:id="25"/>
    </w:p>
    <w:p w:rsidR="00164965" w:rsidRDefault="00164965" w:rsidP="005D521B">
      <w:pPr>
        <w:pStyle w:val="Titre2"/>
      </w:pPr>
      <w:bookmarkStart w:id="26" w:name="_Toc288574780"/>
      <w:bookmarkStart w:id="27" w:name="_Toc288579140"/>
      <w:bookmarkStart w:id="28" w:name="_Toc288634719"/>
      <w:bookmarkStart w:id="29" w:name="_Toc441566105"/>
      <w:bookmarkStart w:id="30" w:name="_Toc441566252"/>
      <w:bookmarkStart w:id="31" w:name="_Toc441566538"/>
      <w:r>
        <w:t>La capacité à faire du candidat</w:t>
      </w:r>
      <w:bookmarkEnd w:id="26"/>
      <w:bookmarkEnd w:id="27"/>
      <w:bookmarkEnd w:id="28"/>
      <w:bookmarkEnd w:id="29"/>
      <w:bookmarkEnd w:id="30"/>
      <w:bookmarkEnd w:id="31"/>
    </w:p>
    <w:p w:rsidR="00164965" w:rsidRDefault="00164965" w:rsidP="0090105D">
      <w:pPr>
        <w:pStyle w:val="Titre3"/>
      </w:pPr>
      <w:bookmarkStart w:id="32" w:name="_Toc288574781"/>
      <w:bookmarkStart w:id="33" w:name="_Toc288579141"/>
      <w:bookmarkStart w:id="34" w:name="_Toc288634720"/>
      <w:bookmarkStart w:id="35" w:name="_Toc441566106"/>
      <w:bookmarkStart w:id="36" w:name="_Toc441566253"/>
      <w:bookmarkStart w:id="37" w:name="_Toc441566539"/>
      <w:r>
        <w:t>L’expérience du promoteur</w:t>
      </w:r>
      <w:bookmarkEnd w:id="32"/>
      <w:bookmarkEnd w:id="33"/>
      <w:bookmarkEnd w:id="34"/>
      <w:bookmarkEnd w:id="35"/>
      <w:bookmarkEnd w:id="36"/>
      <w:bookmarkEnd w:id="37"/>
      <w:r>
        <w:t xml:space="preserve"> </w:t>
      </w:r>
    </w:p>
    <w:p w:rsidR="00164965" w:rsidRDefault="00164965" w:rsidP="00B43628">
      <w:pPr>
        <w:jc w:val="both"/>
        <w:rPr>
          <w:rFonts w:ascii="Arial" w:hAnsi="Arial" w:cs="Arial"/>
          <w:bCs/>
          <w:iCs/>
          <w:sz w:val="22"/>
          <w:szCs w:val="22"/>
        </w:rPr>
      </w:pPr>
    </w:p>
    <w:p w:rsidR="00164965" w:rsidRDefault="00164965" w:rsidP="005916C6">
      <w:pPr>
        <w:jc w:val="both"/>
        <w:rPr>
          <w:rFonts w:ascii="Arial" w:hAnsi="Arial" w:cs="Arial"/>
          <w:bCs/>
          <w:iCs/>
          <w:sz w:val="22"/>
          <w:szCs w:val="22"/>
        </w:rPr>
      </w:pPr>
      <w:r w:rsidRPr="00B43628">
        <w:rPr>
          <w:rFonts w:ascii="Arial" w:hAnsi="Arial" w:cs="Arial"/>
          <w:bCs/>
          <w:iCs/>
          <w:sz w:val="22"/>
          <w:szCs w:val="22"/>
        </w:rPr>
        <w:t xml:space="preserve">Le candidat apportera des informations sur : </w:t>
      </w:r>
    </w:p>
    <w:p w:rsidR="00164965" w:rsidRPr="001059EA" w:rsidRDefault="00164965" w:rsidP="005916C6">
      <w:pPr>
        <w:jc w:val="both"/>
        <w:rPr>
          <w:rFonts w:ascii="Arial" w:hAnsi="Arial" w:cs="Arial"/>
          <w:bCs/>
          <w:iCs/>
          <w:sz w:val="18"/>
          <w:szCs w:val="18"/>
        </w:rPr>
      </w:pPr>
    </w:p>
    <w:p w:rsidR="00164965" w:rsidRPr="00B43628"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B43628">
        <w:rPr>
          <w:rFonts w:ascii="Arial" w:hAnsi="Arial" w:cs="Arial"/>
          <w:sz w:val="22"/>
          <w:szCs w:val="22"/>
        </w:rPr>
        <w:t xml:space="preserve">son projet associatif </w:t>
      </w:r>
      <w:r>
        <w:rPr>
          <w:rFonts w:ascii="Arial" w:hAnsi="Arial" w:cs="Arial"/>
          <w:sz w:val="22"/>
          <w:szCs w:val="22"/>
        </w:rPr>
        <w:t xml:space="preserve">ou d’entreprise, notamment </w:t>
      </w:r>
      <w:r w:rsidRPr="00B43628">
        <w:rPr>
          <w:rFonts w:ascii="Arial" w:hAnsi="Arial" w:cs="Arial"/>
          <w:sz w:val="22"/>
          <w:szCs w:val="22"/>
        </w:rPr>
        <w:t>s’il s’agit d’une personne morale de droit privé ;</w:t>
      </w:r>
    </w:p>
    <w:p w:rsidR="00164965" w:rsidRPr="00B43628"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B43628">
        <w:rPr>
          <w:rFonts w:ascii="Arial" w:hAnsi="Arial" w:cs="Arial"/>
          <w:sz w:val="22"/>
          <w:szCs w:val="22"/>
        </w:rPr>
        <w:t>son historique ;</w:t>
      </w:r>
    </w:p>
    <w:p w:rsidR="00164965" w:rsidRPr="00B43628"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B43628">
        <w:rPr>
          <w:rFonts w:ascii="Arial" w:hAnsi="Arial" w:cs="Arial"/>
          <w:sz w:val="22"/>
          <w:szCs w:val="22"/>
        </w:rPr>
        <w:t xml:space="preserve">son organisation (organigramme, </w:t>
      </w:r>
      <w:r>
        <w:rPr>
          <w:rFonts w:ascii="Arial" w:hAnsi="Arial" w:cs="Arial"/>
          <w:sz w:val="22"/>
          <w:szCs w:val="22"/>
        </w:rPr>
        <w:t>gouvernance, partenariats)</w:t>
      </w:r>
      <w:r w:rsidRPr="00B43628">
        <w:rPr>
          <w:rFonts w:ascii="Arial" w:hAnsi="Arial" w:cs="Arial"/>
          <w:sz w:val="22"/>
          <w:szCs w:val="22"/>
        </w:rPr>
        <w:t> ;</w:t>
      </w:r>
    </w:p>
    <w:p w:rsidR="00164965" w:rsidRPr="00B43628"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B43628">
        <w:rPr>
          <w:rFonts w:ascii="Arial" w:hAnsi="Arial" w:cs="Arial"/>
          <w:sz w:val="22"/>
          <w:szCs w:val="22"/>
        </w:rPr>
        <w:t>sa situation financière (bilan et compte de résultat) ;</w:t>
      </w:r>
    </w:p>
    <w:p w:rsidR="00164965"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B43628">
        <w:rPr>
          <w:rFonts w:ascii="Arial" w:hAnsi="Arial" w:cs="Arial"/>
          <w:sz w:val="22"/>
          <w:szCs w:val="22"/>
        </w:rPr>
        <w:t>son activité dans le domaine médico-social et la situation financière de cette activité ;</w:t>
      </w:r>
    </w:p>
    <w:p w:rsidR="00164965" w:rsidRPr="00E5688D"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E5688D">
        <w:rPr>
          <w:rFonts w:ascii="Arial" w:hAnsi="Arial" w:cs="Arial"/>
          <w:sz w:val="22"/>
          <w:szCs w:val="22"/>
        </w:rPr>
        <w:t>son équipe de direction (qualifications, tableau d’emplois de direction).</w:t>
      </w:r>
    </w:p>
    <w:p w:rsidR="00164965" w:rsidRPr="001059EA" w:rsidRDefault="00164965" w:rsidP="005916C6">
      <w:pPr>
        <w:autoSpaceDE w:val="0"/>
        <w:autoSpaceDN w:val="0"/>
        <w:adjustRightInd w:val="0"/>
        <w:jc w:val="both"/>
        <w:rPr>
          <w:rFonts w:ascii="Arial" w:hAnsi="Arial" w:cs="Arial"/>
          <w:sz w:val="18"/>
          <w:szCs w:val="18"/>
        </w:rPr>
      </w:pPr>
    </w:p>
    <w:p w:rsidR="00164965" w:rsidRPr="000A3E14" w:rsidRDefault="00164965" w:rsidP="006B1485">
      <w:pPr>
        <w:pStyle w:val="Corpsdetexte"/>
      </w:pPr>
      <w:r w:rsidRPr="000A3E14">
        <w:t xml:space="preserve">Par ailleurs, le promoteur devra apporter des références et garanties, </w:t>
      </w:r>
      <w:r w:rsidR="00310824">
        <w:t xml:space="preserve">concernant </w:t>
      </w:r>
      <w:r w:rsidRPr="000A3E14">
        <w:t>notamment</w:t>
      </w:r>
      <w:r w:rsidR="00310824">
        <w:t> :</w:t>
      </w:r>
    </w:p>
    <w:p w:rsidR="00164965" w:rsidRPr="00BF13A2"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BF13A2">
        <w:rPr>
          <w:rFonts w:ascii="Arial" w:hAnsi="Arial" w:cs="Arial"/>
          <w:sz w:val="22"/>
          <w:szCs w:val="22"/>
        </w:rPr>
        <w:t>les précédentes réalisation</w:t>
      </w:r>
      <w:r w:rsidR="006A55B3">
        <w:rPr>
          <w:rFonts w:ascii="Arial" w:hAnsi="Arial" w:cs="Arial"/>
          <w:sz w:val="22"/>
          <w:szCs w:val="22"/>
        </w:rPr>
        <w:t>s ;</w:t>
      </w:r>
    </w:p>
    <w:p w:rsidR="00164965"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BF13A2">
        <w:rPr>
          <w:rFonts w:ascii="Arial" w:hAnsi="Arial" w:cs="Arial"/>
          <w:sz w:val="22"/>
          <w:szCs w:val="22"/>
        </w:rPr>
        <w:t>le  nombre et la diversité d’établissements e</w:t>
      </w:r>
      <w:r w:rsidR="006A55B3">
        <w:rPr>
          <w:rFonts w:ascii="Arial" w:hAnsi="Arial" w:cs="Arial"/>
          <w:sz w:val="22"/>
          <w:szCs w:val="22"/>
        </w:rPr>
        <w:t>t services médico-sociaux gérés ;</w:t>
      </w:r>
    </w:p>
    <w:p w:rsidR="0032291E" w:rsidRDefault="00164965" w:rsidP="00384FC2">
      <w:pPr>
        <w:numPr>
          <w:ilvl w:val="0"/>
          <w:numId w:val="9"/>
        </w:numPr>
        <w:tabs>
          <w:tab w:val="clear" w:pos="1069"/>
        </w:tabs>
        <w:autoSpaceDE w:val="0"/>
        <w:autoSpaceDN w:val="0"/>
        <w:adjustRightInd w:val="0"/>
        <w:ind w:left="540" w:hanging="180"/>
        <w:jc w:val="both"/>
        <w:rPr>
          <w:rFonts w:ascii="Arial" w:hAnsi="Arial" w:cs="Arial"/>
          <w:sz w:val="22"/>
          <w:szCs w:val="22"/>
        </w:rPr>
      </w:pPr>
      <w:r w:rsidRPr="002F0543">
        <w:rPr>
          <w:rFonts w:ascii="Arial" w:hAnsi="Arial" w:cs="Arial"/>
          <w:sz w:val="22"/>
          <w:szCs w:val="22"/>
        </w:rPr>
        <w:t xml:space="preserve">la capacité à mettre en œuvre le projet </w:t>
      </w:r>
      <w:r w:rsidR="00B65EDE" w:rsidRPr="002F0543">
        <w:rPr>
          <w:rFonts w:ascii="Arial" w:hAnsi="Arial" w:cs="Arial"/>
          <w:b/>
          <w:sz w:val="22"/>
          <w:szCs w:val="22"/>
        </w:rPr>
        <w:t xml:space="preserve">au </w:t>
      </w:r>
      <w:r w:rsidR="00AB25DC" w:rsidRPr="002F0543">
        <w:rPr>
          <w:rFonts w:ascii="Arial" w:hAnsi="Arial" w:cs="Arial"/>
          <w:b/>
          <w:sz w:val="22"/>
          <w:szCs w:val="22"/>
        </w:rPr>
        <w:t>second semestre</w:t>
      </w:r>
      <w:r w:rsidR="00C40B35" w:rsidRPr="002F0543">
        <w:rPr>
          <w:rFonts w:ascii="Arial" w:hAnsi="Arial" w:cs="Arial"/>
          <w:b/>
          <w:sz w:val="22"/>
          <w:szCs w:val="22"/>
        </w:rPr>
        <w:t xml:space="preserve"> 2019</w:t>
      </w:r>
      <w:r w:rsidRPr="00DB63D7">
        <w:rPr>
          <w:rFonts w:ascii="Arial" w:hAnsi="Arial" w:cs="Arial"/>
          <w:sz w:val="22"/>
          <w:szCs w:val="22"/>
        </w:rPr>
        <w:t>.</w:t>
      </w:r>
      <w:r w:rsidR="00294618">
        <w:rPr>
          <w:rFonts w:ascii="Arial" w:hAnsi="Arial" w:cs="Arial"/>
          <w:sz w:val="22"/>
          <w:szCs w:val="22"/>
        </w:rPr>
        <w:t> </w:t>
      </w:r>
      <w:r w:rsidRPr="00BF13A2">
        <w:rPr>
          <w:rFonts w:ascii="Arial" w:hAnsi="Arial" w:cs="Arial"/>
          <w:sz w:val="22"/>
          <w:szCs w:val="22"/>
        </w:rPr>
        <w:t xml:space="preserve"> Il est demandé au promoteur de présenter un calendrier prévisionnel du projet précisant les jalons clés et les délais pour a</w:t>
      </w:r>
      <w:r w:rsidR="00E76073">
        <w:rPr>
          <w:rFonts w:ascii="Arial" w:hAnsi="Arial" w:cs="Arial"/>
          <w:sz w:val="22"/>
          <w:szCs w:val="22"/>
        </w:rPr>
        <w:t xml:space="preserve">ccomplir les différentes étapes </w:t>
      </w:r>
      <w:r w:rsidR="00E76073" w:rsidRPr="00F52537">
        <w:rPr>
          <w:rFonts w:ascii="Arial" w:hAnsi="Arial" w:cs="Arial"/>
          <w:sz w:val="22"/>
          <w:szCs w:val="22"/>
        </w:rPr>
        <w:t>(</w:t>
      </w:r>
      <w:r w:rsidR="00BE13C8" w:rsidRPr="00F52537">
        <w:rPr>
          <w:rFonts w:ascii="Arial" w:hAnsi="Arial" w:cs="Arial"/>
          <w:sz w:val="22"/>
          <w:szCs w:val="22"/>
        </w:rPr>
        <w:t>acquisition</w:t>
      </w:r>
      <w:r w:rsidR="00D22826" w:rsidRPr="00F52537">
        <w:rPr>
          <w:rFonts w:ascii="Arial" w:hAnsi="Arial" w:cs="Arial"/>
          <w:sz w:val="22"/>
          <w:szCs w:val="22"/>
        </w:rPr>
        <w:t xml:space="preserve"> des </w:t>
      </w:r>
      <w:r w:rsidR="00B915B2">
        <w:rPr>
          <w:rFonts w:ascii="Arial" w:hAnsi="Arial" w:cs="Arial"/>
          <w:sz w:val="22"/>
          <w:szCs w:val="22"/>
        </w:rPr>
        <w:t xml:space="preserve">locaux, </w:t>
      </w:r>
      <w:r w:rsidR="00E76073" w:rsidRPr="00F52537">
        <w:rPr>
          <w:rFonts w:ascii="Arial" w:hAnsi="Arial" w:cs="Arial"/>
          <w:sz w:val="22"/>
          <w:szCs w:val="22"/>
        </w:rPr>
        <w:t>aménagements</w:t>
      </w:r>
      <w:r w:rsidR="00D22826" w:rsidRPr="00F52537">
        <w:rPr>
          <w:rFonts w:ascii="Arial" w:hAnsi="Arial" w:cs="Arial"/>
          <w:sz w:val="22"/>
          <w:szCs w:val="22"/>
        </w:rPr>
        <w:t>/travaux éventuels</w:t>
      </w:r>
      <w:r w:rsidR="00E76073" w:rsidRPr="00F52537">
        <w:rPr>
          <w:rFonts w:ascii="Arial" w:hAnsi="Arial" w:cs="Arial"/>
          <w:sz w:val="22"/>
          <w:szCs w:val="22"/>
        </w:rPr>
        <w:t xml:space="preserve">, </w:t>
      </w:r>
      <w:r w:rsidR="00B915B2">
        <w:rPr>
          <w:rFonts w:ascii="Arial" w:hAnsi="Arial" w:cs="Arial"/>
          <w:sz w:val="22"/>
          <w:szCs w:val="22"/>
        </w:rPr>
        <w:t>recrutements des professionnels</w:t>
      </w:r>
      <w:r w:rsidR="00E76073" w:rsidRPr="00F52537">
        <w:rPr>
          <w:rFonts w:ascii="Arial" w:hAnsi="Arial" w:cs="Arial"/>
          <w:sz w:val="22"/>
          <w:szCs w:val="22"/>
        </w:rPr>
        <w:t>…).</w:t>
      </w:r>
    </w:p>
    <w:p w:rsidR="00F52537" w:rsidRPr="00F52537" w:rsidRDefault="00F52537" w:rsidP="00F52537">
      <w:pPr>
        <w:autoSpaceDE w:val="0"/>
        <w:autoSpaceDN w:val="0"/>
        <w:adjustRightInd w:val="0"/>
        <w:ind w:left="540"/>
        <w:jc w:val="both"/>
        <w:rPr>
          <w:rFonts w:ascii="Arial" w:hAnsi="Arial" w:cs="Arial"/>
          <w:sz w:val="22"/>
          <w:szCs w:val="22"/>
        </w:rPr>
      </w:pPr>
    </w:p>
    <w:p w:rsidR="00164965" w:rsidRDefault="00164965" w:rsidP="0090105D">
      <w:pPr>
        <w:pStyle w:val="Titre3"/>
      </w:pPr>
      <w:bookmarkStart w:id="38" w:name="_Toc288574782"/>
      <w:bookmarkStart w:id="39" w:name="_Toc288579142"/>
      <w:bookmarkStart w:id="40" w:name="_Toc288634721"/>
      <w:bookmarkStart w:id="41" w:name="_Toc441566107"/>
      <w:bookmarkStart w:id="42" w:name="_Toc441566254"/>
      <w:bookmarkStart w:id="43" w:name="_Toc441566540"/>
      <w:r>
        <w:t>La connaissance du territoire</w:t>
      </w:r>
      <w:bookmarkEnd w:id="38"/>
      <w:bookmarkEnd w:id="39"/>
      <w:bookmarkEnd w:id="40"/>
      <w:bookmarkEnd w:id="41"/>
      <w:bookmarkEnd w:id="42"/>
      <w:bookmarkEnd w:id="43"/>
    </w:p>
    <w:p w:rsidR="00B915B2" w:rsidRPr="00DE106D" w:rsidRDefault="00164965" w:rsidP="006B1485">
      <w:pPr>
        <w:pStyle w:val="Corpsdetexte"/>
      </w:pPr>
      <w:r w:rsidRPr="002C44EA">
        <w:t xml:space="preserve">Le candidat </w:t>
      </w:r>
      <w:r w:rsidR="00740542">
        <w:t xml:space="preserve">fera </w:t>
      </w:r>
      <w:r w:rsidRPr="002C44EA">
        <w:t>valoir des éléments de connaissance du territoire</w:t>
      </w:r>
      <w:bookmarkStart w:id="44" w:name="_Toc288574783"/>
      <w:bookmarkStart w:id="45" w:name="_Toc288579143"/>
      <w:bookmarkStart w:id="46" w:name="_Toc288634722"/>
      <w:r w:rsidR="00BF6AA4">
        <w:t>.</w:t>
      </w:r>
      <w:r w:rsidRPr="002C44EA">
        <w:t xml:space="preserve"> </w:t>
      </w:r>
      <w:bookmarkEnd w:id="44"/>
      <w:bookmarkEnd w:id="45"/>
      <w:bookmarkEnd w:id="46"/>
    </w:p>
    <w:p w:rsidR="00D02464" w:rsidRPr="00D02464" w:rsidRDefault="00164965" w:rsidP="00D02464">
      <w:pPr>
        <w:pStyle w:val="Titre2"/>
      </w:pPr>
      <w:bookmarkStart w:id="47" w:name="_Toc441566108"/>
      <w:bookmarkStart w:id="48" w:name="_Toc441566255"/>
      <w:bookmarkStart w:id="49" w:name="_Toc441566541"/>
      <w:r>
        <w:t>Les conditions techniques de fonctionnement et garanties de la qualité de l</w:t>
      </w:r>
      <w:bookmarkEnd w:id="47"/>
      <w:bookmarkEnd w:id="48"/>
      <w:bookmarkEnd w:id="49"/>
      <w:r w:rsidR="001953B3">
        <w:t>’accueil</w:t>
      </w:r>
    </w:p>
    <w:p w:rsidR="00164965" w:rsidRDefault="00164965" w:rsidP="0090105D">
      <w:pPr>
        <w:pStyle w:val="Titre3"/>
      </w:pPr>
      <w:bookmarkStart w:id="50" w:name="_Toc288574784"/>
      <w:bookmarkStart w:id="51" w:name="_Toc288579144"/>
      <w:bookmarkStart w:id="52" w:name="_Toc288634723"/>
      <w:bookmarkStart w:id="53" w:name="_Toc441566109"/>
      <w:bookmarkStart w:id="54" w:name="_Toc441566256"/>
      <w:bookmarkStart w:id="55" w:name="_Toc441566542"/>
      <w:r>
        <w:t>La prestation attendue sur le territoire</w:t>
      </w:r>
      <w:bookmarkEnd w:id="50"/>
      <w:bookmarkEnd w:id="51"/>
      <w:bookmarkEnd w:id="52"/>
      <w:bookmarkEnd w:id="53"/>
      <w:bookmarkEnd w:id="54"/>
      <w:bookmarkEnd w:id="55"/>
    </w:p>
    <w:p w:rsidR="00D02464" w:rsidRPr="00D02464" w:rsidRDefault="00D02464" w:rsidP="00D02464"/>
    <w:p w:rsidR="00164965" w:rsidRDefault="00164965" w:rsidP="00A7659D">
      <w:pPr>
        <w:pStyle w:val="Titre4"/>
      </w:pPr>
      <w:r>
        <w:t xml:space="preserve">a) </w:t>
      </w:r>
      <w:bookmarkStart w:id="56" w:name="_Toc288574785"/>
      <w:bookmarkStart w:id="57" w:name="_Toc288579145"/>
      <w:bookmarkStart w:id="58" w:name="_Toc288634724"/>
      <w:r w:rsidR="00E80F65">
        <w:t>La catégorie d’établissement</w:t>
      </w:r>
      <w:r w:rsidRPr="000E49AA">
        <w:t xml:space="preserve"> : le </w:t>
      </w:r>
      <w:bookmarkEnd w:id="56"/>
      <w:bookmarkEnd w:id="57"/>
      <w:bookmarkEnd w:id="58"/>
      <w:r w:rsidR="000E2071">
        <w:t>FAM</w:t>
      </w:r>
      <w:r>
        <w:t xml:space="preserve"> </w:t>
      </w:r>
    </w:p>
    <w:p w:rsidR="000E2071" w:rsidRDefault="000E2071" w:rsidP="000E2071"/>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Les FAM ont pour mission d’accueillir des personnes </w:t>
      </w:r>
      <w:r w:rsidR="00E17B8C" w:rsidRPr="00DB63D7">
        <w:rPr>
          <w:rFonts w:ascii="Arial" w:hAnsi="Arial" w:cs="Arial"/>
          <w:color w:val="000000"/>
          <w:sz w:val="22"/>
          <w:szCs w:val="22"/>
        </w:rPr>
        <w:t>adultes en situation de handicap</w:t>
      </w:r>
      <w:r w:rsidR="00E17B8C">
        <w:rPr>
          <w:rFonts w:ascii="Arial" w:hAnsi="Arial" w:cs="Arial"/>
          <w:color w:val="000000"/>
          <w:sz w:val="22"/>
          <w:szCs w:val="22"/>
        </w:rPr>
        <w:t xml:space="preserve"> </w:t>
      </w:r>
      <w:r w:rsidRPr="000E2071">
        <w:rPr>
          <w:rFonts w:ascii="Arial" w:hAnsi="Arial" w:cs="Arial"/>
          <w:color w:val="000000"/>
          <w:sz w:val="22"/>
          <w:szCs w:val="22"/>
        </w:rPr>
        <w:t xml:space="preserve">dont la dépendance : </w:t>
      </w:r>
    </w:p>
    <w:p w:rsidR="000E2071" w:rsidRPr="000E2071" w:rsidRDefault="000E2071" w:rsidP="000E2071">
      <w:pPr>
        <w:autoSpaceDE w:val="0"/>
        <w:jc w:val="both"/>
        <w:rPr>
          <w:rFonts w:ascii="Arial" w:hAnsi="Arial" w:cs="Arial"/>
          <w:color w:val="000000"/>
          <w:sz w:val="22"/>
          <w:szCs w:val="22"/>
        </w:rPr>
      </w:pPr>
    </w:p>
    <w:p w:rsidR="000E2071" w:rsidRPr="000E2071" w:rsidRDefault="000E2071" w:rsidP="000E2071">
      <w:pPr>
        <w:numPr>
          <w:ilvl w:val="1"/>
          <w:numId w:val="23"/>
        </w:numPr>
        <w:suppressAutoHyphens/>
        <w:autoSpaceDE w:val="0"/>
        <w:jc w:val="both"/>
        <w:rPr>
          <w:rFonts w:ascii="Arial" w:hAnsi="Arial" w:cs="Arial"/>
          <w:color w:val="000000"/>
          <w:sz w:val="22"/>
          <w:szCs w:val="22"/>
        </w:rPr>
      </w:pPr>
      <w:r w:rsidRPr="000E2071">
        <w:rPr>
          <w:rFonts w:ascii="Arial" w:hAnsi="Arial" w:cs="Arial"/>
          <w:color w:val="000000"/>
          <w:sz w:val="22"/>
          <w:szCs w:val="22"/>
        </w:rPr>
        <w:t xml:space="preserve">les rend inaptes à toute activité professionnelle ; </w:t>
      </w:r>
    </w:p>
    <w:p w:rsidR="000E2071" w:rsidRPr="000E2071" w:rsidRDefault="000E2071" w:rsidP="000E2071">
      <w:pPr>
        <w:numPr>
          <w:ilvl w:val="1"/>
          <w:numId w:val="23"/>
        </w:numPr>
        <w:suppressAutoHyphens/>
        <w:autoSpaceDE w:val="0"/>
        <w:jc w:val="both"/>
        <w:rPr>
          <w:rFonts w:ascii="Arial" w:hAnsi="Arial" w:cs="Arial"/>
          <w:color w:val="000000"/>
          <w:sz w:val="22"/>
          <w:szCs w:val="22"/>
        </w:rPr>
      </w:pPr>
      <w:r w:rsidRPr="000E2071">
        <w:rPr>
          <w:rFonts w:ascii="Arial" w:hAnsi="Arial" w:cs="Arial"/>
          <w:color w:val="000000"/>
          <w:sz w:val="22"/>
          <w:szCs w:val="22"/>
        </w:rPr>
        <w:t xml:space="preserve">justifie l’assistance d’une tierce personne pour la plupart des actes essentiels de la vie quotidienne ; </w:t>
      </w:r>
    </w:p>
    <w:p w:rsidR="000E2071" w:rsidRPr="000E2071" w:rsidRDefault="000E2071" w:rsidP="000E2071">
      <w:pPr>
        <w:numPr>
          <w:ilvl w:val="1"/>
          <w:numId w:val="23"/>
        </w:numPr>
        <w:suppressAutoHyphens/>
        <w:autoSpaceDE w:val="0"/>
        <w:jc w:val="both"/>
        <w:rPr>
          <w:rFonts w:ascii="Arial" w:hAnsi="Arial" w:cs="Arial"/>
          <w:color w:val="000000"/>
          <w:sz w:val="22"/>
          <w:szCs w:val="22"/>
        </w:rPr>
      </w:pPr>
      <w:r w:rsidRPr="000E2071">
        <w:rPr>
          <w:rFonts w:ascii="Arial" w:hAnsi="Arial" w:cs="Arial"/>
          <w:color w:val="000000"/>
          <w:sz w:val="22"/>
          <w:szCs w:val="22"/>
        </w:rPr>
        <w:t xml:space="preserve">nécessite une surveillance médicale et des soins constants ; </w:t>
      </w:r>
    </w:p>
    <w:p w:rsidR="000E2071" w:rsidRPr="000E2071" w:rsidRDefault="000E2071" w:rsidP="000E2071">
      <w:pPr>
        <w:numPr>
          <w:ilvl w:val="1"/>
          <w:numId w:val="23"/>
        </w:numPr>
        <w:suppressAutoHyphens/>
        <w:autoSpaceDE w:val="0"/>
        <w:jc w:val="both"/>
        <w:rPr>
          <w:rFonts w:ascii="Arial" w:hAnsi="Arial" w:cs="Arial"/>
          <w:color w:val="000000"/>
          <w:sz w:val="22"/>
          <w:szCs w:val="22"/>
        </w:rPr>
      </w:pPr>
      <w:r w:rsidRPr="000E2071">
        <w:rPr>
          <w:rFonts w:ascii="Arial" w:hAnsi="Arial" w:cs="Arial"/>
          <w:color w:val="000000"/>
          <w:sz w:val="22"/>
          <w:szCs w:val="22"/>
        </w:rPr>
        <w:t>requiert un soutien et une stimulation constante ainsi qu’un suivi param</w:t>
      </w:r>
      <w:r w:rsidR="00404CCB">
        <w:rPr>
          <w:rFonts w:ascii="Arial" w:hAnsi="Arial" w:cs="Arial"/>
          <w:color w:val="000000"/>
          <w:sz w:val="22"/>
          <w:szCs w:val="22"/>
        </w:rPr>
        <w:t>édical</w:t>
      </w:r>
      <w:r w:rsidRPr="000E2071">
        <w:rPr>
          <w:rFonts w:ascii="Arial" w:hAnsi="Arial" w:cs="Arial"/>
          <w:color w:val="000000"/>
          <w:sz w:val="22"/>
          <w:szCs w:val="22"/>
        </w:rPr>
        <w:t xml:space="preserve"> régulier</w:t>
      </w:r>
      <w:r w:rsidR="00070791">
        <w:rPr>
          <w:rFonts w:ascii="Arial" w:hAnsi="Arial" w:cs="Arial"/>
          <w:color w:val="000000"/>
          <w:sz w:val="22"/>
          <w:szCs w:val="22"/>
        </w:rPr>
        <w:t>.</w:t>
      </w:r>
      <w:r w:rsidRPr="000E2071">
        <w:rPr>
          <w:rFonts w:ascii="Arial" w:hAnsi="Arial" w:cs="Arial"/>
          <w:color w:val="000000"/>
          <w:sz w:val="22"/>
          <w:szCs w:val="22"/>
        </w:rPr>
        <w:t xml:space="preserve"> </w:t>
      </w:r>
    </w:p>
    <w:p w:rsidR="000E2071" w:rsidRPr="000E2071" w:rsidRDefault="000E2071" w:rsidP="000E2071">
      <w:pPr>
        <w:autoSpaceDE w:val="0"/>
        <w:jc w:val="both"/>
        <w:rPr>
          <w:rFonts w:ascii="Arial" w:hAnsi="Arial" w:cs="Arial"/>
          <w:color w:val="000000"/>
          <w:sz w:val="22"/>
          <w:szCs w:val="22"/>
        </w:rPr>
      </w:pPr>
    </w:p>
    <w:p w:rsidR="000E2071" w:rsidRPr="00957DBC" w:rsidRDefault="000E2071" w:rsidP="000E2071">
      <w:pPr>
        <w:autoSpaceDE w:val="0"/>
        <w:jc w:val="both"/>
        <w:rPr>
          <w:rFonts w:ascii="Arial" w:hAnsi="Arial" w:cs="Arial"/>
          <w:strike/>
          <w:color w:val="000000"/>
          <w:sz w:val="22"/>
          <w:szCs w:val="22"/>
        </w:rPr>
      </w:pPr>
      <w:r w:rsidRPr="000E2071">
        <w:rPr>
          <w:rFonts w:ascii="Arial" w:hAnsi="Arial" w:cs="Arial"/>
          <w:color w:val="000000"/>
          <w:sz w:val="22"/>
          <w:szCs w:val="22"/>
        </w:rPr>
        <w:t>Le</w:t>
      </w:r>
      <w:r w:rsidR="00E17B8C">
        <w:rPr>
          <w:rFonts w:ascii="Arial" w:hAnsi="Arial" w:cs="Arial"/>
          <w:color w:val="000000"/>
          <w:sz w:val="22"/>
          <w:szCs w:val="22"/>
        </w:rPr>
        <w:t>s</w:t>
      </w:r>
      <w:r w:rsidRPr="000E2071">
        <w:rPr>
          <w:rFonts w:ascii="Arial" w:hAnsi="Arial" w:cs="Arial"/>
          <w:color w:val="000000"/>
          <w:sz w:val="22"/>
          <w:szCs w:val="22"/>
        </w:rPr>
        <w:t xml:space="preserve"> FAM constitue</w:t>
      </w:r>
      <w:r w:rsidR="00E17B8C">
        <w:rPr>
          <w:rFonts w:ascii="Arial" w:hAnsi="Arial" w:cs="Arial"/>
          <w:color w:val="000000"/>
          <w:sz w:val="22"/>
          <w:szCs w:val="22"/>
        </w:rPr>
        <w:t>nt</w:t>
      </w:r>
      <w:r w:rsidRPr="000E2071">
        <w:rPr>
          <w:rFonts w:ascii="Arial" w:hAnsi="Arial" w:cs="Arial"/>
          <w:color w:val="000000"/>
          <w:sz w:val="22"/>
          <w:szCs w:val="22"/>
        </w:rPr>
        <w:t xml:space="preserve"> le</w:t>
      </w:r>
      <w:r w:rsidR="00E17B8C">
        <w:rPr>
          <w:rFonts w:ascii="Arial" w:hAnsi="Arial" w:cs="Arial"/>
          <w:color w:val="000000"/>
          <w:sz w:val="22"/>
          <w:szCs w:val="22"/>
        </w:rPr>
        <w:t>s</w:t>
      </w:r>
      <w:r w:rsidRPr="000E2071">
        <w:rPr>
          <w:rFonts w:ascii="Arial" w:hAnsi="Arial" w:cs="Arial"/>
          <w:color w:val="000000"/>
          <w:sz w:val="22"/>
          <w:szCs w:val="22"/>
        </w:rPr>
        <w:t xml:space="preserve"> logement</w:t>
      </w:r>
      <w:r w:rsidR="00E17B8C">
        <w:rPr>
          <w:rFonts w:ascii="Arial" w:hAnsi="Arial" w:cs="Arial"/>
          <w:color w:val="000000"/>
          <w:sz w:val="22"/>
          <w:szCs w:val="22"/>
        </w:rPr>
        <w:t>s</w:t>
      </w:r>
      <w:r w:rsidRPr="000E2071">
        <w:rPr>
          <w:rFonts w:ascii="Arial" w:hAnsi="Arial" w:cs="Arial"/>
          <w:color w:val="000000"/>
          <w:sz w:val="22"/>
          <w:szCs w:val="22"/>
        </w:rPr>
        <w:t xml:space="preserve"> permanent</w:t>
      </w:r>
      <w:r w:rsidR="00E17B8C">
        <w:rPr>
          <w:rFonts w:ascii="Arial" w:hAnsi="Arial" w:cs="Arial"/>
          <w:color w:val="000000"/>
          <w:sz w:val="22"/>
          <w:szCs w:val="22"/>
        </w:rPr>
        <w:t>s</w:t>
      </w:r>
      <w:r w:rsidR="00F0556B">
        <w:rPr>
          <w:rFonts w:ascii="Arial" w:hAnsi="Arial" w:cs="Arial"/>
          <w:color w:val="000000"/>
          <w:sz w:val="22"/>
          <w:szCs w:val="22"/>
        </w:rPr>
        <w:t xml:space="preserve"> des personnes admises, </w:t>
      </w:r>
      <w:r w:rsidRPr="00F0556B">
        <w:rPr>
          <w:rFonts w:ascii="Arial" w:hAnsi="Arial" w:cs="Arial"/>
          <w:color w:val="000000"/>
          <w:sz w:val="22"/>
          <w:szCs w:val="22"/>
        </w:rPr>
        <w:t>ce</w:t>
      </w:r>
      <w:r w:rsidR="007F40B5">
        <w:rPr>
          <w:rFonts w:ascii="Arial" w:hAnsi="Arial" w:cs="Arial"/>
          <w:color w:val="000000"/>
          <w:sz w:val="22"/>
          <w:szCs w:val="22"/>
        </w:rPr>
        <w:t>s</w:t>
      </w:r>
      <w:r w:rsidRPr="00F0556B">
        <w:rPr>
          <w:rFonts w:ascii="Arial" w:hAnsi="Arial" w:cs="Arial"/>
          <w:color w:val="000000"/>
          <w:sz w:val="22"/>
          <w:szCs w:val="22"/>
        </w:rPr>
        <w:t xml:space="preserve"> dernier</w:t>
      </w:r>
      <w:r w:rsidR="007F40B5">
        <w:rPr>
          <w:rFonts w:ascii="Arial" w:hAnsi="Arial" w:cs="Arial"/>
          <w:color w:val="000000"/>
          <w:sz w:val="22"/>
          <w:szCs w:val="22"/>
        </w:rPr>
        <w:t>s</w:t>
      </w:r>
      <w:r w:rsidRPr="00F0556B">
        <w:rPr>
          <w:rFonts w:ascii="Arial" w:hAnsi="Arial" w:cs="Arial"/>
          <w:color w:val="000000"/>
          <w:sz w:val="22"/>
          <w:szCs w:val="22"/>
        </w:rPr>
        <w:t xml:space="preserve"> devant disposer d’une implantation permettant</w:t>
      </w:r>
      <w:r w:rsidR="00565D0B" w:rsidRPr="00F0556B">
        <w:rPr>
          <w:rFonts w:ascii="Arial" w:hAnsi="Arial" w:cs="Arial"/>
          <w:color w:val="000000"/>
          <w:sz w:val="22"/>
          <w:szCs w:val="22"/>
        </w:rPr>
        <w:t xml:space="preserve"> l’ouverture à la vie sociale.</w:t>
      </w:r>
    </w:p>
    <w:p w:rsidR="00E17B8C" w:rsidRPr="00957DBC" w:rsidRDefault="00E17B8C" w:rsidP="000E2071">
      <w:pPr>
        <w:autoSpaceDE w:val="0"/>
        <w:jc w:val="both"/>
        <w:rPr>
          <w:rFonts w:ascii="Arial" w:hAnsi="Arial" w:cs="Arial"/>
          <w:strike/>
          <w:color w:val="000000"/>
          <w:sz w:val="22"/>
          <w:szCs w:val="22"/>
        </w:rPr>
      </w:pPr>
    </w:p>
    <w:p w:rsidR="00074B2D" w:rsidRPr="000E2071" w:rsidRDefault="00CE02BA" w:rsidP="00074B2D">
      <w:pPr>
        <w:jc w:val="both"/>
        <w:rPr>
          <w:sz w:val="22"/>
          <w:szCs w:val="22"/>
        </w:rPr>
      </w:pPr>
      <w:r>
        <w:rPr>
          <w:rFonts w:ascii="Arial" w:hAnsi="Arial" w:cs="Arial"/>
          <w:color w:val="000000"/>
          <w:sz w:val="22"/>
          <w:szCs w:val="22"/>
        </w:rPr>
        <w:t>Il</w:t>
      </w:r>
      <w:r w:rsidR="00074B2D">
        <w:rPr>
          <w:rFonts w:ascii="Arial" w:hAnsi="Arial" w:cs="Arial"/>
          <w:color w:val="000000"/>
          <w:sz w:val="22"/>
          <w:szCs w:val="22"/>
        </w:rPr>
        <w:t xml:space="preserve"> </w:t>
      </w:r>
      <w:r w:rsidR="00074B2D" w:rsidRPr="000E2071">
        <w:rPr>
          <w:rFonts w:ascii="Arial" w:hAnsi="Arial" w:cs="Arial"/>
          <w:color w:val="000000"/>
          <w:sz w:val="22"/>
          <w:szCs w:val="22"/>
        </w:rPr>
        <w:t>délivre aux adultes en situation de handicap des prises en charge pluridisciplinaires dans le cadre d’un projet personnalisé d’accompagnement élaboré en lien avec les familles et les aidants.</w:t>
      </w:r>
    </w:p>
    <w:p w:rsidR="000E2071" w:rsidRPr="000E2071" w:rsidRDefault="000E2071" w:rsidP="000E2071">
      <w:pPr>
        <w:autoSpaceDE w:val="0"/>
        <w:rPr>
          <w:rFonts w:ascii="Arial" w:hAnsi="Arial" w:cs="Arial"/>
          <w:color w:val="000000"/>
          <w:sz w:val="22"/>
          <w:szCs w:val="22"/>
        </w:rPr>
      </w:pPr>
    </w:p>
    <w:p w:rsidR="000E2071" w:rsidRPr="000E2071" w:rsidRDefault="00074B2D" w:rsidP="000E2071">
      <w:pPr>
        <w:autoSpaceDE w:val="0"/>
        <w:jc w:val="both"/>
        <w:rPr>
          <w:rFonts w:ascii="Arial" w:hAnsi="Arial" w:cs="Arial"/>
          <w:color w:val="000000"/>
          <w:sz w:val="22"/>
          <w:szCs w:val="22"/>
        </w:rPr>
      </w:pPr>
      <w:r>
        <w:rPr>
          <w:rFonts w:ascii="Arial" w:hAnsi="Arial" w:cs="Arial"/>
          <w:color w:val="000000"/>
          <w:sz w:val="22"/>
          <w:szCs w:val="22"/>
        </w:rPr>
        <w:t>Ainsi, p</w:t>
      </w:r>
      <w:r w:rsidR="000E2071" w:rsidRPr="000E2071">
        <w:rPr>
          <w:rFonts w:ascii="Arial" w:hAnsi="Arial" w:cs="Arial"/>
          <w:color w:val="000000"/>
          <w:sz w:val="22"/>
          <w:szCs w:val="22"/>
        </w:rPr>
        <w:t>our les personnes</w:t>
      </w:r>
      <w:r w:rsidR="005445C4">
        <w:rPr>
          <w:rFonts w:ascii="Arial" w:hAnsi="Arial" w:cs="Arial"/>
          <w:color w:val="000000"/>
          <w:sz w:val="22"/>
          <w:szCs w:val="22"/>
        </w:rPr>
        <w:t xml:space="preserve"> </w:t>
      </w:r>
      <w:r w:rsidR="005445C4" w:rsidRPr="00DB63D7">
        <w:rPr>
          <w:rFonts w:ascii="Arial" w:hAnsi="Arial" w:cs="Arial"/>
          <w:color w:val="000000"/>
          <w:sz w:val="22"/>
          <w:szCs w:val="22"/>
        </w:rPr>
        <w:t>accueillies</w:t>
      </w:r>
      <w:r w:rsidR="000E2071" w:rsidRPr="000E2071">
        <w:rPr>
          <w:rFonts w:ascii="Arial" w:hAnsi="Arial" w:cs="Arial"/>
          <w:color w:val="000000"/>
          <w:sz w:val="22"/>
          <w:szCs w:val="22"/>
        </w:rPr>
        <w:t xml:space="preserve">, les </w:t>
      </w:r>
      <w:r w:rsidR="00565D0B">
        <w:rPr>
          <w:rFonts w:ascii="Arial" w:hAnsi="Arial" w:cs="Arial"/>
          <w:color w:val="000000"/>
          <w:sz w:val="22"/>
          <w:szCs w:val="22"/>
        </w:rPr>
        <w:t xml:space="preserve">FAM </w:t>
      </w:r>
      <w:r w:rsidR="000E2071" w:rsidRPr="000E2071">
        <w:rPr>
          <w:rFonts w:ascii="Arial" w:hAnsi="Arial" w:cs="Arial"/>
          <w:color w:val="000000"/>
          <w:sz w:val="22"/>
          <w:szCs w:val="22"/>
        </w:rPr>
        <w:t xml:space="preserve">mentionnés à l'article D. 344-5-1 du CASF : </w:t>
      </w:r>
    </w:p>
    <w:p w:rsidR="000E2071" w:rsidRPr="000E2071" w:rsidRDefault="000E2071" w:rsidP="000E2071">
      <w:pPr>
        <w:autoSpaceDE w:val="0"/>
        <w:jc w:val="both"/>
        <w:rPr>
          <w:rFonts w:ascii="Arial" w:hAnsi="Arial" w:cs="Arial"/>
          <w:color w:val="000000"/>
          <w:sz w:val="22"/>
          <w:szCs w:val="22"/>
        </w:rPr>
      </w:pP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 Favorisent, quelle que soit la restriction de leur autonomie, leur relation aux autres et l'expression de leurs choix et de leur consentement en développant toutes leurs possibilités de communication verbale, motrice ou sensorielle, avec le recours à une aide humaine et, si besoin, à une aide technique ; </w:t>
      </w: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Développent leurs potentialités par une stimulation adaptée tout au long de leur existence, maintiennent leurs acquis et favorisent leur apprentissage et leur autonomie par des actions socio-éducativ</w:t>
      </w:r>
      <w:r w:rsidR="00565D0B">
        <w:rPr>
          <w:rFonts w:ascii="Arial" w:hAnsi="Arial" w:cs="Arial"/>
          <w:color w:val="000000"/>
          <w:sz w:val="22"/>
          <w:szCs w:val="22"/>
        </w:rPr>
        <w:t xml:space="preserve">es adaptées en </w:t>
      </w:r>
      <w:r w:rsidR="00FF4EF8">
        <w:rPr>
          <w:rFonts w:ascii="Arial" w:hAnsi="Arial" w:cs="Arial"/>
          <w:color w:val="000000"/>
          <w:sz w:val="22"/>
          <w:szCs w:val="22"/>
        </w:rPr>
        <w:t>les accompagnants</w:t>
      </w:r>
      <w:r w:rsidRPr="000E2071">
        <w:rPr>
          <w:rFonts w:ascii="Arial" w:hAnsi="Arial" w:cs="Arial"/>
          <w:color w:val="000000"/>
          <w:sz w:val="22"/>
          <w:szCs w:val="22"/>
        </w:rPr>
        <w:t xml:space="preserve"> dans l'accomplissement de tous les actes de la vie quotidienne ; </w:t>
      </w: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 Favorisent leur participation à une vie sociale, culturelle et sportive par des activités adaptées ; </w:t>
      </w: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 Portent une attention permanente à toute expression de souffrance physique ou psychique ; </w:t>
      </w:r>
    </w:p>
    <w:p w:rsidR="000E2071" w:rsidRPr="00074B2D"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Veillent au développement de leur vie affective et au maintien du lien avec leur famille</w:t>
      </w:r>
      <w:r w:rsidRPr="000E2071">
        <w:rPr>
          <w:rFonts w:ascii="Verdana" w:hAnsi="Verdana" w:cs="Arial"/>
          <w:color w:val="000000"/>
          <w:sz w:val="22"/>
          <w:szCs w:val="22"/>
        </w:rPr>
        <w:t xml:space="preserve"> </w:t>
      </w:r>
      <w:r w:rsidRPr="00074B2D">
        <w:rPr>
          <w:rFonts w:ascii="Arial" w:hAnsi="Arial" w:cs="Arial"/>
          <w:color w:val="000000"/>
          <w:sz w:val="22"/>
          <w:szCs w:val="22"/>
        </w:rPr>
        <w:t xml:space="preserve">ou leurs proches ; </w:t>
      </w: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 Garantissent l'intimité en leur préservant un espace de vie privatif ; </w:t>
      </w: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 Assurent un accompagnement médical coordonné garantissant la qualité des soins ; </w:t>
      </w: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 Privilégient l'accueil des personnes par petits groupes au sein d'unités de vie ; </w:t>
      </w:r>
    </w:p>
    <w:p w:rsidR="000E2071" w:rsidRPr="000E2071" w:rsidRDefault="000E2071" w:rsidP="000E2071">
      <w:pPr>
        <w:autoSpaceDE w:val="0"/>
        <w:jc w:val="both"/>
        <w:rPr>
          <w:rFonts w:ascii="Arial" w:hAnsi="Arial" w:cs="Arial"/>
          <w:color w:val="000000"/>
          <w:sz w:val="22"/>
          <w:szCs w:val="22"/>
        </w:rPr>
      </w:pPr>
      <w:r w:rsidRPr="000E2071">
        <w:rPr>
          <w:rFonts w:ascii="Arial" w:hAnsi="Arial" w:cs="Arial"/>
          <w:color w:val="000000"/>
          <w:sz w:val="22"/>
          <w:szCs w:val="22"/>
        </w:rPr>
        <w:t xml:space="preserve">- Répondent aux besoins particuliers de sécurisation (besoin d’aide durant la nuit, besoin d’aide en cas de chute, etc.) </w:t>
      </w:r>
    </w:p>
    <w:p w:rsidR="000E2071" w:rsidRDefault="000E2071" w:rsidP="000E2071"/>
    <w:p w:rsidR="000E2071" w:rsidRPr="000E2071" w:rsidRDefault="000E2071" w:rsidP="000E2071"/>
    <w:p w:rsidR="00E80F65" w:rsidRPr="00E80F65" w:rsidRDefault="00164965" w:rsidP="00D02464">
      <w:pPr>
        <w:pStyle w:val="Titre4"/>
      </w:pPr>
      <w:r w:rsidRPr="00A7659D">
        <w:t xml:space="preserve">b) </w:t>
      </w:r>
      <w:r w:rsidR="00DC0C35" w:rsidRPr="00A7659D">
        <w:t>Le projet du</w:t>
      </w:r>
      <w:r w:rsidR="00074B2D">
        <w:t xml:space="preserve"> FAM</w:t>
      </w:r>
      <w:r w:rsidRPr="00A7659D">
        <w:t xml:space="preserve"> </w:t>
      </w:r>
    </w:p>
    <w:p w:rsidR="00164965" w:rsidRPr="00413980" w:rsidRDefault="00164965" w:rsidP="00384FC2">
      <w:pPr>
        <w:numPr>
          <w:ilvl w:val="0"/>
          <w:numId w:val="12"/>
        </w:numPr>
        <w:spacing w:before="100" w:beforeAutospacing="1"/>
        <w:jc w:val="both"/>
        <w:rPr>
          <w:rFonts w:ascii="Arial" w:hAnsi="Arial" w:cs="Arial"/>
          <w:u w:val="single"/>
        </w:rPr>
      </w:pPr>
      <w:r w:rsidRPr="00413980">
        <w:rPr>
          <w:rFonts w:ascii="Arial" w:hAnsi="Arial" w:cs="Arial"/>
          <w:sz w:val="22"/>
          <w:szCs w:val="22"/>
          <w:u w:val="single"/>
        </w:rPr>
        <w:t xml:space="preserve">Typologie de la population cible et capacité </w:t>
      </w:r>
    </w:p>
    <w:p w:rsidR="00060295" w:rsidRDefault="00060295" w:rsidP="005916C6">
      <w:pPr>
        <w:jc w:val="both"/>
        <w:rPr>
          <w:rFonts w:ascii="Arial" w:hAnsi="Arial" w:cs="Arial"/>
          <w:sz w:val="22"/>
          <w:szCs w:val="22"/>
        </w:rPr>
      </w:pPr>
    </w:p>
    <w:p w:rsidR="00164965" w:rsidRPr="00060295" w:rsidRDefault="00164965" w:rsidP="005916C6">
      <w:pPr>
        <w:jc w:val="both"/>
        <w:rPr>
          <w:rFonts w:ascii="Arial" w:hAnsi="Arial" w:cs="Arial"/>
          <w:sz w:val="22"/>
          <w:szCs w:val="22"/>
        </w:rPr>
      </w:pPr>
      <w:r w:rsidRPr="00413980">
        <w:rPr>
          <w:rFonts w:ascii="Arial" w:hAnsi="Arial" w:cs="Arial"/>
          <w:sz w:val="22"/>
          <w:szCs w:val="22"/>
        </w:rPr>
        <w:t>Le pro</w:t>
      </w:r>
      <w:r w:rsidR="00B65EDE">
        <w:rPr>
          <w:rFonts w:ascii="Arial" w:hAnsi="Arial" w:cs="Arial"/>
          <w:sz w:val="22"/>
          <w:szCs w:val="22"/>
        </w:rPr>
        <w:t>jet porte sur une capacité de 15</w:t>
      </w:r>
      <w:r w:rsidR="00060295">
        <w:rPr>
          <w:rFonts w:ascii="Arial" w:hAnsi="Arial" w:cs="Arial"/>
          <w:sz w:val="22"/>
          <w:szCs w:val="22"/>
        </w:rPr>
        <w:t xml:space="preserve"> places </w:t>
      </w:r>
      <w:r w:rsidR="00F9079D">
        <w:rPr>
          <w:rFonts w:ascii="Arial" w:hAnsi="Arial" w:cs="Arial"/>
          <w:sz w:val="22"/>
          <w:szCs w:val="22"/>
        </w:rPr>
        <w:t xml:space="preserve">permettant un accueil </w:t>
      </w:r>
      <w:r w:rsidR="00060295">
        <w:rPr>
          <w:rFonts w:ascii="Arial" w:hAnsi="Arial" w:cs="Arial"/>
          <w:sz w:val="22"/>
          <w:szCs w:val="22"/>
        </w:rPr>
        <w:t>« tout type de handicap</w:t>
      </w:r>
      <w:r w:rsidRPr="00413980">
        <w:rPr>
          <w:rFonts w:ascii="Arial" w:hAnsi="Arial" w:cs="Arial"/>
          <w:sz w:val="22"/>
          <w:szCs w:val="22"/>
        </w:rPr>
        <w:t> »</w:t>
      </w:r>
      <w:r w:rsidR="00B345C5">
        <w:rPr>
          <w:rFonts w:ascii="Arial" w:hAnsi="Arial" w:cs="Arial"/>
          <w:sz w:val="22"/>
          <w:szCs w:val="22"/>
        </w:rPr>
        <w:t xml:space="preserve"> </w:t>
      </w:r>
      <w:r w:rsidR="001F4E52">
        <w:rPr>
          <w:rFonts w:ascii="Arial" w:hAnsi="Arial" w:cs="Arial"/>
          <w:sz w:val="22"/>
          <w:szCs w:val="22"/>
        </w:rPr>
        <w:t xml:space="preserve">avec une priorité sur l’accompagnement </w:t>
      </w:r>
      <w:r w:rsidR="00B345C5">
        <w:rPr>
          <w:rFonts w:ascii="Arial" w:hAnsi="Arial" w:cs="Arial"/>
          <w:sz w:val="22"/>
          <w:szCs w:val="22"/>
        </w:rPr>
        <w:t>plurivalent</w:t>
      </w:r>
      <w:r w:rsidRPr="00413980">
        <w:rPr>
          <w:rFonts w:ascii="Arial" w:hAnsi="Arial" w:cs="Arial"/>
          <w:sz w:val="22"/>
          <w:szCs w:val="22"/>
        </w:rPr>
        <w:t>.</w:t>
      </w:r>
    </w:p>
    <w:p w:rsidR="00164965" w:rsidRPr="00AB206A" w:rsidRDefault="00164965" w:rsidP="00384FC2">
      <w:pPr>
        <w:numPr>
          <w:ilvl w:val="0"/>
          <w:numId w:val="12"/>
        </w:numPr>
        <w:spacing w:before="100" w:beforeAutospacing="1" w:after="119"/>
        <w:jc w:val="both"/>
        <w:rPr>
          <w:rFonts w:ascii="Arial" w:hAnsi="Arial" w:cs="Arial"/>
          <w:sz w:val="22"/>
          <w:szCs w:val="22"/>
        </w:rPr>
      </w:pPr>
      <w:r w:rsidRPr="00AB206A">
        <w:rPr>
          <w:rFonts w:ascii="Arial" w:hAnsi="Arial" w:cs="Arial"/>
          <w:sz w:val="22"/>
          <w:szCs w:val="22"/>
          <w:u w:val="single"/>
        </w:rPr>
        <w:t>Le public cible</w:t>
      </w:r>
      <w:r w:rsidRPr="00AB206A">
        <w:rPr>
          <w:rFonts w:ascii="Arial" w:hAnsi="Arial" w:cs="Arial"/>
          <w:sz w:val="22"/>
          <w:szCs w:val="22"/>
        </w:rPr>
        <w:t xml:space="preserve"> : </w:t>
      </w:r>
    </w:p>
    <w:p w:rsidR="00B65EDE" w:rsidRPr="007E596D" w:rsidRDefault="00060295" w:rsidP="007E596D">
      <w:pPr>
        <w:pStyle w:val="Listepuces"/>
      </w:pPr>
      <w:r w:rsidRPr="007E596D">
        <w:t xml:space="preserve">Le présent </w:t>
      </w:r>
      <w:r w:rsidR="00164965" w:rsidRPr="007E596D">
        <w:t>appel à projet vise à répondre aux besoins d'accompagnement d'adultes handicapés âgés de 20 à 59 ans au moment de l'admission (à partir de 18 ans ou âgés de plus 60 ans s</w:t>
      </w:r>
      <w:r w:rsidRPr="007E596D">
        <w:t>ur dérogation</w:t>
      </w:r>
      <w:r w:rsidR="00B65EDE" w:rsidRPr="007E596D">
        <w:t xml:space="preserve"> du Conseil départemental et de la Délégation départementale de l’ARS</w:t>
      </w:r>
      <w:r w:rsidR="00F9079D" w:rsidRPr="007E596D">
        <w:t xml:space="preserve"> PACA).</w:t>
      </w:r>
    </w:p>
    <w:p w:rsidR="00B65EDE" w:rsidRPr="007E596D" w:rsidRDefault="00B65EDE" w:rsidP="007E596D">
      <w:pPr>
        <w:pStyle w:val="Listepuces"/>
      </w:pPr>
      <w:r w:rsidRPr="007E596D">
        <w:t>La priorité doit être donnée à l’accueil de personnes handicapées âgées de plus de 20 ans, bénéficiant d’une orientation en FAM et en atten</w:t>
      </w:r>
      <w:r w:rsidR="003132D0">
        <w:t xml:space="preserve">te d’une place en établissement. </w:t>
      </w:r>
      <w:r w:rsidR="003132D0" w:rsidRPr="00FF4EF8">
        <w:t>Le candidat apportera une réponse aux besoins tels que détaillés dans le chapitre I du présent cahier des charges intitulé « présentation du besoin médico-social à satisfaire et du type d’ESMS concerné »</w:t>
      </w:r>
    </w:p>
    <w:p w:rsidR="00B345C5" w:rsidRPr="00AB206A" w:rsidRDefault="00B345C5" w:rsidP="00B345C5">
      <w:pPr>
        <w:numPr>
          <w:ilvl w:val="0"/>
          <w:numId w:val="12"/>
        </w:numPr>
        <w:spacing w:before="100" w:beforeAutospacing="1" w:after="119"/>
        <w:jc w:val="both"/>
        <w:rPr>
          <w:rFonts w:ascii="Arial" w:hAnsi="Arial" w:cs="Arial"/>
          <w:sz w:val="22"/>
          <w:szCs w:val="22"/>
        </w:rPr>
      </w:pPr>
      <w:r>
        <w:rPr>
          <w:rFonts w:ascii="Arial" w:hAnsi="Arial" w:cs="Arial"/>
          <w:sz w:val="22"/>
          <w:szCs w:val="22"/>
          <w:u w:val="single"/>
        </w:rPr>
        <w:t>localisation</w:t>
      </w:r>
      <w:r w:rsidRPr="00AB206A">
        <w:rPr>
          <w:rFonts w:ascii="Arial" w:hAnsi="Arial" w:cs="Arial"/>
          <w:sz w:val="22"/>
          <w:szCs w:val="22"/>
        </w:rPr>
        <w:t xml:space="preserve"> : </w:t>
      </w:r>
    </w:p>
    <w:p w:rsidR="00B65EDE" w:rsidRPr="007E596D" w:rsidRDefault="00164965" w:rsidP="007E596D">
      <w:pPr>
        <w:pStyle w:val="Listepuces"/>
      </w:pPr>
      <w:r w:rsidRPr="007E596D">
        <w:t>Zo</w:t>
      </w:r>
      <w:r w:rsidR="00B65EDE" w:rsidRPr="007E596D">
        <w:t>ne d’implantation</w:t>
      </w:r>
      <w:r w:rsidRPr="007E596D">
        <w:t xml:space="preserve"> : </w:t>
      </w:r>
      <w:r w:rsidR="00B65EDE" w:rsidRPr="007E596D">
        <w:t>le département des Alpes-Maritimes</w:t>
      </w:r>
    </w:p>
    <w:p w:rsidR="00164965" w:rsidRPr="00B65EDE" w:rsidRDefault="00164965" w:rsidP="00B65EDE">
      <w:pPr>
        <w:numPr>
          <w:ilvl w:val="0"/>
          <w:numId w:val="12"/>
        </w:numPr>
        <w:spacing w:before="100" w:beforeAutospacing="1" w:after="119"/>
        <w:jc w:val="both"/>
        <w:rPr>
          <w:rFonts w:ascii="Arial" w:hAnsi="Arial" w:cs="Arial"/>
          <w:sz w:val="22"/>
          <w:szCs w:val="22"/>
          <w:u w:val="single"/>
        </w:rPr>
      </w:pPr>
      <w:r w:rsidRPr="00262084">
        <w:rPr>
          <w:rFonts w:ascii="Arial" w:hAnsi="Arial" w:cs="Arial"/>
          <w:sz w:val="22"/>
          <w:szCs w:val="22"/>
          <w:u w:val="single"/>
        </w:rPr>
        <w:t>Le type d’opération recherché</w:t>
      </w:r>
      <w:r w:rsidR="00B65EDE">
        <w:rPr>
          <w:rFonts w:ascii="Arial" w:hAnsi="Arial" w:cs="Arial"/>
          <w:sz w:val="22"/>
          <w:szCs w:val="22"/>
          <w:u w:val="single"/>
        </w:rPr>
        <w:t xml:space="preserve"> </w:t>
      </w:r>
      <w:r w:rsidRPr="00B65EDE">
        <w:rPr>
          <w:rFonts w:ascii="Arial" w:hAnsi="Arial" w:cs="Arial"/>
          <w:sz w:val="22"/>
          <w:szCs w:val="22"/>
          <w:u w:val="single"/>
        </w:rPr>
        <w:t xml:space="preserve">: </w:t>
      </w:r>
    </w:p>
    <w:p w:rsidR="00164965" w:rsidRPr="00262084" w:rsidRDefault="00164965" w:rsidP="005916C6">
      <w:pPr>
        <w:pStyle w:val="NormalWeb"/>
        <w:spacing w:after="0"/>
        <w:jc w:val="both"/>
        <w:rPr>
          <w:rFonts w:ascii="Arial" w:hAnsi="Arial" w:cs="Arial"/>
        </w:rPr>
      </w:pPr>
      <w:r w:rsidRPr="00262084">
        <w:rPr>
          <w:rFonts w:ascii="Arial" w:hAnsi="Arial" w:cs="Arial"/>
          <w:sz w:val="22"/>
          <w:szCs w:val="22"/>
        </w:rPr>
        <w:t xml:space="preserve">Le projet vise à inciter fortement à </w:t>
      </w:r>
      <w:r w:rsidR="00070791" w:rsidRPr="00070542">
        <w:rPr>
          <w:rFonts w:ascii="Arial" w:hAnsi="Arial" w:cs="Arial"/>
          <w:sz w:val="22"/>
          <w:szCs w:val="22"/>
        </w:rPr>
        <w:t xml:space="preserve">s’inscrire dans </w:t>
      </w:r>
      <w:r w:rsidRPr="00262084">
        <w:rPr>
          <w:rFonts w:ascii="Arial" w:hAnsi="Arial" w:cs="Arial"/>
          <w:sz w:val="22"/>
          <w:szCs w:val="22"/>
        </w:rPr>
        <w:t>une démarche de mutualisation (plateau technique, moyens hum</w:t>
      </w:r>
      <w:r w:rsidR="00630A09">
        <w:rPr>
          <w:rFonts w:ascii="Arial" w:hAnsi="Arial" w:cs="Arial"/>
          <w:sz w:val="22"/>
          <w:szCs w:val="22"/>
        </w:rPr>
        <w:t xml:space="preserve">ains, locaux, équipements) afin de </w:t>
      </w:r>
      <w:r w:rsidRPr="00262084">
        <w:rPr>
          <w:rFonts w:ascii="Arial" w:hAnsi="Arial" w:cs="Arial"/>
          <w:sz w:val="22"/>
          <w:szCs w:val="22"/>
        </w:rPr>
        <w:t>générer des économies d'échelle et ainsi rationaliser les coûts de gestion.</w:t>
      </w:r>
    </w:p>
    <w:p w:rsidR="00666E7B" w:rsidRDefault="00164965" w:rsidP="005916C6">
      <w:pPr>
        <w:spacing w:before="100" w:beforeAutospacing="1"/>
        <w:jc w:val="both"/>
        <w:rPr>
          <w:rFonts w:ascii="Arial" w:hAnsi="Arial" w:cs="Arial"/>
          <w:sz w:val="22"/>
          <w:szCs w:val="22"/>
        </w:rPr>
      </w:pPr>
      <w:r w:rsidRPr="00262084">
        <w:rPr>
          <w:rFonts w:ascii="Arial" w:hAnsi="Arial" w:cs="Arial"/>
          <w:sz w:val="22"/>
          <w:szCs w:val="22"/>
        </w:rPr>
        <w:t xml:space="preserve">A cet effet, une organisation à partir de plateaux techniques installés au sein d'établissements médico-sociaux déjà en activité, devra être privilégiée. </w:t>
      </w:r>
    </w:p>
    <w:p w:rsidR="00164965" w:rsidRDefault="00164965" w:rsidP="005916C6">
      <w:pPr>
        <w:spacing w:before="100" w:beforeAutospacing="1"/>
        <w:jc w:val="both"/>
        <w:rPr>
          <w:rFonts w:ascii="Arial" w:hAnsi="Arial" w:cs="Arial"/>
          <w:sz w:val="22"/>
          <w:szCs w:val="22"/>
        </w:rPr>
      </w:pPr>
      <w:r w:rsidRPr="00262084">
        <w:rPr>
          <w:rFonts w:ascii="Arial" w:hAnsi="Arial" w:cs="Arial"/>
          <w:sz w:val="22"/>
          <w:szCs w:val="22"/>
        </w:rPr>
        <w:t xml:space="preserve">Tout courrier conjoint </w:t>
      </w:r>
      <w:r w:rsidR="009B5118" w:rsidRPr="00E60825">
        <w:rPr>
          <w:rFonts w:ascii="Arial" w:hAnsi="Arial" w:cs="Arial"/>
          <w:sz w:val="22"/>
          <w:szCs w:val="22"/>
        </w:rPr>
        <w:t>attestant la mise en place de</w:t>
      </w:r>
      <w:r w:rsidRPr="00E60825">
        <w:rPr>
          <w:rFonts w:ascii="Arial" w:hAnsi="Arial" w:cs="Arial"/>
          <w:sz w:val="22"/>
          <w:szCs w:val="22"/>
        </w:rPr>
        <w:t xml:space="preserve"> mutualisation</w:t>
      </w:r>
      <w:r w:rsidR="009B5118" w:rsidRPr="00E60825">
        <w:rPr>
          <w:rFonts w:ascii="Arial" w:hAnsi="Arial" w:cs="Arial"/>
          <w:sz w:val="22"/>
          <w:szCs w:val="22"/>
        </w:rPr>
        <w:t>s</w:t>
      </w:r>
      <w:r w:rsidRPr="00E60825">
        <w:rPr>
          <w:rFonts w:ascii="Arial" w:hAnsi="Arial" w:cs="Arial"/>
          <w:sz w:val="22"/>
          <w:szCs w:val="22"/>
        </w:rPr>
        <w:t xml:space="preserve"> devra être fourni </w:t>
      </w:r>
      <w:r w:rsidR="009B5118" w:rsidRPr="00E60825">
        <w:rPr>
          <w:rFonts w:ascii="Arial" w:hAnsi="Arial" w:cs="Arial"/>
          <w:sz w:val="22"/>
          <w:szCs w:val="22"/>
        </w:rPr>
        <w:t>avec indication de la forme et des</w:t>
      </w:r>
      <w:r w:rsidRPr="00E60825">
        <w:rPr>
          <w:rFonts w:ascii="Arial" w:hAnsi="Arial" w:cs="Arial"/>
          <w:sz w:val="22"/>
          <w:szCs w:val="22"/>
        </w:rPr>
        <w:t xml:space="preserve"> modalités envisagées.</w:t>
      </w:r>
    </w:p>
    <w:p w:rsidR="00FC45B8" w:rsidRDefault="00FC45B8" w:rsidP="007E596D">
      <w:pPr>
        <w:pStyle w:val="Listepuces"/>
      </w:pPr>
    </w:p>
    <w:p w:rsidR="00070542" w:rsidRDefault="00070542" w:rsidP="007E596D">
      <w:pPr>
        <w:pStyle w:val="Listepuces"/>
      </w:pPr>
    </w:p>
    <w:p w:rsidR="00070542" w:rsidRDefault="00070542" w:rsidP="007E596D">
      <w:pPr>
        <w:pStyle w:val="Listepuces"/>
      </w:pPr>
    </w:p>
    <w:p w:rsidR="00164965" w:rsidRPr="00262084" w:rsidRDefault="00164965" w:rsidP="007E596D">
      <w:pPr>
        <w:pStyle w:val="Listepuces"/>
        <w:numPr>
          <w:ilvl w:val="0"/>
          <w:numId w:val="30"/>
        </w:numPr>
      </w:pPr>
      <w:r w:rsidRPr="007E596D">
        <w:rPr>
          <w:u w:val="single"/>
        </w:rPr>
        <w:t>Délai de mise en œuvre</w:t>
      </w:r>
      <w:r w:rsidRPr="00262084">
        <w:t xml:space="preserve"> :</w:t>
      </w:r>
    </w:p>
    <w:p w:rsidR="00B8746A" w:rsidRPr="00B8746A" w:rsidRDefault="00164965" w:rsidP="007E596D">
      <w:pPr>
        <w:pStyle w:val="Listepuces"/>
      </w:pPr>
      <w:r w:rsidRPr="00E60825">
        <w:t>Le présent appel à projets devra donner lieu à u</w:t>
      </w:r>
      <w:bookmarkStart w:id="59" w:name="_Toc288574786"/>
      <w:bookmarkStart w:id="60" w:name="_Toc288579146"/>
      <w:bookmarkStart w:id="61" w:name="_Toc288634725"/>
      <w:r w:rsidR="00B8746A" w:rsidRPr="00E60825">
        <w:t>n dé</w:t>
      </w:r>
      <w:r w:rsidR="00666E7B" w:rsidRPr="00E60825">
        <w:t xml:space="preserve">but de fonctionnement </w:t>
      </w:r>
      <w:r w:rsidR="00B65EDE" w:rsidRPr="00E60825">
        <w:rPr>
          <w:b/>
        </w:rPr>
        <w:t xml:space="preserve">au </w:t>
      </w:r>
      <w:r w:rsidR="00C40B35" w:rsidRPr="00E60825">
        <w:rPr>
          <w:b/>
        </w:rPr>
        <w:t>second semestre 2019</w:t>
      </w:r>
      <w:r w:rsidR="00F04F3A" w:rsidRPr="00E60825">
        <w:rPr>
          <w:b/>
        </w:rPr>
        <w:t>.</w:t>
      </w:r>
      <w:r w:rsidR="00F04F3A">
        <w:rPr>
          <w:b/>
        </w:rPr>
        <w:t xml:space="preserve"> </w:t>
      </w:r>
      <w:r w:rsidRPr="00B8746A">
        <w:t>La montée en charge se fera dans les deux mois suivant l’ouverture. Pour ce faire, le gestionnaire devra préparer les admissions prévisionnelles en lien avec la M</w:t>
      </w:r>
      <w:r w:rsidR="00B400DB">
        <w:t xml:space="preserve">aison </w:t>
      </w:r>
      <w:r w:rsidRPr="00B8746A">
        <w:t>D</w:t>
      </w:r>
      <w:r w:rsidR="00B400DB">
        <w:t xml:space="preserve">épartementale des </w:t>
      </w:r>
      <w:r w:rsidRPr="00B8746A">
        <w:t>P</w:t>
      </w:r>
      <w:r w:rsidR="00B400DB">
        <w:t xml:space="preserve">ersonnes </w:t>
      </w:r>
      <w:r w:rsidRPr="00B8746A">
        <w:t>H</w:t>
      </w:r>
      <w:r w:rsidR="00B400DB">
        <w:t>andicapées</w:t>
      </w:r>
      <w:r w:rsidR="00CE02BA">
        <w:t xml:space="preserve"> des Alpes-Maritimes</w:t>
      </w:r>
      <w:r w:rsidRPr="00B8746A">
        <w:t xml:space="preserve"> dès l’obtention de l’autorisation administrative.</w:t>
      </w:r>
    </w:p>
    <w:p w:rsidR="00164965" w:rsidRPr="00262084" w:rsidRDefault="00164965" w:rsidP="007E596D">
      <w:pPr>
        <w:pStyle w:val="Listepuces"/>
      </w:pPr>
      <w:r w:rsidRPr="00262084">
        <w:t xml:space="preserve"> </w:t>
      </w:r>
    </w:p>
    <w:p w:rsidR="00164965" w:rsidRDefault="00164965" w:rsidP="0090105D">
      <w:pPr>
        <w:pStyle w:val="Titre3"/>
      </w:pPr>
      <w:bookmarkStart w:id="62" w:name="_Toc288574787"/>
      <w:bookmarkStart w:id="63" w:name="_Toc288579147"/>
      <w:bookmarkStart w:id="64" w:name="_Toc288634726"/>
      <w:bookmarkStart w:id="65" w:name="_Toc441566110"/>
      <w:bookmarkStart w:id="66" w:name="_Toc441566257"/>
      <w:bookmarkStart w:id="67" w:name="_Toc441566543"/>
      <w:bookmarkEnd w:id="59"/>
      <w:bookmarkEnd w:id="60"/>
      <w:bookmarkEnd w:id="61"/>
      <w:r w:rsidRPr="00A43960">
        <w:t>Le respect du droit des usagers et les outils de la loi n°2002-2 du 2 janvier 2002 rénovant l’action sociale et médico-sociale</w:t>
      </w:r>
      <w:bookmarkEnd w:id="62"/>
      <w:bookmarkEnd w:id="63"/>
      <w:bookmarkEnd w:id="64"/>
      <w:bookmarkEnd w:id="65"/>
      <w:bookmarkEnd w:id="66"/>
      <w:bookmarkEnd w:id="67"/>
    </w:p>
    <w:p w:rsidR="006238FC" w:rsidRDefault="006238FC" w:rsidP="006238FC"/>
    <w:p w:rsidR="00164965" w:rsidRPr="00267B67" w:rsidRDefault="006238FC" w:rsidP="00267B67">
      <w:pPr>
        <w:rPr>
          <w:rFonts w:ascii="Arial" w:hAnsi="Arial" w:cs="Arial"/>
          <w:sz w:val="22"/>
          <w:szCs w:val="22"/>
        </w:rPr>
      </w:pPr>
      <w:r w:rsidRPr="00B8376A">
        <w:rPr>
          <w:rFonts w:ascii="Arial" w:hAnsi="Arial" w:cs="Arial"/>
          <w:sz w:val="22"/>
          <w:szCs w:val="22"/>
        </w:rPr>
        <w:t xml:space="preserve">a) </w:t>
      </w:r>
      <w:r w:rsidRPr="004030DC">
        <w:rPr>
          <w:rFonts w:ascii="Arial" w:hAnsi="Arial" w:cs="Arial"/>
          <w:sz w:val="22"/>
          <w:szCs w:val="22"/>
        </w:rPr>
        <w:t>les outils</w:t>
      </w:r>
    </w:p>
    <w:p w:rsidR="00724B3F" w:rsidRDefault="00164965" w:rsidP="007E596D">
      <w:pPr>
        <w:pStyle w:val="Listepuces"/>
      </w:pPr>
      <w:r w:rsidRPr="00A43960">
        <w:t>La loi n°2002-2 du 2 janvier 2002 rappelle les droits fondamentaux des usagers dans les établissements et services sociaux et médico-sociaux et, à ce titre</w:t>
      </w:r>
      <w:r>
        <w:t>,</w:t>
      </w:r>
      <w:r w:rsidRPr="00A43960">
        <w:t xml:space="preserve"> prévoit la mise en place de documents obligatoires</w:t>
      </w:r>
      <w:r w:rsidR="00A7659D">
        <w:t xml:space="preserve"> </w:t>
      </w:r>
      <w:r w:rsidR="00A7659D" w:rsidRPr="00275F25">
        <w:t>que le service devra mettre en place à l’ouverture</w:t>
      </w:r>
      <w:r w:rsidRPr="00A43960">
        <w:t>.</w:t>
      </w:r>
    </w:p>
    <w:p w:rsidR="00666E7B" w:rsidRPr="00A43960" w:rsidRDefault="00666E7B" w:rsidP="006B1485">
      <w:pPr>
        <w:pStyle w:val="Corpsdetexte"/>
      </w:pPr>
    </w:p>
    <w:p w:rsidR="00164965" w:rsidRPr="009372D0" w:rsidRDefault="00164965" w:rsidP="00A7659D">
      <w:pPr>
        <w:pStyle w:val="Titre4"/>
      </w:pPr>
      <w:bookmarkStart w:id="68" w:name="_Toc288574788"/>
      <w:bookmarkStart w:id="69" w:name="_Toc288579148"/>
      <w:bookmarkStart w:id="70" w:name="_Toc288634727"/>
      <w:r>
        <w:tab/>
      </w:r>
      <w:r w:rsidR="00275F25">
        <w:rPr>
          <w:strike/>
        </w:rPr>
        <w:t>-</w:t>
      </w:r>
      <w:r>
        <w:t xml:space="preserve"> </w:t>
      </w:r>
      <w:r w:rsidRPr="009372D0">
        <w:t>Le livret d’accueil</w:t>
      </w:r>
      <w:bookmarkEnd w:id="68"/>
      <w:bookmarkEnd w:id="69"/>
      <w:bookmarkEnd w:id="70"/>
      <w:r w:rsidRPr="009372D0">
        <w:t xml:space="preserve"> </w:t>
      </w:r>
    </w:p>
    <w:p w:rsidR="00164965" w:rsidRPr="00A0627D" w:rsidRDefault="00666E7B" w:rsidP="007E596D">
      <w:pPr>
        <w:pStyle w:val="Listepuces"/>
      </w:pPr>
      <w:r>
        <w:t>C</w:t>
      </w:r>
      <w:r w:rsidR="00CE02BA">
        <w:t>onformément à l’article L.</w:t>
      </w:r>
      <w:r w:rsidR="00164965" w:rsidRPr="00A43960">
        <w:t>311-4 du CASF</w:t>
      </w:r>
      <w:r>
        <w:t xml:space="preserve">, </w:t>
      </w:r>
      <w:r w:rsidR="00164965" w:rsidRPr="00A43960">
        <w:t>« afin de garantir l'exercice effectif des d</w:t>
      </w:r>
      <w:r w:rsidR="00CE02BA">
        <w:t>roits mentionnés à l'article L.</w:t>
      </w:r>
      <w:r w:rsidR="00164965" w:rsidRPr="00A43960">
        <w:t xml:space="preserve">311-3 et notamment de prévenir tout risque de maltraitance, lors de son accueil dans un établissement ou dans un service social ou médico-social, il est remis à la personne ou à son représentant légal un livret d'accueil auquel </w:t>
      </w:r>
      <w:r w:rsidR="00164965" w:rsidRPr="00A0627D">
        <w:t>sont annexés</w:t>
      </w:r>
      <w:r>
        <w:t xml:space="preserve"> </w:t>
      </w:r>
      <w:r w:rsidR="00164965" w:rsidRPr="00A0627D">
        <w:t>»</w:t>
      </w:r>
      <w:r>
        <w:t xml:space="preserve"> </w:t>
      </w:r>
      <w:r w:rsidR="00164965" w:rsidRPr="00A0627D">
        <w:t xml:space="preserve">: </w:t>
      </w:r>
    </w:p>
    <w:p w:rsidR="00164965" w:rsidRPr="00A0627D" w:rsidRDefault="00164965" w:rsidP="007E596D">
      <w:pPr>
        <w:pStyle w:val="Listepuces"/>
      </w:pPr>
      <w:r w:rsidRPr="00A0627D">
        <w:t>-</w:t>
      </w:r>
      <w:r w:rsidR="00666E7B">
        <w:t xml:space="preserve"> </w:t>
      </w:r>
      <w:r w:rsidRPr="00A0627D">
        <w:t xml:space="preserve">une charte des droits et libertés de la personne accueillie </w:t>
      </w:r>
    </w:p>
    <w:p w:rsidR="00666E7B" w:rsidRDefault="00164965" w:rsidP="007E596D">
      <w:pPr>
        <w:pStyle w:val="Listepuces"/>
      </w:pPr>
      <w:r w:rsidRPr="00A0627D">
        <w:t>-</w:t>
      </w:r>
      <w:r w:rsidR="00666E7B">
        <w:t xml:space="preserve"> </w:t>
      </w:r>
      <w:r w:rsidRPr="00A0627D">
        <w:t>le règlement de fonctionnement</w:t>
      </w:r>
      <w:r w:rsidR="006F31D3">
        <w:t>.</w:t>
      </w:r>
    </w:p>
    <w:p w:rsidR="007C0D4E" w:rsidRPr="003B3F7F" w:rsidRDefault="007C0D4E" w:rsidP="007E596D">
      <w:pPr>
        <w:pStyle w:val="Listepuces"/>
      </w:pPr>
    </w:p>
    <w:p w:rsidR="00164965" w:rsidRPr="00A43960" w:rsidRDefault="00164965" w:rsidP="00A7659D">
      <w:pPr>
        <w:pStyle w:val="Titre4"/>
      </w:pPr>
      <w:bookmarkStart w:id="71" w:name="_Toc288574789"/>
      <w:bookmarkStart w:id="72" w:name="_Toc288579149"/>
      <w:bookmarkStart w:id="73" w:name="_Toc288634728"/>
      <w:r>
        <w:tab/>
      </w:r>
      <w:r w:rsidR="00275F25">
        <w:rPr>
          <w:strike/>
        </w:rPr>
        <w:t>-</w:t>
      </w:r>
      <w:r>
        <w:t xml:space="preserve"> </w:t>
      </w:r>
      <w:r w:rsidRPr="00A43960">
        <w:t>Le règlement de fonctionnement</w:t>
      </w:r>
      <w:bookmarkEnd w:id="71"/>
      <w:bookmarkEnd w:id="72"/>
      <w:bookmarkEnd w:id="73"/>
      <w:r>
        <w:t xml:space="preserve"> </w:t>
      </w:r>
    </w:p>
    <w:p w:rsidR="006238FC" w:rsidRDefault="00164965" w:rsidP="007E596D">
      <w:pPr>
        <w:pStyle w:val="Listepuces"/>
      </w:pPr>
      <w:r w:rsidRPr="00A43960">
        <w:t>L’article L</w:t>
      </w:r>
      <w:r w:rsidR="00CE02BA">
        <w:t>.</w:t>
      </w:r>
      <w:r w:rsidRPr="00A43960">
        <w:t>311-7 du CASF précise que «</w:t>
      </w:r>
      <w:r w:rsidR="00666E7B">
        <w:t xml:space="preserve"> </w:t>
      </w:r>
      <w:r w:rsidRPr="00A43960">
        <w:t>dans chaque établissement et service social ou médico-social, il est élaboré un règlement de fonctionnement qui définit les droits de la personne accueillie et les obligations et devoirs nécessaires au respect des règles de vie collective au sein de l'établissement ou du service. Le règlement de fonctionnement est établi après consultation du conseil de la vie sociale ou, le cas échéant, après mise en œuvre d'u</w:t>
      </w:r>
      <w:r w:rsidR="00666E7B">
        <w:t xml:space="preserve">ne autre forme de participation </w:t>
      </w:r>
      <w:r w:rsidRPr="00A43960">
        <w:t>»</w:t>
      </w:r>
      <w:r w:rsidR="00666E7B">
        <w:t>.</w:t>
      </w:r>
    </w:p>
    <w:p w:rsidR="007C0D4E" w:rsidRPr="00A43960" w:rsidRDefault="007C0D4E" w:rsidP="007E596D">
      <w:pPr>
        <w:pStyle w:val="Listepuces"/>
      </w:pPr>
    </w:p>
    <w:p w:rsidR="00164965" w:rsidRPr="00A43960" w:rsidRDefault="00164965" w:rsidP="00A7659D">
      <w:pPr>
        <w:pStyle w:val="Titre4"/>
      </w:pPr>
      <w:bookmarkStart w:id="74" w:name="_Toc288574790"/>
      <w:bookmarkStart w:id="75" w:name="_Toc288579150"/>
      <w:bookmarkStart w:id="76" w:name="_Toc288634729"/>
      <w:r>
        <w:tab/>
      </w:r>
      <w:r w:rsidR="006238FC">
        <w:rPr>
          <w:strike/>
        </w:rPr>
        <w:t>-</w:t>
      </w:r>
      <w:r w:rsidRPr="00A43960">
        <w:t xml:space="preserve">Le </w:t>
      </w:r>
      <w:bookmarkEnd w:id="74"/>
      <w:bookmarkEnd w:id="75"/>
      <w:bookmarkEnd w:id="76"/>
      <w:r w:rsidR="00EF7E3C">
        <w:t>contrat de séjour</w:t>
      </w:r>
      <w:r>
        <w:t xml:space="preserve"> </w:t>
      </w:r>
    </w:p>
    <w:p w:rsidR="00666E7B" w:rsidRDefault="005D521B" w:rsidP="007E596D">
      <w:pPr>
        <w:pStyle w:val="Listepuces"/>
      </w:pPr>
      <w:r>
        <w:t xml:space="preserve">L’article L311-4 du CASF </w:t>
      </w:r>
      <w:r w:rsidR="00EF7E3C">
        <w:t>dispose « qu’un contrat de séjour est conclu</w:t>
      </w:r>
      <w:r w:rsidR="00164965" w:rsidRPr="00A43960">
        <w:t xml:space="preserve"> avec la participation de la personne accueillie ou de son représentant légal. Ce </w:t>
      </w:r>
      <w:r w:rsidR="00EF7E3C">
        <w:t xml:space="preserve">contrat </w:t>
      </w:r>
      <w:r w:rsidR="00164965" w:rsidRPr="00A43960">
        <w:t>définit les objectifs et la nature de la prise en charge ou de l'accompagnement dans le respect des principes déontologiques et éthiques, des recommandations de bonnes pratiques professionnelles et du projet d'établissement ou de service. Il détaille la liste et la nature des prestations offertes ainsi que leur coût prévisionnel ».</w:t>
      </w:r>
    </w:p>
    <w:p w:rsidR="00EF7E3C" w:rsidRDefault="00EF7E3C" w:rsidP="00EF7E3C">
      <w:pPr>
        <w:pStyle w:val="Corpsdetexte"/>
      </w:pPr>
      <w:r>
        <w:t xml:space="preserve">Le contenu minimal du contrat de séjour est fixé par voie réglementaire selon les catégories d'établissements, de services et de personnes accueillies. </w:t>
      </w:r>
    </w:p>
    <w:p w:rsidR="00EF7E3C" w:rsidRPr="00EF7E3C" w:rsidRDefault="00EF7E3C" w:rsidP="007E596D">
      <w:pPr>
        <w:pStyle w:val="Listepuces"/>
      </w:pPr>
    </w:p>
    <w:p w:rsidR="00EF7E3C" w:rsidRPr="00EF7E3C" w:rsidRDefault="00EF7E3C" w:rsidP="007E596D">
      <w:pPr>
        <w:pStyle w:val="Listepuces"/>
      </w:pPr>
      <w:r>
        <w:t xml:space="preserve">                         -</w:t>
      </w:r>
      <w:r w:rsidRPr="00EF7E3C">
        <w:t xml:space="preserve">Le projet d’établissement </w:t>
      </w:r>
    </w:p>
    <w:p w:rsidR="003354E0" w:rsidRDefault="00EF7E3C" w:rsidP="00EF7E3C">
      <w:pPr>
        <w:pStyle w:val="Corpsdetexte"/>
      </w:pPr>
      <w:r>
        <w:t>Selon l’article L.311-8 du CASF, pour chaque établissement ou service social ou médico-social, il est élaboré un projet d'établissement ou de service, qui définit ses objectifs, notamment en matière de coordination, de coopération et d'évaluation des activités et de la qualité des prestations, ainsi que ses modalités d'org</w:t>
      </w:r>
      <w:r w:rsidR="003354E0">
        <w:t>anisation et de fonctionnement.</w:t>
      </w:r>
    </w:p>
    <w:p w:rsidR="00070542" w:rsidRDefault="00070542" w:rsidP="00EF7E3C">
      <w:pPr>
        <w:pStyle w:val="Corpsdetexte"/>
      </w:pPr>
    </w:p>
    <w:p w:rsidR="00EF7E3C" w:rsidRPr="003354E0" w:rsidRDefault="00EF7E3C" w:rsidP="00EF7E3C">
      <w:pPr>
        <w:pStyle w:val="Corpsdetexte"/>
      </w:pPr>
      <w:r>
        <w:t>Ce projet est établi pour une durée maximale de cinq ans après consultation du conseil de la vie sociale ou, le cas échéant, après mise en oeuvre d'une autre forme de participation.</w:t>
      </w:r>
    </w:p>
    <w:p w:rsidR="003B3F7F" w:rsidRPr="003B3F7F" w:rsidRDefault="003B3F7F" w:rsidP="006B1485">
      <w:pPr>
        <w:pStyle w:val="Corpsdetexte"/>
      </w:pPr>
    </w:p>
    <w:p w:rsidR="00164965" w:rsidRPr="00A43960" w:rsidRDefault="00164965" w:rsidP="00A7659D">
      <w:pPr>
        <w:pStyle w:val="Titre4"/>
      </w:pPr>
      <w:bookmarkStart w:id="77" w:name="_Toc288574791"/>
      <w:bookmarkStart w:id="78" w:name="_Toc288579151"/>
      <w:bookmarkStart w:id="79" w:name="_Toc288634730"/>
      <w:r>
        <w:tab/>
      </w:r>
      <w:r w:rsidR="006238FC">
        <w:rPr>
          <w:strike/>
        </w:rPr>
        <w:t>-</w:t>
      </w:r>
      <w:r>
        <w:t xml:space="preserve"> </w:t>
      </w:r>
      <w:r w:rsidRPr="00A43960">
        <w:t>La participation de l’usager</w:t>
      </w:r>
      <w:bookmarkEnd w:id="77"/>
      <w:bookmarkEnd w:id="78"/>
      <w:bookmarkEnd w:id="79"/>
      <w:r w:rsidRPr="00A43960">
        <w:t xml:space="preserve"> </w:t>
      </w:r>
    </w:p>
    <w:p w:rsidR="007C0D4E" w:rsidRDefault="007C0D4E" w:rsidP="007C0D4E">
      <w:pPr>
        <w:pStyle w:val="Corpsdetexte"/>
      </w:pPr>
      <w:r>
        <w:t>Sur le fondement de l’article L.311-6 du CASF, il est institué un conseil de la vie sociale ou d’autres formes de participation afin d'associer les personnes bénéficiaires des prestations au fonctionnement de l'établissement ou du service.</w:t>
      </w:r>
    </w:p>
    <w:p w:rsidR="007C0D4E" w:rsidRDefault="007C0D4E" w:rsidP="007C0D4E">
      <w:pPr>
        <w:pStyle w:val="Corpsdetexte"/>
      </w:pPr>
      <w:r>
        <w:t>Le 2° de l’article D</w:t>
      </w:r>
      <w:r w:rsidR="00797604">
        <w:t>.</w:t>
      </w:r>
      <w:r>
        <w:t>311-21 du CASF précise que « la part</w:t>
      </w:r>
      <w:r w:rsidR="00F648A8">
        <w:t>icipation prévue à l'article L.</w:t>
      </w:r>
      <w:r>
        <w:t>311-6 peut également s'exercer selon les modalités suivantes :</w:t>
      </w:r>
    </w:p>
    <w:p w:rsidR="007C0D4E" w:rsidRDefault="007C0D4E" w:rsidP="007C0D4E">
      <w:pPr>
        <w:pStyle w:val="Corpsdetexte"/>
      </w:pPr>
      <w:r>
        <w:t>Par l'institution de groupes d'expression au niveau de l'ensemble de l'établissement, du service ou du lieu de vie et d'accueil, ou d'un service ou d'un</w:t>
      </w:r>
      <w:r w:rsidR="00DB12E4">
        <w:t xml:space="preserve"> ensemble de services de ceux-</w:t>
      </w:r>
      <w:r>
        <w:t xml:space="preserve">ci ; </w:t>
      </w:r>
    </w:p>
    <w:p w:rsidR="007C0D4E" w:rsidRDefault="007C0D4E" w:rsidP="007C0D4E">
      <w:pPr>
        <w:pStyle w:val="Corpsdetexte"/>
      </w:pPr>
      <w:r>
        <w:t xml:space="preserve">Par l'organisation de consultations de l'ensemble des personnes accueillies ou prises en charge ainsi que, en fonction de la catégorie de personnes bénéficiaires, les familles ou représentants légaux sur toutes questions concernant l'organisation ou le fonctionnement de l'établissement, du service ou du lieu de vie ou d'accueil ; </w:t>
      </w:r>
    </w:p>
    <w:p w:rsidR="007C0D4E" w:rsidRDefault="007C0D4E" w:rsidP="007C0D4E">
      <w:pPr>
        <w:pStyle w:val="Corpsdetexte"/>
      </w:pPr>
      <w:r>
        <w:t>Par la mise en œuvre d'enquêtes de satisfaction. Ces enquêtes sont obligatoires pour les services prenant en charge à domicile des personnes dont la situation ne permet pas de recourir aux autres formes de participation prévues par la présente sous-section.»</w:t>
      </w:r>
    </w:p>
    <w:p w:rsidR="007C0D4E" w:rsidRDefault="007C0D4E" w:rsidP="007C0D4E">
      <w:pPr>
        <w:pStyle w:val="Corpsdetexte"/>
      </w:pPr>
      <w:r>
        <w:t xml:space="preserve">Pour des informations complémentaires, l’opérateur pourra se référer aux recommandations de bonnes pratiques publiées par l’ ANESM, et intitulées « Qualité de vie en MAS-FAM » : </w:t>
      </w:r>
    </w:p>
    <w:p w:rsidR="007C0D4E" w:rsidRDefault="007C0D4E" w:rsidP="007C0D4E">
      <w:pPr>
        <w:pStyle w:val="Corpsdetexte"/>
      </w:pPr>
      <w:r>
        <w:t>- volet 1 : « Expression, communication, participation et exercice de la citoyenneté » (juillet 2013)</w:t>
      </w:r>
    </w:p>
    <w:p w:rsidR="007C0D4E" w:rsidRDefault="007C0D4E" w:rsidP="007C0D4E">
      <w:pPr>
        <w:pStyle w:val="Corpsdetexte"/>
        <w:rPr>
          <w:color w:val="000000"/>
        </w:rPr>
      </w:pPr>
      <w:r>
        <w:t xml:space="preserve">- volet 2 : « Vie quotidienne, sociale, culture et loisirs » (décembre 2013) </w:t>
      </w:r>
    </w:p>
    <w:p w:rsidR="00164965" w:rsidRDefault="00164965" w:rsidP="007E596D">
      <w:pPr>
        <w:pStyle w:val="Listepuces"/>
      </w:pPr>
      <w:r w:rsidRPr="00A0627D">
        <w:t>Le projet devra expliquer les modalités de mise en place des outils de la</w:t>
      </w:r>
      <w:r w:rsidRPr="00A43960">
        <w:t xml:space="preserve"> loi 2002-2.</w:t>
      </w:r>
    </w:p>
    <w:p w:rsidR="00B8376A" w:rsidRDefault="00B8376A" w:rsidP="00B8376A">
      <w:pPr>
        <w:rPr>
          <w:rFonts w:ascii="Arial" w:hAnsi="Arial" w:cs="Arial"/>
          <w:sz w:val="22"/>
          <w:szCs w:val="22"/>
        </w:rPr>
      </w:pPr>
    </w:p>
    <w:p w:rsidR="00B8376A" w:rsidRDefault="00B8376A" w:rsidP="00B8376A">
      <w:pPr>
        <w:rPr>
          <w:rFonts w:ascii="Arial" w:hAnsi="Arial" w:cs="Arial"/>
          <w:sz w:val="22"/>
          <w:szCs w:val="22"/>
        </w:rPr>
      </w:pPr>
    </w:p>
    <w:p w:rsidR="00B8376A" w:rsidRPr="00B8376A" w:rsidRDefault="00B8376A" w:rsidP="00B8376A">
      <w:pPr>
        <w:rPr>
          <w:rFonts w:ascii="Arial" w:hAnsi="Arial" w:cs="Arial"/>
          <w:sz w:val="22"/>
          <w:szCs w:val="22"/>
        </w:rPr>
      </w:pPr>
      <w:r>
        <w:rPr>
          <w:rFonts w:ascii="Arial" w:hAnsi="Arial" w:cs="Arial"/>
          <w:sz w:val="22"/>
          <w:szCs w:val="22"/>
        </w:rPr>
        <w:t>b</w:t>
      </w:r>
      <w:r w:rsidRPr="00B8376A">
        <w:rPr>
          <w:rFonts w:ascii="Arial" w:hAnsi="Arial" w:cs="Arial"/>
          <w:sz w:val="22"/>
          <w:szCs w:val="22"/>
        </w:rPr>
        <w:t xml:space="preserve">) </w:t>
      </w:r>
      <w:r w:rsidRPr="004030DC">
        <w:rPr>
          <w:rFonts w:ascii="Arial" w:hAnsi="Arial" w:cs="Arial"/>
          <w:sz w:val="22"/>
          <w:szCs w:val="22"/>
        </w:rPr>
        <w:t xml:space="preserve">Prévenir la maltraitance et garantir la promotion de la </w:t>
      </w:r>
      <w:r w:rsidR="00B92129">
        <w:rPr>
          <w:rFonts w:ascii="Arial" w:hAnsi="Arial" w:cs="Arial"/>
          <w:sz w:val="22"/>
          <w:szCs w:val="22"/>
        </w:rPr>
        <w:t>bientraitance</w:t>
      </w:r>
      <w:r w:rsidR="00E60825">
        <w:rPr>
          <w:rFonts w:ascii="Arial" w:hAnsi="Arial" w:cs="Arial"/>
          <w:sz w:val="22"/>
          <w:szCs w:val="22"/>
        </w:rPr>
        <w:t>.</w:t>
      </w:r>
      <w:r w:rsidR="00B92129" w:rsidRPr="004030DC">
        <w:rPr>
          <w:rFonts w:ascii="Arial" w:hAnsi="Arial" w:cs="Arial"/>
          <w:sz w:val="22"/>
          <w:szCs w:val="22"/>
        </w:rPr>
        <w:t xml:space="preserve"> </w:t>
      </w:r>
    </w:p>
    <w:p w:rsidR="00F648A8" w:rsidRDefault="00F648A8" w:rsidP="00F648A8">
      <w:pPr>
        <w:pStyle w:val="Corpsdetexte"/>
      </w:pPr>
      <w:r>
        <w:t>Afin de prévenir et de traiter la maltraitance, le projet devra prendre en compte les orientations de la circulaire n°DGCS/2A/2010/254 du 23 juillet 2010 relative au renforcement de la lutte contre la maltraitance des personnes âgées et des personnes handicapées et au développement de la bientraitance dans les établissem</w:t>
      </w:r>
      <w:r w:rsidR="00D24569">
        <w:t xml:space="preserve">ents et services médico-sociaux, </w:t>
      </w:r>
      <w:r>
        <w:t>ainsi que les recommandations de bonne</w:t>
      </w:r>
      <w:r w:rsidR="007C0482">
        <w:t>s</w:t>
      </w:r>
      <w:r>
        <w:t xml:space="preserve"> pratiques professionnelles de l’ANESM notamment :</w:t>
      </w:r>
    </w:p>
    <w:p w:rsidR="00F648A8" w:rsidRDefault="00F648A8" w:rsidP="00F648A8">
      <w:pPr>
        <w:pStyle w:val="Corpsdetexte"/>
      </w:pPr>
      <w:r>
        <w:t>La bientraitance : « Définition et repères pour la mise en œuvre », juin 2008</w:t>
      </w:r>
    </w:p>
    <w:p w:rsidR="00F648A8" w:rsidRDefault="00F648A8" w:rsidP="00F648A8">
      <w:pPr>
        <w:pStyle w:val="Corpsdetexte"/>
        <w:rPr>
          <w:color w:val="000000"/>
        </w:rPr>
      </w:pPr>
      <w:r>
        <w:t xml:space="preserve">Ces recommandations sont téléchargeables sur le site de l’ANESM : </w:t>
      </w:r>
      <w:hyperlink r:id="rId14" w:history="1">
        <w:r>
          <w:rPr>
            <w:rStyle w:val="Lienhypertexte"/>
            <w:i/>
            <w:color w:val="000000"/>
          </w:rPr>
          <w:t>www.anesm.sante.gouv.fr</w:t>
        </w:r>
      </w:hyperlink>
    </w:p>
    <w:p w:rsidR="00164965" w:rsidRDefault="00B8376A" w:rsidP="007E596D">
      <w:pPr>
        <w:pStyle w:val="Listepuces"/>
      </w:pPr>
      <w:r>
        <w:t xml:space="preserve">c) </w:t>
      </w:r>
      <w:r w:rsidRPr="004030DC">
        <w:t>M</w:t>
      </w:r>
      <w:r w:rsidR="00D24569">
        <w:t>odalités d’évaluation de l’établissement</w:t>
      </w:r>
      <w:bookmarkStart w:id="80" w:name="_Toc288574793"/>
      <w:bookmarkStart w:id="81" w:name="_Toc288579153"/>
      <w:bookmarkStart w:id="82" w:name="_Toc288634732"/>
      <w:r w:rsidR="003B3F7F">
        <w:tab/>
      </w:r>
      <w:bookmarkEnd w:id="80"/>
      <w:bookmarkEnd w:id="81"/>
      <w:bookmarkEnd w:id="82"/>
    </w:p>
    <w:p w:rsidR="00D24569" w:rsidRDefault="00D24569" w:rsidP="00D24569">
      <w:pPr>
        <w:pStyle w:val="Corpsdetexte"/>
      </w:pPr>
      <w:r>
        <w:t xml:space="preserve">Sur le fondement de l’article L.312-8 du CASF, le FAM devra procéder à des évaluations interne et externe de son activité et de la qualité des prestations qu'il délivre, au regard notamment de procédures, de références et de recommandations de bonnes pratiques professionnelles validées. Les résultats des évaluations sont communiqués aux autorités ayant délivré l'autorisation. </w:t>
      </w:r>
    </w:p>
    <w:p w:rsidR="00D24569" w:rsidRDefault="00D24569" w:rsidP="00D24569">
      <w:pPr>
        <w:pStyle w:val="Corpsdetexte"/>
      </w:pPr>
    </w:p>
    <w:p w:rsidR="00D24569" w:rsidRDefault="00D24569" w:rsidP="00D24569">
      <w:pPr>
        <w:pStyle w:val="Corpsdetexte"/>
      </w:pPr>
    </w:p>
    <w:p w:rsidR="006228BF" w:rsidRDefault="006228BF" w:rsidP="005916C6">
      <w:pPr>
        <w:spacing w:before="100" w:beforeAutospacing="1"/>
        <w:jc w:val="both"/>
        <w:rPr>
          <w:rFonts w:ascii="Arial" w:hAnsi="Arial" w:cs="Arial"/>
          <w:sz w:val="22"/>
          <w:szCs w:val="22"/>
        </w:rPr>
      </w:pPr>
    </w:p>
    <w:p w:rsidR="00A0627D" w:rsidRPr="00A0627D" w:rsidRDefault="00164965" w:rsidP="0090105D">
      <w:pPr>
        <w:pStyle w:val="Titre3"/>
      </w:pPr>
      <w:bookmarkStart w:id="83" w:name="_Toc288574794"/>
      <w:bookmarkStart w:id="84" w:name="_Toc288579154"/>
      <w:bookmarkStart w:id="85" w:name="_Toc288634733"/>
      <w:bookmarkStart w:id="86" w:name="_Toc441566111"/>
      <w:bookmarkStart w:id="87" w:name="_Toc441566258"/>
      <w:bookmarkStart w:id="88" w:name="_Toc441566544"/>
      <w:r>
        <w:lastRenderedPageBreak/>
        <w:t>La réalis</w:t>
      </w:r>
      <w:r w:rsidR="00D24569">
        <w:t>ation d’un pré-projet d’établissement</w:t>
      </w:r>
      <w:r>
        <w:t xml:space="preserve"> propre à garantir la qualité de l</w:t>
      </w:r>
      <w:bookmarkEnd w:id="83"/>
      <w:bookmarkEnd w:id="84"/>
      <w:bookmarkEnd w:id="85"/>
      <w:bookmarkEnd w:id="86"/>
      <w:bookmarkEnd w:id="87"/>
      <w:bookmarkEnd w:id="88"/>
      <w:r w:rsidR="001953B3">
        <w:t>’accueil</w:t>
      </w:r>
    </w:p>
    <w:p w:rsidR="004030DC" w:rsidRDefault="004030DC" w:rsidP="00A7659D">
      <w:pPr>
        <w:pStyle w:val="Titre4"/>
      </w:pPr>
    </w:p>
    <w:p w:rsidR="00164965" w:rsidRDefault="00164965" w:rsidP="00A7659D">
      <w:pPr>
        <w:pStyle w:val="Titre4"/>
      </w:pPr>
      <w:r>
        <w:t xml:space="preserve">a) </w:t>
      </w:r>
      <w:r w:rsidR="00D24569">
        <w:t>Le fonctionnement de l’établissement</w:t>
      </w:r>
      <w:r w:rsidRPr="003D5475">
        <w:t xml:space="preserve"> </w:t>
      </w:r>
    </w:p>
    <w:p w:rsidR="00BA2C04" w:rsidRPr="00BA2C04" w:rsidRDefault="00BA2C04" w:rsidP="00BA2C04"/>
    <w:p w:rsidR="00BA2C04" w:rsidRDefault="00BA2C04" w:rsidP="00BA2C04">
      <w:pPr>
        <w:rPr>
          <w:rFonts w:ascii="Arial" w:hAnsi="Arial" w:cs="Arial"/>
          <w:bCs/>
          <w:sz w:val="22"/>
          <w:szCs w:val="22"/>
        </w:rPr>
      </w:pPr>
      <w:r w:rsidRPr="00BA2C04">
        <w:rPr>
          <w:rFonts w:ascii="Arial" w:hAnsi="Arial" w:cs="Arial"/>
          <w:bCs/>
          <w:sz w:val="22"/>
          <w:szCs w:val="22"/>
        </w:rPr>
        <w:t xml:space="preserve">Le projet doit présenter les éléments suivants : </w:t>
      </w:r>
    </w:p>
    <w:p w:rsidR="007E596D" w:rsidRDefault="007E596D" w:rsidP="00BA2C04">
      <w:pPr>
        <w:rPr>
          <w:rFonts w:ascii="Arial" w:hAnsi="Arial" w:cs="Arial"/>
          <w:bCs/>
          <w:sz w:val="22"/>
          <w:szCs w:val="22"/>
        </w:rPr>
      </w:pPr>
    </w:p>
    <w:p w:rsidR="007E596D" w:rsidRPr="00F819D6" w:rsidRDefault="00F819D6" w:rsidP="00F819D6">
      <w:pPr>
        <w:rPr>
          <w:rFonts w:ascii="Arial" w:hAnsi="Arial" w:cs="Arial"/>
          <w:b/>
          <w:bCs/>
          <w:color w:val="000000"/>
          <w:sz w:val="22"/>
          <w:szCs w:val="22"/>
        </w:rPr>
      </w:pPr>
      <w:r w:rsidRPr="00F819D6">
        <w:rPr>
          <w:rFonts w:ascii="Arial" w:hAnsi="Arial" w:cs="Arial"/>
          <w:bCs/>
          <w:i/>
          <w:color w:val="000000"/>
          <w:sz w:val="22"/>
          <w:szCs w:val="22"/>
        </w:rPr>
        <w:t xml:space="preserve">- </w:t>
      </w:r>
      <w:r w:rsidR="009432B9">
        <w:rPr>
          <w:rFonts w:ascii="Arial" w:hAnsi="Arial" w:cs="Arial"/>
          <w:b/>
          <w:bCs/>
          <w:color w:val="000000"/>
          <w:sz w:val="22"/>
          <w:szCs w:val="22"/>
        </w:rPr>
        <w:t>l</w:t>
      </w:r>
      <w:r w:rsidR="007E596D" w:rsidRPr="00F819D6">
        <w:rPr>
          <w:rFonts w:ascii="Arial" w:hAnsi="Arial" w:cs="Arial"/>
          <w:b/>
          <w:bCs/>
          <w:color w:val="000000"/>
          <w:sz w:val="22"/>
          <w:szCs w:val="22"/>
        </w:rPr>
        <w:t>e public accueilli</w:t>
      </w:r>
    </w:p>
    <w:p w:rsidR="00BA2C04" w:rsidRPr="00BA2C04" w:rsidRDefault="00BA2C04" w:rsidP="00BA2C04">
      <w:pPr>
        <w:autoSpaceDE w:val="0"/>
        <w:jc w:val="both"/>
        <w:rPr>
          <w:rFonts w:ascii="Verdana" w:hAnsi="Verdana" w:cs="Arial"/>
          <w:color w:val="000000"/>
          <w:sz w:val="22"/>
          <w:szCs w:val="22"/>
        </w:rPr>
      </w:pPr>
    </w:p>
    <w:p w:rsidR="00BA2C04" w:rsidRPr="00D567F2" w:rsidRDefault="00BA2C04" w:rsidP="00BA2C04">
      <w:pPr>
        <w:autoSpaceDE w:val="0"/>
        <w:jc w:val="both"/>
        <w:rPr>
          <w:rFonts w:ascii="Arial" w:hAnsi="Arial" w:cs="Arial"/>
          <w:color w:val="000000"/>
          <w:sz w:val="22"/>
          <w:szCs w:val="22"/>
        </w:rPr>
      </w:pPr>
      <w:r w:rsidRPr="00BA2C04">
        <w:rPr>
          <w:rFonts w:ascii="Arial" w:hAnsi="Arial" w:cs="Arial"/>
          <w:color w:val="000000"/>
          <w:sz w:val="22"/>
          <w:szCs w:val="22"/>
        </w:rPr>
        <w:t xml:space="preserve">- </w:t>
      </w:r>
      <w:r w:rsidRPr="00BA2C04">
        <w:rPr>
          <w:rFonts w:ascii="Arial" w:hAnsi="Arial" w:cs="Arial"/>
          <w:b/>
          <w:bCs/>
          <w:color w:val="000000"/>
          <w:sz w:val="22"/>
          <w:szCs w:val="22"/>
        </w:rPr>
        <w:t xml:space="preserve">l’amplitude d’ouverture de l’établissement </w:t>
      </w:r>
      <w:r w:rsidRPr="00BA2C04">
        <w:rPr>
          <w:rFonts w:ascii="Arial" w:hAnsi="Arial" w:cs="Arial"/>
          <w:bCs/>
          <w:color w:val="000000"/>
          <w:sz w:val="22"/>
          <w:szCs w:val="22"/>
        </w:rPr>
        <w:t>:</w:t>
      </w:r>
      <w:r w:rsidRPr="00BA2C04">
        <w:rPr>
          <w:rFonts w:ascii="Arial" w:hAnsi="Arial" w:cs="Arial"/>
          <w:b/>
          <w:bCs/>
          <w:color w:val="000000"/>
          <w:sz w:val="22"/>
          <w:szCs w:val="22"/>
        </w:rPr>
        <w:t xml:space="preserve"> </w:t>
      </w:r>
      <w:r w:rsidR="00D567F2">
        <w:rPr>
          <w:rFonts w:ascii="Arial" w:hAnsi="Arial" w:cs="Arial"/>
          <w:color w:val="000000"/>
          <w:sz w:val="22"/>
          <w:szCs w:val="22"/>
        </w:rPr>
        <w:t xml:space="preserve">365 jours par an, 24 heures sur </w:t>
      </w:r>
      <w:r w:rsidRPr="00BA2C04">
        <w:rPr>
          <w:rFonts w:ascii="Arial" w:hAnsi="Arial" w:cs="Arial"/>
          <w:color w:val="000000"/>
          <w:sz w:val="22"/>
          <w:szCs w:val="22"/>
        </w:rPr>
        <w:t>24</w:t>
      </w:r>
      <w:r w:rsidR="00D567F2">
        <w:rPr>
          <w:rFonts w:ascii="Arial" w:hAnsi="Arial" w:cs="Arial"/>
          <w:color w:val="000000"/>
          <w:sz w:val="22"/>
          <w:szCs w:val="22"/>
        </w:rPr>
        <w:t xml:space="preserve">h, </w:t>
      </w:r>
      <w:r w:rsidR="00D567F2" w:rsidRPr="00D567F2">
        <w:rPr>
          <w:rFonts w:ascii="Arial" w:hAnsi="Arial" w:cs="Arial"/>
          <w:color w:val="000000"/>
          <w:sz w:val="22"/>
          <w:szCs w:val="22"/>
        </w:rPr>
        <w:t>pour l’hébergement permanent</w:t>
      </w:r>
      <w:r w:rsidR="00D567F2">
        <w:rPr>
          <w:rFonts w:ascii="Arial" w:hAnsi="Arial" w:cs="Arial"/>
          <w:color w:val="000000"/>
          <w:sz w:val="22"/>
          <w:szCs w:val="22"/>
        </w:rPr>
        <w:t>.</w:t>
      </w:r>
      <w:r w:rsidR="00D567F2" w:rsidRPr="00D567F2">
        <w:rPr>
          <w:rFonts w:ascii="Arial" w:hAnsi="Arial" w:cs="Arial"/>
          <w:color w:val="000000"/>
          <w:sz w:val="22"/>
          <w:szCs w:val="22"/>
        </w:rPr>
        <w:t xml:space="preserve"> </w:t>
      </w:r>
    </w:p>
    <w:p w:rsidR="00BA2C04" w:rsidRPr="00BA2C04" w:rsidRDefault="00BA2C04" w:rsidP="00BA2C04">
      <w:pPr>
        <w:autoSpaceDE w:val="0"/>
        <w:jc w:val="both"/>
        <w:rPr>
          <w:rFonts w:ascii="Arial" w:hAnsi="Arial" w:cs="Arial"/>
          <w:color w:val="000000"/>
          <w:sz w:val="22"/>
          <w:szCs w:val="22"/>
        </w:rPr>
      </w:pPr>
    </w:p>
    <w:p w:rsidR="00BA2C04" w:rsidRPr="00BA2C04" w:rsidRDefault="00BA2C04" w:rsidP="00BA2C04">
      <w:pPr>
        <w:autoSpaceDE w:val="0"/>
        <w:jc w:val="both"/>
        <w:rPr>
          <w:rFonts w:ascii="Arial" w:hAnsi="Arial" w:cs="Arial"/>
          <w:color w:val="000000"/>
          <w:sz w:val="22"/>
          <w:szCs w:val="22"/>
          <w:u w:val="single"/>
        </w:rPr>
      </w:pPr>
      <w:r w:rsidRPr="00BA2C04">
        <w:rPr>
          <w:rFonts w:ascii="Arial" w:hAnsi="Arial" w:cs="Arial"/>
          <w:color w:val="000000"/>
          <w:sz w:val="22"/>
          <w:szCs w:val="22"/>
        </w:rPr>
        <w:t xml:space="preserve">- </w:t>
      </w:r>
      <w:r w:rsidRPr="00BA2C04">
        <w:rPr>
          <w:rFonts w:ascii="Arial" w:hAnsi="Arial" w:cs="Arial"/>
          <w:b/>
          <w:bCs/>
          <w:color w:val="000000"/>
          <w:sz w:val="22"/>
          <w:szCs w:val="22"/>
        </w:rPr>
        <w:t>les modalités d’admission et de sortie de la structure</w:t>
      </w:r>
      <w:r w:rsidR="0057627C">
        <w:rPr>
          <w:rFonts w:ascii="Arial" w:hAnsi="Arial" w:cs="Arial"/>
          <w:color w:val="000000"/>
          <w:sz w:val="22"/>
          <w:szCs w:val="22"/>
        </w:rPr>
        <w:t>.</w:t>
      </w:r>
    </w:p>
    <w:p w:rsidR="00BA2C04" w:rsidRPr="00BA2C04" w:rsidRDefault="00BA2C04" w:rsidP="00BA2C04">
      <w:pPr>
        <w:autoSpaceDE w:val="0"/>
        <w:jc w:val="both"/>
        <w:rPr>
          <w:rFonts w:ascii="Arial" w:hAnsi="Arial" w:cs="Arial"/>
          <w:color w:val="000000"/>
          <w:sz w:val="22"/>
          <w:szCs w:val="22"/>
          <w:u w:val="single"/>
        </w:rPr>
      </w:pPr>
    </w:p>
    <w:p w:rsidR="00BA2C04" w:rsidRDefault="00BA2C04" w:rsidP="00BA2C04">
      <w:pPr>
        <w:autoSpaceDE w:val="0"/>
        <w:jc w:val="both"/>
        <w:rPr>
          <w:rFonts w:ascii="Arial" w:hAnsi="Arial" w:cs="Arial"/>
          <w:color w:val="000000"/>
          <w:sz w:val="22"/>
          <w:szCs w:val="22"/>
        </w:rPr>
      </w:pPr>
      <w:r w:rsidRPr="00BA2C04">
        <w:rPr>
          <w:rFonts w:ascii="Arial" w:hAnsi="Arial" w:cs="Arial"/>
          <w:color w:val="000000"/>
          <w:sz w:val="22"/>
          <w:szCs w:val="22"/>
        </w:rPr>
        <w:t xml:space="preserve">- </w:t>
      </w:r>
      <w:r w:rsidRPr="00BA2C04">
        <w:rPr>
          <w:rFonts w:ascii="Arial" w:hAnsi="Arial" w:cs="Arial"/>
          <w:b/>
          <w:bCs/>
          <w:color w:val="000000"/>
          <w:sz w:val="22"/>
          <w:szCs w:val="22"/>
        </w:rPr>
        <w:t>le projet d’accompagnement individuel</w:t>
      </w:r>
      <w:r w:rsidRPr="00BA2C04">
        <w:rPr>
          <w:rFonts w:ascii="Arial" w:hAnsi="Arial" w:cs="Arial"/>
          <w:bCs/>
          <w:color w:val="000000"/>
          <w:sz w:val="22"/>
          <w:szCs w:val="22"/>
        </w:rPr>
        <w:t xml:space="preserve"> </w:t>
      </w:r>
      <w:r w:rsidRPr="00BA2C04">
        <w:rPr>
          <w:rFonts w:ascii="Arial" w:hAnsi="Arial" w:cs="Arial"/>
          <w:color w:val="000000"/>
          <w:sz w:val="22"/>
          <w:szCs w:val="22"/>
        </w:rPr>
        <w:t xml:space="preserve">: </w:t>
      </w:r>
      <w:r w:rsidR="00D567F2" w:rsidRPr="00E60825">
        <w:rPr>
          <w:rFonts w:ascii="Arial" w:hAnsi="Arial" w:cs="Arial"/>
          <w:color w:val="000000"/>
          <w:sz w:val="22"/>
          <w:szCs w:val="22"/>
        </w:rPr>
        <w:t>Modalités d’élaboration en équipe pluridisciplinaire, associant la personne et sa famille et/ou son représentant légal</w:t>
      </w:r>
      <w:r w:rsidR="00D567F2">
        <w:rPr>
          <w:rFonts w:ascii="Arial" w:hAnsi="Arial" w:cs="Arial"/>
          <w:color w:val="000000"/>
          <w:sz w:val="22"/>
          <w:szCs w:val="22"/>
        </w:rPr>
        <w:t xml:space="preserve">. </w:t>
      </w:r>
      <w:r w:rsidRPr="00BA2C04">
        <w:rPr>
          <w:rFonts w:ascii="Arial" w:hAnsi="Arial" w:cs="Arial"/>
          <w:color w:val="000000"/>
          <w:sz w:val="22"/>
          <w:szCs w:val="22"/>
        </w:rPr>
        <w:t>Les modalités de réévaluation des objectifs du projet individuel devront aussi être précisées.</w:t>
      </w:r>
    </w:p>
    <w:p w:rsidR="008F753C" w:rsidRPr="007E596D" w:rsidRDefault="008F753C" w:rsidP="008F753C">
      <w:pPr>
        <w:pStyle w:val="Listepuces"/>
      </w:pPr>
      <w:r w:rsidRPr="00FF4EF8">
        <w:t xml:space="preserve">Une attention particulière sur la problématique du vieillissement des personnes accueillies sera </w:t>
      </w:r>
      <w:r w:rsidR="00B400DB" w:rsidRPr="00FF4EF8">
        <w:t>apportée.</w:t>
      </w:r>
    </w:p>
    <w:p w:rsidR="00BA2C04" w:rsidRPr="00BA2C04" w:rsidRDefault="00BA2C04" w:rsidP="00BA2C04">
      <w:pPr>
        <w:autoSpaceDE w:val="0"/>
        <w:jc w:val="both"/>
        <w:rPr>
          <w:rFonts w:ascii="Arial" w:hAnsi="Arial" w:cs="Arial"/>
          <w:color w:val="000000"/>
          <w:sz w:val="22"/>
          <w:szCs w:val="22"/>
        </w:rPr>
      </w:pPr>
    </w:p>
    <w:p w:rsidR="00BA2C04" w:rsidRDefault="00BA2C04" w:rsidP="00BA2C04">
      <w:pPr>
        <w:autoSpaceDE w:val="0"/>
        <w:jc w:val="both"/>
        <w:rPr>
          <w:rFonts w:ascii="Arial" w:hAnsi="Arial" w:cs="Arial"/>
          <w:color w:val="000000"/>
          <w:sz w:val="22"/>
          <w:szCs w:val="22"/>
        </w:rPr>
      </w:pPr>
      <w:r w:rsidRPr="00BA2C04">
        <w:rPr>
          <w:rFonts w:ascii="Arial" w:hAnsi="Arial" w:cs="Arial"/>
          <w:b/>
          <w:color w:val="000000"/>
          <w:sz w:val="22"/>
          <w:szCs w:val="22"/>
        </w:rPr>
        <w:t>- la nature des activités et des prestations d’accompagnement et de soins proposés</w:t>
      </w:r>
      <w:r w:rsidRPr="00BA2C04">
        <w:rPr>
          <w:rFonts w:ascii="Arial" w:hAnsi="Arial" w:cs="Arial"/>
          <w:color w:val="000000"/>
          <w:sz w:val="22"/>
          <w:szCs w:val="22"/>
        </w:rPr>
        <w:t xml:space="preserve"> : Les professionnels devront être formés à la prise en</w:t>
      </w:r>
      <w:r w:rsidR="008A570A">
        <w:rPr>
          <w:rFonts w:ascii="Arial" w:hAnsi="Arial" w:cs="Arial"/>
          <w:color w:val="000000"/>
          <w:sz w:val="22"/>
          <w:szCs w:val="22"/>
        </w:rPr>
        <w:t xml:space="preserve"> charge spécifique des publics accueillis.</w:t>
      </w:r>
    </w:p>
    <w:p w:rsidR="008A570A" w:rsidRPr="00BA2C04" w:rsidRDefault="008A570A" w:rsidP="00BA2C04">
      <w:pPr>
        <w:autoSpaceDE w:val="0"/>
        <w:jc w:val="both"/>
        <w:rPr>
          <w:rFonts w:ascii="Arial" w:hAnsi="Arial" w:cs="Arial"/>
          <w:color w:val="000000"/>
          <w:sz w:val="22"/>
          <w:szCs w:val="22"/>
          <w:u w:val="single"/>
        </w:rPr>
      </w:pPr>
    </w:p>
    <w:p w:rsidR="00BA2C04" w:rsidRDefault="00BA2C04" w:rsidP="00BA2C04">
      <w:pPr>
        <w:autoSpaceDE w:val="0"/>
        <w:jc w:val="both"/>
        <w:rPr>
          <w:rFonts w:ascii="Arial" w:hAnsi="Arial" w:cs="Arial"/>
          <w:color w:val="000000"/>
          <w:sz w:val="22"/>
          <w:szCs w:val="22"/>
        </w:rPr>
      </w:pPr>
      <w:r w:rsidRPr="00BA2C04">
        <w:rPr>
          <w:rFonts w:ascii="Arial" w:hAnsi="Arial" w:cs="Arial"/>
          <w:color w:val="000000"/>
          <w:sz w:val="22"/>
          <w:szCs w:val="22"/>
        </w:rPr>
        <w:t xml:space="preserve">- </w:t>
      </w:r>
      <w:r w:rsidRPr="00BA2C04">
        <w:rPr>
          <w:rFonts w:ascii="Arial" w:hAnsi="Arial" w:cs="Arial"/>
          <w:b/>
          <w:bCs/>
          <w:color w:val="000000"/>
          <w:sz w:val="22"/>
          <w:szCs w:val="22"/>
        </w:rPr>
        <w:t>l’organisation de la coordination des soins au sein de l’établissement et avec les partenaires extérieurs</w:t>
      </w:r>
      <w:r w:rsidRPr="00BA2C04">
        <w:rPr>
          <w:rFonts w:ascii="Arial" w:hAnsi="Arial" w:cs="Arial"/>
          <w:color w:val="000000"/>
          <w:sz w:val="22"/>
          <w:szCs w:val="22"/>
        </w:rPr>
        <w:t xml:space="preserve"> : L’opérateur devra préciser les modalités d’articulation de son projet avec son environnement et ses différents partenaires, permettant d’assurer la cohérence de la prise en charge : </w:t>
      </w:r>
    </w:p>
    <w:p w:rsidR="00682162" w:rsidRPr="00BA2C04" w:rsidRDefault="00682162" w:rsidP="00BA2C04">
      <w:pPr>
        <w:autoSpaceDE w:val="0"/>
        <w:jc w:val="both"/>
        <w:rPr>
          <w:rFonts w:ascii="Arial" w:eastAsia="Arial" w:hAnsi="Arial" w:cs="Arial"/>
          <w:color w:val="000000"/>
          <w:sz w:val="22"/>
          <w:szCs w:val="22"/>
        </w:rPr>
      </w:pPr>
    </w:p>
    <w:p w:rsidR="00BA2C04" w:rsidRPr="00343DB4" w:rsidRDefault="00BA2C04" w:rsidP="00343DB4">
      <w:pPr>
        <w:pStyle w:val="Paragraphedeliste"/>
        <w:numPr>
          <w:ilvl w:val="0"/>
          <w:numId w:val="25"/>
        </w:numPr>
        <w:autoSpaceDE w:val="0"/>
        <w:jc w:val="both"/>
        <w:rPr>
          <w:rFonts w:ascii="Arial" w:eastAsia="Arial" w:hAnsi="Arial" w:cs="Arial"/>
          <w:color w:val="000000"/>
          <w:sz w:val="22"/>
          <w:szCs w:val="22"/>
        </w:rPr>
      </w:pPr>
      <w:r w:rsidRPr="00343DB4">
        <w:rPr>
          <w:rFonts w:ascii="Arial" w:hAnsi="Arial" w:cs="Arial"/>
          <w:color w:val="000000"/>
          <w:sz w:val="22"/>
          <w:szCs w:val="22"/>
        </w:rPr>
        <w:t>Le partenariat avec la Maison Département</w:t>
      </w:r>
      <w:r w:rsidR="00343DB4" w:rsidRPr="00343DB4">
        <w:rPr>
          <w:rFonts w:ascii="Arial" w:hAnsi="Arial" w:cs="Arial"/>
          <w:color w:val="000000"/>
          <w:sz w:val="22"/>
          <w:szCs w:val="22"/>
        </w:rPr>
        <w:t xml:space="preserve">ale des Personnes Handicapées </w:t>
      </w:r>
      <w:r w:rsidRPr="00343DB4">
        <w:rPr>
          <w:rFonts w:ascii="Arial" w:hAnsi="Arial" w:cs="Arial"/>
          <w:color w:val="000000"/>
          <w:sz w:val="22"/>
          <w:szCs w:val="22"/>
        </w:rPr>
        <w:t xml:space="preserve">(MDPH) ; </w:t>
      </w:r>
    </w:p>
    <w:p w:rsidR="00343DB4" w:rsidRDefault="00BA2C04" w:rsidP="00343DB4">
      <w:pPr>
        <w:pStyle w:val="Paragraphedeliste"/>
        <w:numPr>
          <w:ilvl w:val="0"/>
          <w:numId w:val="25"/>
        </w:numPr>
        <w:autoSpaceDE w:val="0"/>
        <w:jc w:val="both"/>
        <w:rPr>
          <w:rFonts w:ascii="Arial" w:hAnsi="Arial" w:cs="Arial"/>
          <w:color w:val="000000"/>
          <w:sz w:val="22"/>
          <w:szCs w:val="22"/>
        </w:rPr>
      </w:pPr>
      <w:r w:rsidRPr="00BA2C04">
        <w:rPr>
          <w:rFonts w:ascii="Arial" w:hAnsi="Arial" w:cs="Arial"/>
          <w:color w:val="000000"/>
          <w:sz w:val="22"/>
          <w:szCs w:val="22"/>
        </w:rPr>
        <w:t xml:space="preserve">Le partenariat avec le secteur sanitaire, notamment avec les secteurs de psychiatrie et les professionnels </w:t>
      </w:r>
      <w:r w:rsidR="00343DB4">
        <w:rPr>
          <w:rFonts w:ascii="Arial" w:hAnsi="Arial" w:cs="Arial"/>
          <w:color w:val="000000"/>
          <w:sz w:val="22"/>
          <w:szCs w:val="22"/>
        </w:rPr>
        <w:t>libéraux</w:t>
      </w:r>
      <w:r w:rsidRPr="00BA2C04">
        <w:rPr>
          <w:rFonts w:ascii="Arial" w:hAnsi="Arial" w:cs="Arial"/>
          <w:color w:val="000000"/>
          <w:sz w:val="22"/>
          <w:szCs w:val="22"/>
        </w:rPr>
        <w:t xml:space="preserve"> ;</w:t>
      </w:r>
    </w:p>
    <w:p w:rsidR="00BA2C04" w:rsidRPr="00F04F3A" w:rsidRDefault="00343DB4" w:rsidP="00343DB4">
      <w:pPr>
        <w:pStyle w:val="Paragraphedeliste"/>
        <w:numPr>
          <w:ilvl w:val="0"/>
          <w:numId w:val="25"/>
        </w:numPr>
        <w:autoSpaceDE w:val="0"/>
        <w:jc w:val="both"/>
        <w:rPr>
          <w:rFonts w:ascii="Arial" w:hAnsi="Arial" w:cs="Arial"/>
          <w:color w:val="000000"/>
          <w:sz w:val="22"/>
          <w:szCs w:val="22"/>
        </w:rPr>
      </w:pPr>
      <w:r w:rsidRPr="00F04F3A">
        <w:rPr>
          <w:rFonts w:ascii="Arial" w:hAnsi="Arial" w:cs="Arial"/>
          <w:color w:val="000000"/>
          <w:sz w:val="22"/>
          <w:szCs w:val="22"/>
        </w:rPr>
        <w:t>La collaboration avec les pharmacies du secteur d’implantation ;</w:t>
      </w:r>
      <w:r w:rsidR="00BA2C04" w:rsidRPr="00F04F3A">
        <w:rPr>
          <w:rFonts w:ascii="Arial" w:hAnsi="Arial" w:cs="Arial"/>
          <w:color w:val="000000"/>
          <w:sz w:val="22"/>
          <w:szCs w:val="22"/>
        </w:rPr>
        <w:tab/>
      </w:r>
    </w:p>
    <w:p w:rsidR="00BA2C04" w:rsidRPr="00343DB4" w:rsidRDefault="00BA2C04" w:rsidP="00343DB4">
      <w:pPr>
        <w:pStyle w:val="Paragraphedeliste"/>
        <w:numPr>
          <w:ilvl w:val="0"/>
          <w:numId w:val="25"/>
        </w:numPr>
        <w:autoSpaceDE w:val="0"/>
        <w:jc w:val="both"/>
        <w:rPr>
          <w:rFonts w:ascii="Arial" w:hAnsi="Arial" w:cs="Arial"/>
          <w:color w:val="000000"/>
          <w:sz w:val="22"/>
          <w:szCs w:val="22"/>
        </w:rPr>
      </w:pPr>
      <w:r w:rsidRPr="00BA2C04">
        <w:rPr>
          <w:rFonts w:ascii="Arial" w:hAnsi="Arial" w:cs="Arial"/>
          <w:color w:val="000000"/>
          <w:sz w:val="22"/>
          <w:szCs w:val="22"/>
        </w:rPr>
        <w:t>Le parten</w:t>
      </w:r>
      <w:r w:rsidR="00971AFE">
        <w:rPr>
          <w:rFonts w:ascii="Arial" w:hAnsi="Arial" w:cs="Arial"/>
          <w:color w:val="000000"/>
          <w:sz w:val="22"/>
          <w:szCs w:val="22"/>
        </w:rPr>
        <w:t>ariat avec les autres établissements et services médico-sociaux</w:t>
      </w:r>
      <w:r w:rsidR="00343DB4">
        <w:rPr>
          <w:rFonts w:ascii="Arial" w:hAnsi="Arial" w:cs="Arial"/>
          <w:color w:val="000000"/>
          <w:sz w:val="22"/>
          <w:szCs w:val="22"/>
        </w:rPr>
        <w:t> ;</w:t>
      </w:r>
    </w:p>
    <w:p w:rsidR="00BA2C04" w:rsidRPr="00BA2C04" w:rsidRDefault="00BA2C04" w:rsidP="00343DB4">
      <w:pPr>
        <w:pStyle w:val="Paragraphedeliste"/>
        <w:numPr>
          <w:ilvl w:val="0"/>
          <w:numId w:val="25"/>
        </w:numPr>
        <w:autoSpaceDE w:val="0"/>
        <w:jc w:val="both"/>
        <w:rPr>
          <w:rFonts w:ascii="Arial" w:hAnsi="Arial" w:cs="Arial"/>
          <w:color w:val="000000"/>
          <w:sz w:val="22"/>
          <w:szCs w:val="22"/>
        </w:rPr>
      </w:pPr>
      <w:r w:rsidRPr="00BA2C04">
        <w:rPr>
          <w:rFonts w:ascii="Arial" w:hAnsi="Arial" w:cs="Arial"/>
          <w:color w:val="000000"/>
          <w:sz w:val="22"/>
          <w:szCs w:val="22"/>
        </w:rPr>
        <w:t>La collaboration avec les autres lieux de social</w:t>
      </w:r>
      <w:r w:rsidR="00343DB4">
        <w:rPr>
          <w:rFonts w:ascii="Arial" w:hAnsi="Arial" w:cs="Arial"/>
          <w:color w:val="000000"/>
          <w:sz w:val="22"/>
          <w:szCs w:val="22"/>
        </w:rPr>
        <w:t>isation (sports, loisirs, etc.).</w:t>
      </w:r>
    </w:p>
    <w:p w:rsidR="00BA2C04" w:rsidRPr="00BA2C04" w:rsidRDefault="00BA2C04" w:rsidP="00BA2C04">
      <w:pPr>
        <w:autoSpaceDE w:val="0"/>
        <w:jc w:val="both"/>
        <w:rPr>
          <w:rFonts w:ascii="Verdana" w:hAnsi="Verdana" w:cs="Arial"/>
          <w:sz w:val="22"/>
          <w:szCs w:val="22"/>
        </w:rPr>
      </w:pPr>
      <w:r w:rsidRPr="00BA2C04">
        <w:rPr>
          <w:rFonts w:ascii="Arial" w:hAnsi="Arial" w:cs="Arial"/>
          <w:color w:val="000000"/>
          <w:sz w:val="22"/>
          <w:szCs w:val="22"/>
        </w:rPr>
        <w:t>L’opérateur précisera le degré de formalisation du partenariat engagé en joignant</w:t>
      </w:r>
      <w:r w:rsidR="00343DB4">
        <w:rPr>
          <w:rFonts w:ascii="Arial" w:hAnsi="Arial" w:cs="Arial"/>
          <w:color w:val="000000"/>
          <w:sz w:val="22"/>
          <w:szCs w:val="22"/>
        </w:rPr>
        <w:t>,</w:t>
      </w:r>
      <w:r w:rsidRPr="00BA2C04">
        <w:rPr>
          <w:rFonts w:ascii="Arial" w:hAnsi="Arial" w:cs="Arial"/>
          <w:color w:val="000000"/>
          <w:sz w:val="22"/>
          <w:szCs w:val="22"/>
        </w:rPr>
        <w:t xml:space="preserve"> à l’appui de son dossier</w:t>
      </w:r>
      <w:r w:rsidR="00343DB4">
        <w:rPr>
          <w:rFonts w:ascii="Arial" w:hAnsi="Arial" w:cs="Arial"/>
          <w:color w:val="000000"/>
          <w:sz w:val="22"/>
          <w:szCs w:val="22"/>
        </w:rPr>
        <w:t>,</w:t>
      </w:r>
      <w:r w:rsidRPr="00BA2C04">
        <w:rPr>
          <w:rFonts w:ascii="Arial" w:hAnsi="Arial" w:cs="Arial"/>
          <w:color w:val="000000"/>
          <w:sz w:val="22"/>
          <w:szCs w:val="22"/>
        </w:rPr>
        <w:t xml:space="preserve"> tout élément d’information utile (lettre d’intention des partenaires, conventions de partenariat, etc.).</w:t>
      </w:r>
    </w:p>
    <w:p w:rsidR="00BA2C04" w:rsidRDefault="00BA2C04" w:rsidP="00BA2C04">
      <w:pPr>
        <w:autoSpaceDE w:val="0"/>
        <w:jc w:val="both"/>
        <w:rPr>
          <w:rFonts w:ascii="Arial" w:hAnsi="Arial" w:cs="Arial"/>
          <w:color w:val="000000"/>
          <w:sz w:val="22"/>
          <w:szCs w:val="22"/>
        </w:rPr>
      </w:pPr>
    </w:p>
    <w:p w:rsidR="00F04F3A" w:rsidRPr="00BA2C04" w:rsidRDefault="00F04F3A" w:rsidP="00F04F3A">
      <w:pPr>
        <w:autoSpaceDE w:val="0"/>
        <w:jc w:val="both"/>
        <w:rPr>
          <w:rFonts w:ascii="Arial" w:hAnsi="Arial" w:cs="Arial"/>
          <w:color w:val="000000"/>
          <w:sz w:val="22"/>
          <w:szCs w:val="22"/>
        </w:rPr>
      </w:pPr>
      <w:r w:rsidRPr="00BA2C04">
        <w:rPr>
          <w:rFonts w:ascii="Arial" w:hAnsi="Arial" w:cs="Arial"/>
          <w:color w:val="000000"/>
          <w:sz w:val="22"/>
          <w:szCs w:val="22"/>
        </w:rPr>
        <w:t xml:space="preserve">Concernant </w:t>
      </w:r>
      <w:r w:rsidR="00971AFE" w:rsidRPr="00E60825">
        <w:rPr>
          <w:rFonts w:ascii="Arial" w:hAnsi="Arial" w:cs="Arial"/>
          <w:color w:val="000000"/>
          <w:sz w:val="22"/>
          <w:szCs w:val="22"/>
        </w:rPr>
        <w:t>la gestion des</w:t>
      </w:r>
      <w:r w:rsidR="00971AFE">
        <w:rPr>
          <w:rFonts w:ascii="Arial" w:hAnsi="Arial" w:cs="Arial"/>
          <w:color w:val="000000"/>
          <w:sz w:val="22"/>
          <w:szCs w:val="22"/>
        </w:rPr>
        <w:t xml:space="preserve"> situations d’urgence et </w:t>
      </w:r>
      <w:r w:rsidRPr="00BA2C04">
        <w:rPr>
          <w:rFonts w:ascii="Arial" w:hAnsi="Arial" w:cs="Arial"/>
          <w:color w:val="000000"/>
          <w:sz w:val="22"/>
          <w:szCs w:val="22"/>
        </w:rPr>
        <w:t xml:space="preserve">afin d’apporter une réponse à ces dernières, le FAM doit : </w:t>
      </w:r>
    </w:p>
    <w:p w:rsidR="00F04F3A" w:rsidRPr="00BA2C04" w:rsidRDefault="00F04F3A" w:rsidP="00F04F3A">
      <w:pPr>
        <w:autoSpaceDE w:val="0"/>
        <w:jc w:val="both"/>
        <w:rPr>
          <w:rFonts w:ascii="Arial" w:hAnsi="Arial" w:cs="Arial"/>
          <w:color w:val="000000"/>
          <w:sz w:val="22"/>
          <w:szCs w:val="22"/>
        </w:rPr>
      </w:pPr>
    </w:p>
    <w:p w:rsidR="00F04F3A" w:rsidRPr="00BA2C04" w:rsidRDefault="00F04F3A" w:rsidP="00F04F3A">
      <w:pPr>
        <w:numPr>
          <w:ilvl w:val="1"/>
          <w:numId w:val="24"/>
        </w:numPr>
        <w:suppressAutoHyphens/>
        <w:autoSpaceDE w:val="0"/>
        <w:jc w:val="both"/>
        <w:rPr>
          <w:rFonts w:ascii="Arial" w:hAnsi="Arial" w:cs="Arial"/>
          <w:color w:val="000000"/>
          <w:sz w:val="22"/>
          <w:szCs w:val="22"/>
        </w:rPr>
      </w:pPr>
      <w:r w:rsidRPr="00BA2C04">
        <w:rPr>
          <w:rFonts w:ascii="Arial" w:hAnsi="Arial" w:cs="Arial"/>
          <w:color w:val="000000"/>
          <w:sz w:val="22"/>
          <w:szCs w:val="22"/>
        </w:rPr>
        <w:t xml:space="preserve">disposer d’un matériel permettant la restitution et le maintien des fonctions vitales, dans l’attente de la prise en charge des personnes accueillies vers un établissement de santé ; </w:t>
      </w:r>
    </w:p>
    <w:p w:rsidR="00F04F3A" w:rsidRPr="00BA2C04" w:rsidRDefault="00F04F3A" w:rsidP="00F04F3A">
      <w:pPr>
        <w:numPr>
          <w:ilvl w:val="1"/>
          <w:numId w:val="24"/>
        </w:numPr>
        <w:suppressAutoHyphens/>
        <w:autoSpaceDE w:val="0"/>
        <w:jc w:val="both"/>
        <w:rPr>
          <w:sz w:val="22"/>
          <w:szCs w:val="22"/>
        </w:rPr>
      </w:pPr>
      <w:r w:rsidRPr="00BA2C04">
        <w:rPr>
          <w:rFonts w:ascii="Arial" w:hAnsi="Arial" w:cs="Arial"/>
          <w:color w:val="000000"/>
          <w:sz w:val="22"/>
          <w:szCs w:val="22"/>
        </w:rPr>
        <w:t>passer une convention avec un établissement de santé</w:t>
      </w:r>
      <w:r>
        <w:rPr>
          <w:rFonts w:ascii="Arial" w:hAnsi="Arial" w:cs="Arial"/>
          <w:color w:val="000000"/>
          <w:sz w:val="22"/>
          <w:szCs w:val="22"/>
        </w:rPr>
        <w:t>,</w:t>
      </w:r>
      <w:r w:rsidRPr="00BA2C04">
        <w:rPr>
          <w:rFonts w:ascii="Arial" w:hAnsi="Arial" w:cs="Arial"/>
          <w:color w:val="000000"/>
          <w:sz w:val="22"/>
          <w:szCs w:val="22"/>
        </w:rPr>
        <w:t xml:space="preserve"> ayant pour objet de définir les conditions et les modalités de transfert et de pris</w:t>
      </w:r>
      <w:r>
        <w:rPr>
          <w:rFonts w:ascii="Arial" w:hAnsi="Arial" w:cs="Arial"/>
          <w:color w:val="000000"/>
          <w:sz w:val="22"/>
          <w:szCs w:val="22"/>
        </w:rPr>
        <w:t>e</w:t>
      </w:r>
      <w:r w:rsidRPr="00BA2C04">
        <w:rPr>
          <w:rFonts w:ascii="Arial" w:hAnsi="Arial" w:cs="Arial"/>
          <w:color w:val="000000"/>
          <w:sz w:val="22"/>
          <w:szCs w:val="22"/>
        </w:rPr>
        <w:t xml:space="preserve"> en charge des personnes. </w:t>
      </w:r>
    </w:p>
    <w:p w:rsidR="00F04F3A" w:rsidRPr="00BA2C04" w:rsidRDefault="00F04F3A" w:rsidP="00BA2C04">
      <w:pPr>
        <w:autoSpaceDE w:val="0"/>
        <w:jc w:val="both"/>
        <w:rPr>
          <w:rFonts w:ascii="Arial" w:hAnsi="Arial" w:cs="Arial"/>
          <w:color w:val="000000"/>
          <w:sz w:val="22"/>
          <w:szCs w:val="22"/>
        </w:rPr>
      </w:pPr>
    </w:p>
    <w:p w:rsidR="00BA2C04" w:rsidRPr="00BA2C04" w:rsidRDefault="00BA2C04" w:rsidP="00BA2C04">
      <w:pPr>
        <w:autoSpaceDE w:val="0"/>
        <w:jc w:val="both"/>
        <w:rPr>
          <w:rFonts w:ascii="Arial" w:hAnsi="Arial" w:cs="Arial"/>
          <w:bCs/>
          <w:sz w:val="22"/>
          <w:szCs w:val="22"/>
        </w:rPr>
      </w:pPr>
      <w:r w:rsidRPr="00BA2C04">
        <w:rPr>
          <w:rFonts w:ascii="Arial" w:hAnsi="Arial" w:cs="Arial"/>
          <w:b/>
          <w:color w:val="000000"/>
          <w:sz w:val="22"/>
          <w:szCs w:val="22"/>
        </w:rPr>
        <w:t xml:space="preserve">- </w:t>
      </w:r>
      <w:r w:rsidRPr="00BA2C04">
        <w:rPr>
          <w:rFonts w:ascii="Arial" w:hAnsi="Arial" w:cs="Arial"/>
          <w:b/>
          <w:bCs/>
          <w:color w:val="000000"/>
          <w:sz w:val="22"/>
          <w:szCs w:val="22"/>
        </w:rPr>
        <w:t>les modalités d’évaluation </w:t>
      </w:r>
      <w:r w:rsidRPr="00BA2C04">
        <w:rPr>
          <w:rFonts w:ascii="Arial" w:hAnsi="Arial" w:cs="Arial"/>
          <w:bCs/>
          <w:color w:val="000000"/>
          <w:sz w:val="22"/>
          <w:szCs w:val="22"/>
        </w:rPr>
        <w:t xml:space="preserve">: </w:t>
      </w:r>
      <w:r w:rsidRPr="00BA2C04">
        <w:rPr>
          <w:rFonts w:ascii="Arial" w:hAnsi="Arial" w:cs="Arial"/>
          <w:bCs/>
          <w:sz w:val="22"/>
          <w:szCs w:val="22"/>
        </w:rPr>
        <w:t>enquêtes de satisfaction auprès des usagers et des familles sur les différents aspects de la prise en charge (menus, activités, organisation, etc.)</w:t>
      </w:r>
      <w:r w:rsidR="004B1DD2">
        <w:rPr>
          <w:rFonts w:ascii="Arial" w:hAnsi="Arial" w:cs="Arial"/>
          <w:bCs/>
          <w:sz w:val="22"/>
          <w:szCs w:val="22"/>
        </w:rPr>
        <w:t>.</w:t>
      </w:r>
      <w:r w:rsidRPr="00BA2C04">
        <w:rPr>
          <w:rFonts w:ascii="Arial" w:hAnsi="Arial" w:cs="Arial"/>
          <w:bCs/>
          <w:sz w:val="22"/>
          <w:szCs w:val="22"/>
        </w:rPr>
        <w:t xml:space="preserve"> </w:t>
      </w:r>
    </w:p>
    <w:p w:rsidR="00CA713A" w:rsidRPr="00F04F3A" w:rsidRDefault="00BA2C04" w:rsidP="00F04F3A">
      <w:pPr>
        <w:autoSpaceDE w:val="0"/>
        <w:jc w:val="both"/>
        <w:rPr>
          <w:rFonts w:ascii="Arial" w:hAnsi="Arial" w:cs="Arial"/>
          <w:color w:val="000000"/>
          <w:sz w:val="22"/>
          <w:szCs w:val="22"/>
          <w:u w:val="single"/>
        </w:rPr>
      </w:pPr>
      <w:r w:rsidRPr="00BA2C04">
        <w:rPr>
          <w:rFonts w:ascii="Arial" w:hAnsi="Arial" w:cs="Arial"/>
          <w:bCs/>
          <w:sz w:val="22"/>
          <w:szCs w:val="22"/>
        </w:rPr>
        <w:t xml:space="preserve">L’avis de la personne doit nécessairement être recherché par tous les moyens, et n’être délégué à son représentant </w:t>
      </w:r>
      <w:r w:rsidR="00235104">
        <w:rPr>
          <w:rFonts w:ascii="Arial" w:hAnsi="Arial" w:cs="Arial"/>
          <w:bCs/>
          <w:sz w:val="22"/>
          <w:szCs w:val="22"/>
        </w:rPr>
        <w:t xml:space="preserve">légal </w:t>
      </w:r>
      <w:r w:rsidRPr="00BA2C04">
        <w:rPr>
          <w:rFonts w:ascii="Arial" w:hAnsi="Arial" w:cs="Arial"/>
          <w:bCs/>
          <w:sz w:val="22"/>
          <w:szCs w:val="22"/>
        </w:rPr>
        <w:t>qu’en cas d’impossibilité totale de communication.</w:t>
      </w:r>
    </w:p>
    <w:p w:rsidR="000A189C" w:rsidRPr="00B8376A" w:rsidRDefault="000A189C" w:rsidP="00B066F8">
      <w:pPr>
        <w:pStyle w:val="Titre4"/>
      </w:pPr>
      <w:r>
        <w:t>b</w:t>
      </w:r>
      <w:r w:rsidRPr="00B8376A">
        <w:t xml:space="preserve">) </w:t>
      </w:r>
      <w:r w:rsidRPr="008E3BA1">
        <w:t>Les exigences relatives à la qualité de l’accompagnement</w:t>
      </w:r>
    </w:p>
    <w:p w:rsidR="00B066F8" w:rsidRPr="007A61BB" w:rsidRDefault="00B066F8" w:rsidP="00B066F8">
      <w:pPr>
        <w:spacing w:before="100" w:beforeAutospacing="1"/>
        <w:jc w:val="both"/>
        <w:rPr>
          <w:rFonts w:ascii="Arial" w:hAnsi="Arial" w:cs="Arial"/>
        </w:rPr>
      </w:pPr>
      <w:r w:rsidRPr="007A61BB">
        <w:rPr>
          <w:rFonts w:ascii="Arial" w:hAnsi="Arial" w:cs="Arial"/>
          <w:sz w:val="22"/>
          <w:szCs w:val="22"/>
        </w:rPr>
        <w:t xml:space="preserve">Dans le respect du projet de vie de la personne en situation de handicap, </w:t>
      </w:r>
      <w:r w:rsidRPr="00B066F8">
        <w:rPr>
          <w:rFonts w:ascii="Arial" w:hAnsi="Arial" w:cs="Arial"/>
          <w:sz w:val="22"/>
          <w:szCs w:val="22"/>
        </w:rPr>
        <w:t>le projet social</w:t>
      </w:r>
      <w:r>
        <w:rPr>
          <w:rFonts w:ascii="Arial" w:hAnsi="Arial" w:cs="Arial"/>
          <w:sz w:val="22"/>
          <w:szCs w:val="22"/>
        </w:rPr>
        <w:t xml:space="preserve"> du FAM</w:t>
      </w:r>
      <w:r w:rsidRPr="007A61BB">
        <w:rPr>
          <w:rFonts w:ascii="Arial" w:hAnsi="Arial" w:cs="Arial"/>
          <w:sz w:val="22"/>
          <w:szCs w:val="22"/>
        </w:rPr>
        <w:t xml:space="preserve"> visera à organiser et mettre en œuvre les prestations suivantes :</w:t>
      </w:r>
    </w:p>
    <w:p w:rsidR="00B066F8" w:rsidRPr="007A61BB" w:rsidRDefault="00B066F8" w:rsidP="00B066F8">
      <w:pPr>
        <w:numPr>
          <w:ilvl w:val="0"/>
          <w:numId w:val="10"/>
        </w:numPr>
        <w:spacing w:before="100" w:beforeAutospacing="1"/>
        <w:jc w:val="both"/>
        <w:rPr>
          <w:rFonts w:ascii="Arial" w:hAnsi="Arial" w:cs="Arial"/>
        </w:rPr>
      </w:pPr>
      <w:r w:rsidRPr="007A61BB">
        <w:rPr>
          <w:rFonts w:ascii="Arial" w:hAnsi="Arial" w:cs="Arial"/>
          <w:sz w:val="22"/>
          <w:szCs w:val="22"/>
        </w:rPr>
        <w:lastRenderedPageBreak/>
        <w:t>une évaluation des besoins et des capacités d'autonomie</w:t>
      </w:r>
      <w:r>
        <w:rPr>
          <w:rFonts w:ascii="Arial" w:hAnsi="Arial" w:cs="Arial"/>
          <w:sz w:val="22"/>
          <w:szCs w:val="22"/>
        </w:rPr>
        <w:t> ;</w:t>
      </w:r>
    </w:p>
    <w:p w:rsidR="00B066F8" w:rsidRPr="007A61BB" w:rsidRDefault="00B066F8" w:rsidP="00B066F8">
      <w:pPr>
        <w:numPr>
          <w:ilvl w:val="0"/>
          <w:numId w:val="10"/>
        </w:numPr>
        <w:spacing w:before="100" w:beforeAutospacing="1"/>
        <w:jc w:val="both"/>
        <w:rPr>
          <w:rFonts w:ascii="Arial" w:hAnsi="Arial" w:cs="Arial"/>
        </w:rPr>
      </w:pPr>
      <w:r w:rsidRPr="007A61BB">
        <w:rPr>
          <w:rFonts w:ascii="Arial" w:hAnsi="Arial" w:cs="Arial"/>
          <w:sz w:val="22"/>
          <w:szCs w:val="22"/>
        </w:rPr>
        <w:t>une identification de l'aide à mettre en œuvre</w:t>
      </w:r>
      <w:r>
        <w:rPr>
          <w:rFonts w:ascii="Arial" w:hAnsi="Arial" w:cs="Arial"/>
          <w:sz w:val="22"/>
          <w:szCs w:val="22"/>
        </w:rPr>
        <w:t> ;</w:t>
      </w:r>
    </w:p>
    <w:p w:rsidR="00B066F8" w:rsidRPr="006A55B3" w:rsidRDefault="00B066F8" w:rsidP="00B066F8">
      <w:pPr>
        <w:numPr>
          <w:ilvl w:val="0"/>
          <w:numId w:val="10"/>
        </w:numPr>
        <w:spacing w:before="100" w:beforeAutospacing="1"/>
        <w:jc w:val="both"/>
        <w:rPr>
          <w:rFonts w:ascii="Arial" w:hAnsi="Arial" w:cs="Arial"/>
        </w:rPr>
      </w:pPr>
      <w:r w:rsidRPr="006A55B3">
        <w:rPr>
          <w:rFonts w:ascii="Arial" w:hAnsi="Arial" w:cs="Arial"/>
          <w:sz w:val="22"/>
          <w:szCs w:val="22"/>
        </w:rPr>
        <w:t>un suivi de la coordination des différents intervenants</w:t>
      </w:r>
      <w:r w:rsidR="00656299">
        <w:rPr>
          <w:rFonts w:ascii="Arial" w:hAnsi="Arial" w:cs="Arial"/>
          <w:sz w:val="22"/>
          <w:szCs w:val="22"/>
        </w:rPr>
        <w:t xml:space="preserve"> </w:t>
      </w:r>
      <w:r>
        <w:rPr>
          <w:rFonts w:ascii="Arial" w:hAnsi="Arial" w:cs="Arial"/>
          <w:sz w:val="22"/>
          <w:szCs w:val="22"/>
        </w:rPr>
        <w:t>;</w:t>
      </w:r>
    </w:p>
    <w:p w:rsidR="00B066F8" w:rsidRPr="007A61BB" w:rsidRDefault="00656299" w:rsidP="00B066F8">
      <w:pPr>
        <w:numPr>
          <w:ilvl w:val="0"/>
          <w:numId w:val="10"/>
        </w:numPr>
        <w:spacing w:before="100" w:beforeAutospacing="1"/>
        <w:jc w:val="both"/>
        <w:rPr>
          <w:rFonts w:ascii="Arial" w:hAnsi="Arial" w:cs="Arial"/>
        </w:rPr>
      </w:pPr>
      <w:r>
        <w:rPr>
          <w:rFonts w:ascii="Arial" w:hAnsi="Arial" w:cs="Arial"/>
          <w:sz w:val="22"/>
          <w:szCs w:val="22"/>
        </w:rPr>
        <w:t>une aide</w:t>
      </w:r>
      <w:r w:rsidR="00B066F8">
        <w:rPr>
          <w:rFonts w:ascii="Arial" w:hAnsi="Arial" w:cs="Arial"/>
          <w:sz w:val="22"/>
          <w:szCs w:val="22"/>
        </w:rPr>
        <w:t xml:space="preserve"> et </w:t>
      </w:r>
      <w:r w:rsidR="00B066F8" w:rsidRPr="007A61BB">
        <w:rPr>
          <w:rFonts w:ascii="Arial" w:hAnsi="Arial" w:cs="Arial"/>
          <w:sz w:val="22"/>
          <w:szCs w:val="22"/>
        </w:rPr>
        <w:t xml:space="preserve">un accompagnement </w:t>
      </w:r>
      <w:r w:rsidR="00CE02BA">
        <w:rPr>
          <w:rFonts w:ascii="Arial" w:hAnsi="Arial" w:cs="Arial"/>
          <w:sz w:val="22"/>
          <w:szCs w:val="22"/>
        </w:rPr>
        <w:t xml:space="preserve">dans la réalisation des actes </w:t>
      </w:r>
      <w:r w:rsidR="00B066F8" w:rsidRPr="007A61BB">
        <w:rPr>
          <w:rFonts w:ascii="Arial" w:hAnsi="Arial" w:cs="Arial"/>
          <w:sz w:val="22"/>
          <w:szCs w:val="22"/>
        </w:rPr>
        <w:t>quotidiens</w:t>
      </w:r>
      <w:r w:rsidR="00B066F8">
        <w:rPr>
          <w:rFonts w:ascii="Arial" w:hAnsi="Arial" w:cs="Arial"/>
          <w:sz w:val="22"/>
          <w:szCs w:val="22"/>
        </w:rPr>
        <w:t> ;</w:t>
      </w:r>
    </w:p>
    <w:p w:rsidR="00B066F8" w:rsidRPr="007A61BB" w:rsidRDefault="00B066F8" w:rsidP="00B066F8">
      <w:pPr>
        <w:numPr>
          <w:ilvl w:val="0"/>
          <w:numId w:val="10"/>
        </w:numPr>
        <w:spacing w:before="100" w:beforeAutospacing="1"/>
        <w:jc w:val="both"/>
        <w:rPr>
          <w:rFonts w:ascii="Arial" w:hAnsi="Arial" w:cs="Arial"/>
        </w:rPr>
      </w:pPr>
      <w:r w:rsidRPr="007A61BB">
        <w:rPr>
          <w:rFonts w:ascii="Arial" w:hAnsi="Arial" w:cs="Arial"/>
          <w:sz w:val="22"/>
          <w:szCs w:val="22"/>
        </w:rPr>
        <w:t>un soutien dans la vie affective et dans les relations avec l'environnement familial et social</w:t>
      </w:r>
      <w:r>
        <w:rPr>
          <w:rFonts w:ascii="Arial" w:hAnsi="Arial" w:cs="Arial"/>
          <w:sz w:val="22"/>
          <w:szCs w:val="22"/>
        </w:rPr>
        <w:t> ;</w:t>
      </w:r>
    </w:p>
    <w:p w:rsidR="00B066F8" w:rsidRPr="007A61BB" w:rsidRDefault="00B066F8" w:rsidP="00B066F8">
      <w:pPr>
        <w:numPr>
          <w:ilvl w:val="0"/>
          <w:numId w:val="10"/>
        </w:numPr>
        <w:spacing w:before="100" w:beforeAutospacing="1"/>
        <w:jc w:val="both"/>
        <w:rPr>
          <w:rFonts w:ascii="Arial" w:hAnsi="Arial" w:cs="Arial"/>
        </w:rPr>
      </w:pPr>
      <w:r w:rsidRPr="007A61BB">
        <w:rPr>
          <w:rFonts w:ascii="Arial" w:hAnsi="Arial" w:cs="Arial"/>
          <w:sz w:val="22"/>
          <w:szCs w:val="22"/>
        </w:rPr>
        <w:t>un appui éducatif</w:t>
      </w:r>
      <w:r>
        <w:rPr>
          <w:rFonts w:ascii="Arial" w:hAnsi="Arial" w:cs="Arial"/>
          <w:sz w:val="22"/>
          <w:szCs w:val="22"/>
        </w:rPr>
        <w:t> ;</w:t>
      </w:r>
    </w:p>
    <w:p w:rsidR="00B066F8" w:rsidRPr="001059EA" w:rsidRDefault="00B066F8" w:rsidP="00B066F8">
      <w:pPr>
        <w:numPr>
          <w:ilvl w:val="0"/>
          <w:numId w:val="10"/>
        </w:numPr>
        <w:spacing w:before="100" w:beforeAutospacing="1"/>
        <w:jc w:val="both"/>
        <w:rPr>
          <w:rFonts w:ascii="Arial" w:hAnsi="Arial" w:cs="Arial"/>
          <w:sz w:val="22"/>
          <w:szCs w:val="22"/>
        </w:rPr>
      </w:pPr>
      <w:r w:rsidRPr="000E49AA">
        <w:rPr>
          <w:rFonts w:ascii="Arial" w:hAnsi="Arial" w:cs="Arial"/>
          <w:sz w:val="22"/>
          <w:szCs w:val="22"/>
        </w:rPr>
        <w:t xml:space="preserve">un appui et un accompagnement </w:t>
      </w:r>
      <w:r>
        <w:rPr>
          <w:rFonts w:ascii="Arial" w:hAnsi="Arial" w:cs="Arial"/>
          <w:sz w:val="22"/>
          <w:szCs w:val="22"/>
        </w:rPr>
        <w:t xml:space="preserve">en vue de </w:t>
      </w:r>
      <w:r w:rsidRPr="000E49AA">
        <w:rPr>
          <w:rFonts w:ascii="Arial" w:hAnsi="Arial" w:cs="Arial"/>
          <w:sz w:val="22"/>
          <w:szCs w:val="22"/>
        </w:rPr>
        <w:t>l'insertion</w:t>
      </w:r>
      <w:r>
        <w:rPr>
          <w:rFonts w:ascii="Arial" w:hAnsi="Arial" w:cs="Arial"/>
          <w:sz w:val="22"/>
          <w:szCs w:val="22"/>
        </w:rPr>
        <w:t xml:space="preserve"> </w:t>
      </w:r>
      <w:r w:rsidR="00CE02BA">
        <w:rPr>
          <w:rFonts w:ascii="Arial" w:hAnsi="Arial" w:cs="Arial"/>
          <w:sz w:val="22"/>
          <w:szCs w:val="22"/>
        </w:rPr>
        <w:t xml:space="preserve">sociale </w:t>
      </w:r>
      <w:r>
        <w:rPr>
          <w:rFonts w:ascii="Arial" w:hAnsi="Arial" w:cs="Arial"/>
          <w:sz w:val="22"/>
          <w:szCs w:val="22"/>
        </w:rPr>
        <w:t>de la personne dans son environnement de vie</w:t>
      </w:r>
      <w:r w:rsidRPr="000E49AA">
        <w:rPr>
          <w:rFonts w:ascii="Arial" w:hAnsi="Arial" w:cs="Arial"/>
          <w:sz w:val="22"/>
          <w:szCs w:val="22"/>
        </w:rPr>
        <w:t>.</w:t>
      </w:r>
    </w:p>
    <w:p w:rsidR="00B066F8" w:rsidRPr="00E76073" w:rsidRDefault="00B066F8" w:rsidP="00B066F8">
      <w:pPr>
        <w:spacing w:before="100" w:beforeAutospacing="1"/>
        <w:jc w:val="both"/>
        <w:rPr>
          <w:rFonts w:ascii="Arial" w:hAnsi="Arial" w:cs="Arial"/>
          <w:sz w:val="22"/>
          <w:szCs w:val="22"/>
        </w:rPr>
      </w:pPr>
      <w:r w:rsidRPr="000E49AA">
        <w:rPr>
          <w:rFonts w:ascii="Arial" w:hAnsi="Arial" w:cs="Arial"/>
          <w:sz w:val="22"/>
          <w:szCs w:val="22"/>
        </w:rPr>
        <w:t xml:space="preserve">En complément, </w:t>
      </w:r>
      <w:r w:rsidRPr="00250235">
        <w:rPr>
          <w:rFonts w:ascii="Arial" w:hAnsi="Arial" w:cs="Arial"/>
          <w:sz w:val="22"/>
          <w:szCs w:val="22"/>
        </w:rPr>
        <w:t>le projet de soins</w:t>
      </w:r>
      <w:r w:rsidR="00141078">
        <w:rPr>
          <w:rFonts w:ascii="Arial" w:hAnsi="Arial" w:cs="Arial"/>
          <w:sz w:val="22"/>
          <w:szCs w:val="22"/>
        </w:rPr>
        <w:t xml:space="preserve"> devra prévoir, </w:t>
      </w:r>
      <w:r w:rsidRPr="000E49AA">
        <w:rPr>
          <w:rFonts w:ascii="Arial" w:hAnsi="Arial" w:cs="Arial"/>
          <w:sz w:val="22"/>
          <w:szCs w:val="22"/>
        </w:rPr>
        <w:t>à travers la mise en place d'une équipe pluridisciplinaire, l'organisation des prestations médicales et paramédicales suivantes</w:t>
      </w:r>
      <w:r>
        <w:rPr>
          <w:rFonts w:ascii="Arial" w:hAnsi="Arial" w:cs="Arial"/>
          <w:sz w:val="22"/>
          <w:szCs w:val="22"/>
        </w:rPr>
        <w:t xml:space="preserve"> </w:t>
      </w:r>
      <w:r w:rsidRPr="000E49AA">
        <w:rPr>
          <w:rFonts w:ascii="Arial" w:hAnsi="Arial" w:cs="Arial"/>
          <w:sz w:val="22"/>
          <w:szCs w:val="22"/>
        </w:rPr>
        <w:t>:</w:t>
      </w:r>
    </w:p>
    <w:p w:rsidR="00B066F8" w:rsidRPr="00EB5999" w:rsidRDefault="00B066F8" w:rsidP="00B066F8">
      <w:pPr>
        <w:numPr>
          <w:ilvl w:val="0"/>
          <w:numId w:val="11"/>
        </w:numPr>
        <w:spacing w:before="100" w:beforeAutospacing="1"/>
        <w:jc w:val="both"/>
        <w:rPr>
          <w:rFonts w:ascii="Arial" w:hAnsi="Arial" w:cs="Arial"/>
        </w:rPr>
      </w:pPr>
      <w:r w:rsidRPr="000E49AA">
        <w:rPr>
          <w:rFonts w:ascii="Arial" w:hAnsi="Arial" w:cs="Arial"/>
          <w:sz w:val="22"/>
          <w:szCs w:val="22"/>
        </w:rPr>
        <w:t>une coordination des soins méd</w:t>
      </w:r>
      <w:r w:rsidR="00656299">
        <w:rPr>
          <w:rFonts w:ascii="Arial" w:hAnsi="Arial" w:cs="Arial"/>
          <w:sz w:val="22"/>
          <w:szCs w:val="22"/>
        </w:rPr>
        <w:t>icaux et paramédicaux</w:t>
      </w:r>
      <w:r>
        <w:rPr>
          <w:rFonts w:ascii="Arial" w:hAnsi="Arial" w:cs="Arial"/>
          <w:sz w:val="22"/>
          <w:szCs w:val="22"/>
        </w:rPr>
        <w:t> ;</w:t>
      </w:r>
    </w:p>
    <w:p w:rsidR="00EB5999" w:rsidRPr="00133299" w:rsidRDefault="00EB5999" w:rsidP="00EB5999">
      <w:pPr>
        <w:numPr>
          <w:ilvl w:val="0"/>
          <w:numId w:val="11"/>
        </w:numPr>
        <w:spacing w:before="100" w:beforeAutospacing="1"/>
        <w:jc w:val="both"/>
        <w:rPr>
          <w:rFonts w:ascii="Arial" w:hAnsi="Arial" w:cs="Arial"/>
        </w:rPr>
      </w:pPr>
      <w:r w:rsidRPr="000E49AA">
        <w:rPr>
          <w:rFonts w:ascii="Arial" w:hAnsi="Arial" w:cs="Arial"/>
          <w:sz w:val="22"/>
          <w:szCs w:val="22"/>
        </w:rPr>
        <w:t xml:space="preserve">une cohérence et une continuité des soins </w:t>
      </w:r>
      <w:r>
        <w:rPr>
          <w:rFonts w:ascii="Arial" w:hAnsi="Arial" w:cs="Arial"/>
          <w:sz w:val="22"/>
          <w:szCs w:val="22"/>
        </w:rPr>
        <w:t>que</w:t>
      </w:r>
      <w:r w:rsidRPr="000E49AA">
        <w:rPr>
          <w:rFonts w:ascii="Arial" w:hAnsi="Arial" w:cs="Arial"/>
          <w:sz w:val="22"/>
          <w:szCs w:val="22"/>
        </w:rPr>
        <w:t xml:space="preserve"> nécessite l'état de la personne</w:t>
      </w:r>
      <w:r>
        <w:rPr>
          <w:rFonts w:ascii="Arial" w:hAnsi="Arial" w:cs="Arial"/>
          <w:sz w:val="22"/>
          <w:szCs w:val="22"/>
        </w:rPr>
        <w:t> ;</w:t>
      </w:r>
    </w:p>
    <w:p w:rsidR="00133299" w:rsidRPr="00133299" w:rsidRDefault="00133299" w:rsidP="00133299">
      <w:pPr>
        <w:numPr>
          <w:ilvl w:val="0"/>
          <w:numId w:val="11"/>
        </w:numPr>
        <w:spacing w:before="100" w:beforeAutospacing="1"/>
        <w:jc w:val="both"/>
        <w:rPr>
          <w:rFonts w:ascii="Arial" w:hAnsi="Arial" w:cs="Arial"/>
        </w:rPr>
      </w:pPr>
      <w:r w:rsidRPr="000E49AA">
        <w:rPr>
          <w:rFonts w:ascii="Arial" w:hAnsi="Arial" w:cs="Arial"/>
          <w:sz w:val="22"/>
          <w:szCs w:val="22"/>
        </w:rPr>
        <w:t>un accompagnement favorisant l'acc</w:t>
      </w:r>
      <w:r>
        <w:rPr>
          <w:rFonts w:ascii="Arial" w:hAnsi="Arial" w:cs="Arial"/>
          <w:sz w:val="22"/>
          <w:szCs w:val="22"/>
        </w:rPr>
        <w:t>ès aux soins, mais également la</w:t>
      </w:r>
      <w:r w:rsidRPr="000E49AA">
        <w:rPr>
          <w:rFonts w:ascii="Arial" w:hAnsi="Arial" w:cs="Arial"/>
          <w:sz w:val="22"/>
          <w:szCs w:val="22"/>
        </w:rPr>
        <w:t xml:space="preserve"> réalisation de certains actes</w:t>
      </w:r>
      <w:r>
        <w:rPr>
          <w:rFonts w:ascii="Arial" w:hAnsi="Arial" w:cs="Arial"/>
          <w:sz w:val="22"/>
          <w:szCs w:val="22"/>
        </w:rPr>
        <w:t> ;</w:t>
      </w:r>
    </w:p>
    <w:p w:rsidR="00B066F8" w:rsidRPr="000E49AA" w:rsidRDefault="00B066F8" w:rsidP="00B066F8">
      <w:pPr>
        <w:numPr>
          <w:ilvl w:val="0"/>
          <w:numId w:val="11"/>
        </w:numPr>
        <w:spacing w:before="100" w:beforeAutospacing="1"/>
        <w:jc w:val="both"/>
        <w:rPr>
          <w:rFonts w:ascii="Arial" w:hAnsi="Arial" w:cs="Arial"/>
        </w:rPr>
      </w:pPr>
      <w:r w:rsidRPr="000E49AA">
        <w:rPr>
          <w:rFonts w:ascii="Arial" w:hAnsi="Arial" w:cs="Arial"/>
          <w:sz w:val="22"/>
          <w:szCs w:val="22"/>
        </w:rPr>
        <w:t>un suivi et une coordination des actions de santé en lien avec les intervenants libéraux ou hospitaliers afin de prévenir les décompensations</w:t>
      </w:r>
      <w:r w:rsidR="00133299">
        <w:rPr>
          <w:rFonts w:ascii="Arial" w:hAnsi="Arial" w:cs="Arial"/>
          <w:sz w:val="22"/>
          <w:szCs w:val="22"/>
        </w:rPr>
        <w:t xml:space="preserve">, </w:t>
      </w:r>
      <w:r w:rsidRPr="000E49AA">
        <w:rPr>
          <w:rFonts w:ascii="Arial" w:hAnsi="Arial" w:cs="Arial"/>
          <w:sz w:val="22"/>
          <w:szCs w:val="22"/>
        </w:rPr>
        <w:t>notamment pour les personnes présentant un handicap psychique</w:t>
      </w:r>
      <w:r>
        <w:rPr>
          <w:rFonts w:ascii="Arial" w:hAnsi="Arial" w:cs="Arial"/>
          <w:sz w:val="22"/>
          <w:szCs w:val="22"/>
        </w:rPr>
        <w:t> ;</w:t>
      </w:r>
    </w:p>
    <w:p w:rsidR="00B066F8" w:rsidRPr="000E49AA" w:rsidRDefault="00B066F8" w:rsidP="00B066F8">
      <w:pPr>
        <w:numPr>
          <w:ilvl w:val="0"/>
          <w:numId w:val="11"/>
        </w:numPr>
        <w:spacing w:before="100" w:beforeAutospacing="1"/>
        <w:jc w:val="both"/>
        <w:rPr>
          <w:rFonts w:ascii="Arial" w:hAnsi="Arial" w:cs="Arial"/>
        </w:rPr>
      </w:pPr>
      <w:r w:rsidRPr="000E49AA">
        <w:rPr>
          <w:rFonts w:ascii="Arial" w:hAnsi="Arial" w:cs="Arial"/>
          <w:sz w:val="22"/>
          <w:szCs w:val="22"/>
        </w:rPr>
        <w:t>une assistance pour la délivrance et l'observance du traitement</w:t>
      </w:r>
      <w:r>
        <w:rPr>
          <w:rFonts w:ascii="Arial" w:hAnsi="Arial" w:cs="Arial"/>
          <w:sz w:val="22"/>
          <w:szCs w:val="22"/>
        </w:rPr>
        <w:t> ;</w:t>
      </w:r>
    </w:p>
    <w:p w:rsidR="00B066F8" w:rsidRPr="000E49AA" w:rsidRDefault="00B066F8" w:rsidP="00B066F8">
      <w:pPr>
        <w:numPr>
          <w:ilvl w:val="0"/>
          <w:numId w:val="11"/>
        </w:numPr>
        <w:spacing w:before="100" w:beforeAutospacing="1"/>
        <w:jc w:val="both"/>
        <w:rPr>
          <w:rFonts w:ascii="Arial" w:hAnsi="Arial" w:cs="Arial"/>
        </w:rPr>
      </w:pPr>
      <w:r w:rsidRPr="000E49AA">
        <w:rPr>
          <w:rFonts w:ascii="Arial" w:hAnsi="Arial" w:cs="Arial"/>
          <w:sz w:val="22"/>
          <w:szCs w:val="22"/>
        </w:rPr>
        <w:t>un suivi psychologique</w:t>
      </w:r>
      <w:r>
        <w:rPr>
          <w:rFonts w:ascii="Arial" w:hAnsi="Arial" w:cs="Arial"/>
          <w:sz w:val="22"/>
          <w:szCs w:val="22"/>
        </w:rPr>
        <w:t> ;</w:t>
      </w:r>
    </w:p>
    <w:p w:rsidR="00B066F8" w:rsidRPr="00E76073" w:rsidRDefault="00B066F8" w:rsidP="00B066F8">
      <w:pPr>
        <w:numPr>
          <w:ilvl w:val="0"/>
          <w:numId w:val="11"/>
        </w:numPr>
        <w:spacing w:before="100" w:beforeAutospacing="1"/>
        <w:jc w:val="both"/>
        <w:rPr>
          <w:rFonts w:ascii="Arial" w:hAnsi="Arial" w:cs="Arial"/>
        </w:rPr>
      </w:pPr>
      <w:r w:rsidRPr="000E49AA">
        <w:rPr>
          <w:rFonts w:ascii="Arial" w:hAnsi="Arial" w:cs="Arial"/>
          <w:sz w:val="22"/>
          <w:szCs w:val="22"/>
        </w:rPr>
        <w:t>une information sur le handicap et/ou les pathologies.</w:t>
      </w:r>
    </w:p>
    <w:p w:rsidR="00CA713A" w:rsidRPr="00BA2C04" w:rsidRDefault="00CA713A" w:rsidP="006B1485">
      <w:pPr>
        <w:pStyle w:val="Corpsdetexte"/>
      </w:pPr>
    </w:p>
    <w:p w:rsidR="002156F6" w:rsidRPr="002156F6" w:rsidRDefault="005D521B" w:rsidP="002156F6">
      <w:pPr>
        <w:pStyle w:val="Titre2"/>
      </w:pPr>
      <w:bookmarkStart w:id="89" w:name="_Toc441566112"/>
      <w:bookmarkStart w:id="90" w:name="_Toc441566259"/>
      <w:bookmarkStart w:id="91" w:name="_Toc441566545"/>
      <w:r>
        <w:t xml:space="preserve">Les personnels et </w:t>
      </w:r>
      <w:r w:rsidR="006261EB">
        <w:t xml:space="preserve">les </w:t>
      </w:r>
      <w:r>
        <w:t>aspects financiers</w:t>
      </w:r>
      <w:bookmarkEnd w:id="89"/>
      <w:bookmarkEnd w:id="90"/>
      <w:bookmarkEnd w:id="91"/>
      <w:r w:rsidR="006261EB">
        <w:t xml:space="preserve"> </w:t>
      </w:r>
      <w:r w:rsidR="006261EB" w:rsidRPr="00F0556B">
        <w:t>du projet</w:t>
      </w:r>
      <w:r w:rsidR="00E60825">
        <w:t xml:space="preserve"> </w:t>
      </w:r>
    </w:p>
    <w:p w:rsidR="00164965" w:rsidRPr="00C21DDB" w:rsidRDefault="00164965" w:rsidP="0090105D">
      <w:pPr>
        <w:pStyle w:val="Titre3"/>
      </w:pPr>
      <w:bookmarkStart w:id="92" w:name="_Toc441566113"/>
      <w:bookmarkStart w:id="93" w:name="_Toc441566260"/>
      <w:bookmarkStart w:id="94" w:name="_Toc441566546"/>
      <w:bookmarkStart w:id="95" w:name="_Toc288574798"/>
      <w:bookmarkStart w:id="96" w:name="_Toc288579158"/>
      <w:bookmarkStart w:id="97" w:name="_Toc288634735"/>
      <w:r w:rsidRPr="00C21DDB">
        <w:t>La composition et le f</w:t>
      </w:r>
      <w:r w:rsidR="00781539" w:rsidRPr="00C21DDB">
        <w:t>onctionnement de l’équipe pluri</w:t>
      </w:r>
      <w:r w:rsidRPr="00C21DDB">
        <w:t>disciplinaire</w:t>
      </w:r>
      <w:bookmarkEnd w:id="92"/>
      <w:bookmarkEnd w:id="93"/>
      <w:bookmarkEnd w:id="94"/>
    </w:p>
    <w:p w:rsidR="00164965" w:rsidRDefault="00281C38" w:rsidP="00C611DD">
      <w:pPr>
        <w:spacing w:before="100" w:beforeAutospacing="1"/>
        <w:jc w:val="both"/>
        <w:rPr>
          <w:rFonts w:ascii="Arial" w:hAnsi="Arial" w:cs="Arial"/>
          <w:sz w:val="22"/>
          <w:szCs w:val="22"/>
        </w:rPr>
      </w:pPr>
      <w:r>
        <w:rPr>
          <w:rFonts w:ascii="Arial" w:hAnsi="Arial" w:cs="Arial"/>
          <w:sz w:val="22"/>
          <w:szCs w:val="22"/>
        </w:rPr>
        <w:t>Conformément aux articles D</w:t>
      </w:r>
      <w:r w:rsidR="00CF1C79">
        <w:rPr>
          <w:rFonts w:ascii="Arial" w:hAnsi="Arial" w:cs="Arial"/>
          <w:sz w:val="22"/>
          <w:szCs w:val="22"/>
        </w:rPr>
        <w:t>344-5-11, D344-5-12 et D344-5-13</w:t>
      </w:r>
      <w:r w:rsidR="00164965" w:rsidRPr="00CA7CA1">
        <w:rPr>
          <w:rFonts w:ascii="Arial" w:hAnsi="Arial" w:cs="Arial"/>
          <w:sz w:val="22"/>
          <w:szCs w:val="22"/>
        </w:rPr>
        <w:t xml:space="preserve"> du CA</w:t>
      </w:r>
      <w:r w:rsidR="00CF1C79">
        <w:rPr>
          <w:rFonts w:ascii="Arial" w:hAnsi="Arial" w:cs="Arial"/>
          <w:sz w:val="22"/>
          <w:szCs w:val="22"/>
        </w:rPr>
        <w:t>SF, le projet d’établissement</w:t>
      </w:r>
      <w:r>
        <w:rPr>
          <w:rFonts w:ascii="Arial" w:hAnsi="Arial" w:cs="Arial"/>
          <w:sz w:val="22"/>
          <w:szCs w:val="22"/>
        </w:rPr>
        <w:t xml:space="preserve"> devra </w:t>
      </w:r>
      <w:r w:rsidR="00164965" w:rsidRPr="00CA7CA1">
        <w:rPr>
          <w:rFonts w:ascii="Arial" w:hAnsi="Arial" w:cs="Arial"/>
          <w:sz w:val="22"/>
          <w:szCs w:val="22"/>
        </w:rPr>
        <w:t>décrire l'équipe pluridisciplinaire (salariés et intervenants</w:t>
      </w:r>
      <w:r w:rsidR="004311C1">
        <w:rPr>
          <w:rFonts w:ascii="Arial" w:hAnsi="Arial" w:cs="Arial"/>
          <w:sz w:val="22"/>
          <w:szCs w:val="22"/>
        </w:rPr>
        <w:t xml:space="preserve"> </w:t>
      </w:r>
      <w:r w:rsidR="004311C1" w:rsidRPr="00E60825">
        <w:rPr>
          <w:rFonts w:ascii="Arial" w:hAnsi="Arial" w:cs="Arial"/>
          <w:sz w:val="22"/>
          <w:szCs w:val="22"/>
        </w:rPr>
        <w:t>extérieurs</w:t>
      </w:r>
      <w:r w:rsidR="00164965" w:rsidRPr="00CA7CA1">
        <w:rPr>
          <w:rFonts w:ascii="Arial" w:hAnsi="Arial" w:cs="Arial"/>
          <w:sz w:val="22"/>
          <w:szCs w:val="22"/>
        </w:rPr>
        <w:t xml:space="preserve">) et adapter sa composition en fonction des besoins des publics accueillis et </w:t>
      </w:r>
      <w:r w:rsidR="00164965">
        <w:rPr>
          <w:rFonts w:ascii="Arial" w:hAnsi="Arial" w:cs="Arial"/>
          <w:sz w:val="22"/>
          <w:szCs w:val="22"/>
        </w:rPr>
        <w:t>de</w:t>
      </w:r>
      <w:r w:rsidR="00E85266">
        <w:rPr>
          <w:rFonts w:ascii="Arial" w:hAnsi="Arial" w:cs="Arial"/>
          <w:sz w:val="22"/>
          <w:szCs w:val="22"/>
        </w:rPr>
        <w:t xml:space="preserve"> la pluri</w:t>
      </w:r>
      <w:r w:rsidR="00CF1C79">
        <w:rPr>
          <w:rFonts w:ascii="Arial" w:hAnsi="Arial" w:cs="Arial"/>
          <w:sz w:val="22"/>
          <w:szCs w:val="22"/>
        </w:rPr>
        <w:t>valence du FAM</w:t>
      </w:r>
      <w:r w:rsidR="00164965" w:rsidRPr="00CA7CA1">
        <w:rPr>
          <w:rFonts w:ascii="Arial" w:hAnsi="Arial" w:cs="Arial"/>
          <w:sz w:val="22"/>
          <w:szCs w:val="22"/>
        </w:rPr>
        <w:t>.</w:t>
      </w:r>
    </w:p>
    <w:p w:rsidR="00164965" w:rsidRPr="00CA7CA1" w:rsidRDefault="00164965" w:rsidP="00C611DD">
      <w:pPr>
        <w:spacing w:before="100" w:beforeAutospacing="1"/>
        <w:jc w:val="both"/>
        <w:rPr>
          <w:rFonts w:ascii="Arial" w:hAnsi="Arial" w:cs="Arial"/>
        </w:rPr>
      </w:pPr>
      <w:r w:rsidRPr="00CA7CA1">
        <w:rPr>
          <w:rFonts w:ascii="Arial" w:hAnsi="Arial" w:cs="Arial"/>
          <w:sz w:val="22"/>
          <w:szCs w:val="22"/>
        </w:rPr>
        <w:t>Autant que de besoin et dans</w:t>
      </w:r>
      <w:r w:rsidR="00CF1C79">
        <w:rPr>
          <w:rFonts w:ascii="Arial" w:hAnsi="Arial" w:cs="Arial"/>
          <w:sz w:val="22"/>
          <w:szCs w:val="22"/>
        </w:rPr>
        <w:t xml:space="preserve"> le respect du projet d’établissement</w:t>
      </w:r>
      <w:r w:rsidRPr="00CA7CA1">
        <w:rPr>
          <w:rFonts w:ascii="Arial" w:hAnsi="Arial" w:cs="Arial"/>
          <w:sz w:val="22"/>
          <w:szCs w:val="22"/>
        </w:rPr>
        <w:t>, l'équipe pluridisciplinaire pourra comporter d'autres professionnels non prév</w:t>
      </w:r>
      <w:r w:rsidR="002156F6">
        <w:rPr>
          <w:rFonts w:ascii="Arial" w:hAnsi="Arial" w:cs="Arial"/>
          <w:sz w:val="22"/>
          <w:szCs w:val="22"/>
        </w:rPr>
        <w:t>us aux articles référencés ci-</w:t>
      </w:r>
      <w:r w:rsidRPr="00CA7CA1">
        <w:rPr>
          <w:rFonts w:ascii="Arial" w:hAnsi="Arial" w:cs="Arial"/>
          <w:sz w:val="22"/>
          <w:szCs w:val="22"/>
        </w:rPr>
        <w:t>dessus, dans la mesure où ils sont susceptibles de concourir à la</w:t>
      </w:r>
      <w:r w:rsidR="00281C38">
        <w:rPr>
          <w:rFonts w:ascii="Arial" w:hAnsi="Arial" w:cs="Arial"/>
          <w:sz w:val="22"/>
          <w:szCs w:val="22"/>
        </w:rPr>
        <w:t xml:space="preserve"> réalisation des</w:t>
      </w:r>
      <w:r w:rsidR="005D521B">
        <w:rPr>
          <w:rFonts w:ascii="Arial" w:hAnsi="Arial" w:cs="Arial"/>
          <w:sz w:val="22"/>
          <w:szCs w:val="22"/>
        </w:rPr>
        <w:t xml:space="preserve"> mission</w:t>
      </w:r>
      <w:r w:rsidR="00281C38">
        <w:rPr>
          <w:rFonts w:ascii="Arial" w:hAnsi="Arial" w:cs="Arial"/>
          <w:sz w:val="22"/>
          <w:szCs w:val="22"/>
        </w:rPr>
        <w:t>s</w:t>
      </w:r>
      <w:r w:rsidR="005D521B">
        <w:rPr>
          <w:rFonts w:ascii="Arial" w:hAnsi="Arial" w:cs="Arial"/>
          <w:sz w:val="22"/>
          <w:szCs w:val="22"/>
        </w:rPr>
        <w:t xml:space="preserve"> du</w:t>
      </w:r>
      <w:r w:rsidR="00CF1C79">
        <w:rPr>
          <w:rFonts w:ascii="Arial" w:hAnsi="Arial" w:cs="Arial"/>
          <w:sz w:val="22"/>
          <w:szCs w:val="22"/>
        </w:rPr>
        <w:t xml:space="preserve"> FAM</w:t>
      </w:r>
      <w:r w:rsidRPr="00CA7CA1">
        <w:rPr>
          <w:rFonts w:ascii="Arial" w:hAnsi="Arial" w:cs="Arial"/>
          <w:sz w:val="22"/>
          <w:szCs w:val="22"/>
        </w:rPr>
        <w:t>.</w:t>
      </w:r>
    </w:p>
    <w:p w:rsidR="005D521B" w:rsidRDefault="00281C38" w:rsidP="00C611DD">
      <w:pPr>
        <w:spacing w:before="100" w:beforeAutospacing="1"/>
        <w:jc w:val="both"/>
        <w:rPr>
          <w:rFonts w:ascii="Arial" w:hAnsi="Arial" w:cs="Arial"/>
          <w:sz w:val="22"/>
          <w:szCs w:val="22"/>
        </w:rPr>
      </w:pPr>
      <w:r>
        <w:rPr>
          <w:rFonts w:ascii="Arial" w:hAnsi="Arial" w:cs="Arial"/>
          <w:sz w:val="22"/>
          <w:szCs w:val="22"/>
        </w:rPr>
        <w:t>Conformément à l'article D</w:t>
      </w:r>
      <w:r w:rsidR="002156F6">
        <w:rPr>
          <w:rFonts w:ascii="Arial" w:hAnsi="Arial" w:cs="Arial"/>
          <w:sz w:val="22"/>
          <w:szCs w:val="22"/>
        </w:rPr>
        <w:t>344-5-</w:t>
      </w:r>
      <w:r w:rsidRPr="00CA7CA1">
        <w:rPr>
          <w:rFonts w:ascii="Arial" w:hAnsi="Arial" w:cs="Arial"/>
          <w:sz w:val="22"/>
          <w:szCs w:val="22"/>
        </w:rPr>
        <w:t xml:space="preserve">11 </w:t>
      </w:r>
      <w:r>
        <w:rPr>
          <w:rFonts w:ascii="Arial" w:hAnsi="Arial" w:cs="Arial"/>
          <w:sz w:val="22"/>
          <w:szCs w:val="22"/>
        </w:rPr>
        <w:t>du CASF</w:t>
      </w:r>
      <w:r w:rsidR="00CF1C79">
        <w:rPr>
          <w:rFonts w:ascii="Arial" w:hAnsi="Arial" w:cs="Arial"/>
          <w:sz w:val="22"/>
          <w:szCs w:val="22"/>
        </w:rPr>
        <w:t xml:space="preserve"> pré-cité</w:t>
      </w:r>
      <w:r>
        <w:rPr>
          <w:rFonts w:ascii="Arial" w:hAnsi="Arial" w:cs="Arial"/>
          <w:sz w:val="22"/>
          <w:szCs w:val="22"/>
        </w:rPr>
        <w:t xml:space="preserve"> </w:t>
      </w:r>
      <w:r w:rsidRPr="00CA7CA1">
        <w:rPr>
          <w:rFonts w:ascii="Arial" w:hAnsi="Arial" w:cs="Arial"/>
          <w:sz w:val="22"/>
          <w:szCs w:val="22"/>
        </w:rPr>
        <w:t xml:space="preserve">et au regard de </w:t>
      </w:r>
      <w:r>
        <w:rPr>
          <w:rFonts w:ascii="Arial" w:hAnsi="Arial" w:cs="Arial"/>
          <w:sz w:val="22"/>
          <w:szCs w:val="22"/>
        </w:rPr>
        <w:t xml:space="preserve">la composition de </w:t>
      </w:r>
      <w:r w:rsidRPr="00CA7CA1">
        <w:rPr>
          <w:rFonts w:ascii="Arial" w:hAnsi="Arial" w:cs="Arial"/>
          <w:sz w:val="22"/>
          <w:szCs w:val="22"/>
        </w:rPr>
        <w:t>l’équipe pluridisciplinaire, la réalisation d'un accompagnement individualisé sera défini</w:t>
      </w:r>
      <w:r>
        <w:rPr>
          <w:rFonts w:ascii="Arial" w:hAnsi="Arial" w:cs="Arial"/>
          <w:sz w:val="22"/>
          <w:szCs w:val="22"/>
        </w:rPr>
        <w:t>e</w:t>
      </w:r>
      <w:r w:rsidRPr="00CA7CA1">
        <w:rPr>
          <w:rFonts w:ascii="Arial" w:hAnsi="Arial" w:cs="Arial"/>
          <w:sz w:val="22"/>
          <w:szCs w:val="22"/>
        </w:rPr>
        <w:t xml:space="preserve"> dans le</w:t>
      </w:r>
      <w:r w:rsidR="00CF1C79">
        <w:rPr>
          <w:rFonts w:ascii="Arial" w:hAnsi="Arial" w:cs="Arial"/>
          <w:sz w:val="22"/>
          <w:szCs w:val="22"/>
        </w:rPr>
        <w:t xml:space="preserve"> contrat de séjour</w:t>
      </w:r>
      <w:r w:rsidRPr="00CA7CA1">
        <w:rPr>
          <w:rFonts w:ascii="Arial" w:hAnsi="Arial" w:cs="Arial"/>
          <w:sz w:val="22"/>
          <w:szCs w:val="22"/>
        </w:rPr>
        <w:t>, en coh</w:t>
      </w:r>
      <w:r w:rsidR="00CF1C79">
        <w:rPr>
          <w:rFonts w:ascii="Arial" w:hAnsi="Arial" w:cs="Arial"/>
          <w:sz w:val="22"/>
          <w:szCs w:val="22"/>
        </w:rPr>
        <w:t>érence avec le projet d’établissement</w:t>
      </w:r>
      <w:r w:rsidRPr="00CA7CA1">
        <w:rPr>
          <w:rFonts w:ascii="Arial" w:hAnsi="Arial" w:cs="Arial"/>
          <w:sz w:val="22"/>
          <w:szCs w:val="22"/>
        </w:rPr>
        <w:t>.</w:t>
      </w:r>
    </w:p>
    <w:p w:rsidR="00281C38" w:rsidRDefault="00281C38" w:rsidP="00C611DD">
      <w:pPr>
        <w:jc w:val="both"/>
        <w:rPr>
          <w:rFonts w:ascii="Arial" w:hAnsi="Arial" w:cs="Arial"/>
          <w:sz w:val="22"/>
          <w:szCs w:val="22"/>
        </w:rPr>
      </w:pPr>
    </w:p>
    <w:p w:rsidR="00014447" w:rsidRDefault="002156F6" w:rsidP="00014447">
      <w:pPr>
        <w:ind w:left="709" w:hanging="709"/>
        <w:jc w:val="both"/>
        <w:rPr>
          <w:rFonts w:ascii="Arial" w:hAnsi="Arial" w:cs="Arial"/>
          <w:sz w:val="22"/>
          <w:szCs w:val="20"/>
        </w:rPr>
      </w:pPr>
      <w:r w:rsidRPr="00B5793D">
        <w:rPr>
          <w:rFonts w:ascii="Arial" w:hAnsi="Arial" w:cs="Arial"/>
          <w:sz w:val="22"/>
          <w:szCs w:val="20"/>
        </w:rPr>
        <w:t xml:space="preserve">Il est demandé au candidat de </w:t>
      </w:r>
      <w:r w:rsidR="005D521B" w:rsidRPr="00B5793D">
        <w:rPr>
          <w:rFonts w:ascii="Arial" w:hAnsi="Arial" w:cs="Arial"/>
          <w:sz w:val="22"/>
          <w:szCs w:val="20"/>
        </w:rPr>
        <w:t>produire un dossier relatif au personnel comprenant :</w:t>
      </w:r>
    </w:p>
    <w:p w:rsidR="0070485D" w:rsidRPr="00B5793D" w:rsidRDefault="0070485D" w:rsidP="00014447">
      <w:pPr>
        <w:ind w:left="709" w:hanging="709"/>
        <w:jc w:val="both"/>
        <w:rPr>
          <w:rFonts w:ascii="Arial" w:hAnsi="Arial" w:cs="Arial"/>
          <w:sz w:val="22"/>
          <w:szCs w:val="20"/>
        </w:rPr>
      </w:pPr>
    </w:p>
    <w:p w:rsidR="002156F6" w:rsidRPr="00B5793D" w:rsidRDefault="00014447" w:rsidP="002156F6">
      <w:pPr>
        <w:pStyle w:val="Paragraphedeliste"/>
        <w:numPr>
          <w:ilvl w:val="0"/>
          <w:numId w:val="9"/>
        </w:numPr>
        <w:spacing w:after="240"/>
        <w:jc w:val="both"/>
        <w:rPr>
          <w:rFonts w:ascii="Arial" w:hAnsi="Arial" w:cs="Arial"/>
          <w:sz w:val="22"/>
          <w:szCs w:val="20"/>
        </w:rPr>
      </w:pPr>
      <w:r w:rsidRPr="00B5793D">
        <w:rPr>
          <w:rFonts w:ascii="Arial" w:hAnsi="Arial" w:cs="Arial"/>
          <w:sz w:val="22"/>
          <w:szCs w:val="20"/>
        </w:rPr>
        <w:t>le tableau des effectifs salariés, ainsi que les prestations délivrées par des intervenants extérieurs</w:t>
      </w:r>
      <w:r w:rsidR="00EA666B" w:rsidRPr="00B5793D">
        <w:rPr>
          <w:rFonts w:ascii="Arial" w:hAnsi="Arial" w:cs="Arial"/>
          <w:sz w:val="22"/>
          <w:szCs w:val="20"/>
        </w:rPr>
        <w:t xml:space="preserve">, </w:t>
      </w:r>
      <w:r w:rsidRPr="00B5793D">
        <w:rPr>
          <w:rFonts w:ascii="Arial" w:hAnsi="Arial" w:cs="Arial"/>
          <w:sz w:val="22"/>
          <w:szCs w:val="20"/>
        </w:rPr>
        <w:t xml:space="preserve">en ETP </w:t>
      </w:r>
      <w:r w:rsidR="002156F6" w:rsidRPr="00B5793D">
        <w:rPr>
          <w:rFonts w:ascii="Arial" w:hAnsi="Arial" w:cs="Arial"/>
          <w:sz w:val="22"/>
          <w:szCs w:val="20"/>
        </w:rPr>
        <w:t>et par type de per</w:t>
      </w:r>
      <w:r w:rsidR="00B5793D">
        <w:rPr>
          <w:rFonts w:ascii="Arial" w:hAnsi="Arial" w:cs="Arial"/>
          <w:sz w:val="22"/>
          <w:szCs w:val="20"/>
        </w:rPr>
        <w:t>sonnels</w:t>
      </w:r>
      <w:r w:rsidR="005C68C9">
        <w:rPr>
          <w:rFonts w:ascii="Arial" w:hAnsi="Arial" w:cs="Arial"/>
          <w:sz w:val="22"/>
          <w:szCs w:val="20"/>
        </w:rPr>
        <w:t>,</w:t>
      </w:r>
      <w:r w:rsidR="00B5793D">
        <w:rPr>
          <w:rFonts w:ascii="Arial" w:hAnsi="Arial" w:cs="Arial"/>
          <w:sz w:val="22"/>
          <w:szCs w:val="20"/>
        </w:rPr>
        <w:t xml:space="preserve"> avec mention du personnel de nuit.</w:t>
      </w:r>
      <w:r w:rsidRPr="00B5793D">
        <w:rPr>
          <w:rFonts w:ascii="Arial" w:hAnsi="Arial" w:cs="Arial"/>
          <w:sz w:val="22"/>
          <w:szCs w:val="20"/>
        </w:rPr>
        <w:t xml:space="preserve"> </w:t>
      </w:r>
      <w:r w:rsidR="002156F6" w:rsidRPr="00B5793D">
        <w:rPr>
          <w:rFonts w:ascii="Arial" w:hAnsi="Arial" w:cs="Arial"/>
          <w:sz w:val="22"/>
          <w:szCs w:val="20"/>
        </w:rPr>
        <w:t>L</w:t>
      </w:r>
      <w:r w:rsidRPr="00B5793D">
        <w:rPr>
          <w:rFonts w:ascii="Arial" w:hAnsi="Arial" w:cs="Arial"/>
          <w:sz w:val="22"/>
          <w:szCs w:val="20"/>
        </w:rPr>
        <w:t>es mutualisations de postes envisagées et leurs modalités</w:t>
      </w:r>
      <w:r w:rsidR="002156F6" w:rsidRPr="00B5793D">
        <w:rPr>
          <w:rFonts w:ascii="Arial" w:hAnsi="Arial" w:cs="Arial"/>
          <w:sz w:val="22"/>
          <w:szCs w:val="20"/>
        </w:rPr>
        <w:t xml:space="preserve"> seront également indiquées</w:t>
      </w:r>
      <w:r w:rsidRPr="00B5793D">
        <w:rPr>
          <w:rFonts w:ascii="Arial" w:hAnsi="Arial" w:cs="Arial"/>
          <w:sz w:val="22"/>
          <w:szCs w:val="20"/>
        </w:rPr>
        <w:t> </w:t>
      </w:r>
      <w:r w:rsidR="00EA666B" w:rsidRPr="00B5793D">
        <w:rPr>
          <w:rFonts w:ascii="Arial" w:hAnsi="Arial" w:cs="Arial"/>
          <w:sz w:val="22"/>
          <w:szCs w:val="20"/>
        </w:rPr>
        <w:t>(</w:t>
      </w:r>
      <w:r w:rsidR="00EA666B" w:rsidRPr="00B86FF3">
        <w:rPr>
          <w:rFonts w:ascii="Arial" w:hAnsi="Arial" w:cs="Arial"/>
          <w:b/>
          <w:sz w:val="22"/>
          <w:szCs w:val="20"/>
        </w:rPr>
        <w:t>cf.</w:t>
      </w:r>
      <w:r w:rsidR="00F9082B" w:rsidRPr="00B86FF3">
        <w:rPr>
          <w:rFonts w:ascii="Arial" w:hAnsi="Arial" w:cs="Arial"/>
          <w:b/>
          <w:sz w:val="22"/>
          <w:szCs w:val="20"/>
        </w:rPr>
        <w:t xml:space="preserve"> Annexe 1 : tableau</w:t>
      </w:r>
      <w:r w:rsidR="001738C0">
        <w:rPr>
          <w:rFonts w:ascii="Arial" w:hAnsi="Arial" w:cs="Arial"/>
          <w:b/>
          <w:sz w:val="22"/>
          <w:szCs w:val="20"/>
        </w:rPr>
        <w:t>x</w:t>
      </w:r>
      <w:r w:rsidR="002156F6" w:rsidRPr="00B86FF3">
        <w:rPr>
          <w:rFonts w:ascii="Arial" w:hAnsi="Arial" w:cs="Arial"/>
          <w:b/>
          <w:sz w:val="22"/>
          <w:szCs w:val="20"/>
        </w:rPr>
        <w:t xml:space="preserve"> des effectifs à compléter</w:t>
      </w:r>
      <w:r w:rsidR="00F9082B" w:rsidRPr="00B5793D">
        <w:rPr>
          <w:rFonts w:ascii="Arial" w:hAnsi="Arial" w:cs="Arial"/>
          <w:sz w:val="22"/>
          <w:szCs w:val="20"/>
        </w:rPr>
        <w:t>)</w:t>
      </w:r>
      <w:r w:rsidR="00EA666B" w:rsidRPr="00B5793D">
        <w:rPr>
          <w:rFonts w:ascii="Arial" w:hAnsi="Arial" w:cs="Arial"/>
          <w:sz w:val="22"/>
          <w:szCs w:val="20"/>
        </w:rPr>
        <w:t xml:space="preserve"> </w:t>
      </w:r>
      <w:r w:rsidRPr="00B5793D">
        <w:rPr>
          <w:rFonts w:ascii="Arial" w:hAnsi="Arial" w:cs="Arial"/>
          <w:sz w:val="22"/>
          <w:szCs w:val="20"/>
        </w:rPr>
        <w:t>;</w:t>
      </w:r>
    </w:p>
    <w:p w:rsidR="0090104F" w:rsidRPr="00B5793D" w:rsidRDefault="0090104F" w:rsidP="002156F6">
      <w:pPr>
        <w:pStyle w:val="Paragraphedeliste"/>
        <w:numPr>
          <w:ilvl w:val="0"/>
          <w:numId w:val="9"/>
        </w:numPr>
        <w:spacing w:after="240"/>
        <w:jc w:val="both"/>
        <w:rPr>
          <w:rFonts w:ascii="Arial" w:hAnsi="Arial" w:cs="Arial"/>
          <w:sz w:val="22"/>
          <w:szCs w:val="20"/>
        </w:rPr>
      </w:pPr>
      <w:r w:rsidRPr="00B5793D">
        <w:rPr>
          <w:rFonts w:ascii="Arial" w:hAnsi="Arial" w:cs="Arial"/>
          <w:sz w:val="22"/>
          <w:szCs w:val="20"/>
        </w:rPr>
        <w:t>les dispositions salariales applicables (convention collective nationale le cas échéant) ;</w:t>
      </w:r>
    </w:p>
    <w:p w:rsidR="00014447" w:rsidRPr="00B5793D" w:rsidRDefault="00014447" w:rsidP="00CD4811">
      <w:pPr>
        <w:pStyle w:val="Paragraphedeliste"/>
        <w:numPr>
          <w:ilvl w:val="0"/>
          <w:numId w:val="9"/>
        </w:numPr>
        <w:spacing w:after="240"/>
        <w:jc w:val="both"/>
        <w:rPr>
          <w:rFonts w:ascii="Arial" w:hAnsi="Arial" w:cs="Arial"/>
          <w:sz w:val="22"/>
          <w:szCs w:val="20"/>
        </w:rPr>
      </w:pPr>
      <w:r w:rsidRPr="00B5793D">
        <w:rPr>
          <w:rFonts w:ascii="Arial" w:hAnsi="Arial" w:cs="Arial"/>
          <w:sz w:val="22"/>
          <w:szCs w:val="20"/>
        </w:rPr>
        <w:t>l’organigramme prévisionnel ;</w:t>
      </w:r>
    </w:p>
    <w:p w:rsidR="00781539" w:rsidRPr="003C34FB" w:rsidRDefault="00781539" w:rsidP="00CD4811">
      <w:pPr>
        <w:pStyle w:val="Paragraphedeliste"/>
        <w:numPr>
          <w:ilvl w:val="0"/>
          <w:numId w:val="9"/>
        </w:numPr>
        <w:spacing w:after="240"/>
        <w:jc w:val="both"/>
        <w:rPr>
          <w:rFonts w:ascii="Arial" w:hAnsi="Arial" w:cs="Arial"/>
          <w:sz w:val="22"/>
          <w:szCs w:val="20"/>
        </w:rPr>
      </w:pPr>
      <w:r w:rsidRPr="00B5793D">
        <w:rPr>
          <w:rFonts w:ascii="Arial" w:hAnsi="Arial" w:cs="Arial"/>
          <w:sz w:val="22"/>
          <w:szCs w:val="20"/>
        </w:rPr>
        <w:t xml:space="preserve">les délégations </w:t>
      </w:r>
      <w:r w:rsidR="00CD4811" w:rsidRPr="00B5793D">
        <w:rPr>
          <w:rFonts w:ascii="Arial" w:hAnsi="Arial" w:cs="Arial"/>
          <w:sz w:val="22"/>
          <w:szCs w:val="20"/>
        </w:rPr>
        <w:t xml:space="preserve">et qualifications </w:t>
      </w:r>
      <w:r w:rsidRPr="00B5793D">
        <w:rPr>
          <w:rFonts w:ascii="Arial" w:hAnsi="Arial" w:cs="Arial"/>
          <w:sz w:val="22"/>
          <w:szCs w:val="20"/>
        </w:rPr>
        <w:t>du professionnel en c</w:t>
      </w:r>
      <w:r w:rsidR="005D522D">
        <w:rPr>
          <w:rFonts w:ascii="Arial" w:hAnsi="Arial" w:cs="Arial"/>
          <w:sz w:val="22"/>
          <w:szCs w:val="20"/>
        </w:rPr>
        <w:t>harge de la direction d’établissement</w:t>
      </w:r>
      <w:r w:rsidRPr="00B5793D">
        <w:rPr>
          <w:rFonts w:ascii="Arial" w:hAnsi="Arial" w:cs="Arial"/>
          <w:sz w:val="22"/>
          <w:szCs w:val="20"/>
        </w:rPr>
        <w:t>. Celles-ci devront respecter les articles D</w:t>
      </w:r>
      <w:r w:rsidR="005D522D">
        <w:rPr>
          <w:rFonts w:ascii="Arial" w:hAnsi="Arial" w:cs="Arial"/>
          <w:sz w:val="22"/>
          <w:szCs w:val="20"/>
        </w:rPr>
        <w:t>.</w:t>
      </w:r>
      <w:r w:rsidRPr="00B5793D">
        <w:rPr>
          <w:rFonts w:ascii="Arial" w:hAnsi="Arial" w:cs="Arial"/>
          <w:sz w:val="22"/>
          <w:szCs w:val="20"/>
        </w:rPr>
        <w:t>312-176-5 à 9 du CASF (établissement</w:t>
      </w:r>
      <w:r w:rsidRPr="00781539">
        <w:rPr>
          <w:rFonts w:ascii="Arial" w:hAnsi="Arial" w:cs="Arial"/>
          <w:color w:val="FF0000"/>
          <w:sz w:val="22"/>
          <w:szCs w:val="20"/>
        </w:rPr>
        <w:t xml:space="preserve"> </w:t>
      </w:r>
      <w:r w:rsidRPr="003C34FB">
        <w:rPr>
          <w:rFonts w:ascii="Arial" w:hAnsi="Arial" w:cs="Arial"/>
          <w:sz w:val="22"/>
          <w:szCs w:val="20"/>
        </w:rPr>
        <w:t>médico-social</w:t>
      </w:r>
      <w:r w:rsidR="005D522D">
        <w:rPr>
          <w:rFonts w:ascii="Arial" w:hAnsi="Arial" w:cs="Arial"/>
          <w:sz w:val="22"/>
          <w:szCs w:val="20"/>
        </w:rPr>
        <w:t xml:space="preserve"> de droit privé) ou l’article D.</w:t>
      </w:r>
      <w:r w:rsidRPr="003C34FB">
        <w:rPr>
          <w:rFonts w:ascii="Arial" w:hAnsi="Arial" w:cs="Arial"/>
          <w:sz w:val="22"/>
          <w:szCs w:val="20"/>
        </w:rPr>
        <w:t>372-176-10 du CASF (établissement médico-social de droit public). Une formalisation des délégations devra être fournie ;</w:t>
      </w:r>
    </w:p>
    <w:p w:rsidR="00014447" w:rsidRPr="003C34FB" w:rsidRDefault="00781539" w:rsidP="00CD4811">
      <w:pPr>
        <w:pStyle w:val="Paragraphedeliste"/>
        <w:numPr>
          <w:ilvl w:val="0"/>
          <w:numId w:val="9"/>
        </w:numPr>
        <w:spacing w:after="240"/>
        <w:jc w:val="both"/>
        <w:rPr>
          <w:rFonts w:ascii="Arial" w:hAnsi="Arial" w:cs="Arial"/>
          <w:sz w:val="22"/>
          <w:szCs w:val="20"/>
        </w:rPr>
      </w:pPr>
      <w:r w:rsidRPr="003C34FB">
        <w:rPr>
          <w:rFonts w:ascii="Arial" w:hAnsi="Arial" w:cs="Arial"/>
          <w:sz w:val="22"/>
          <w:szCs w:val="20"/>
        </w:rPr>
        <w:t xml:space="preserve">un plan de recrutement, notamment pour les ressources </w:t>
      </w:r>
      <w:r w:rsidR="00317CF1" w:rsidRPr="00E60825">
        <w:rPr>
          <w:rFonts w:ascii="Arial" w:hAnsi="Arial" w:cs="Arial"/>
          <w:sz w:val="22"/>
          <w:szCs w:val="20"/>
        </w:rPr>
        <w:t>humaines</w:t>
      </w:r>
      <w:r w:rsidR="00317CF1">
        <w:rPr>
          <w:rFonts w:ascii="Arial" w:hAnsi="Arial" w:cs="Arial"/>
          <w:sz w:val="22"/>
          <w:szCs w:val="20"/>
        </w:rPr>
        <w:t xml:space="preserve"> </w:t>
      </w:r>
      <w:r w:rsidRPr="003C34FB">
        <w:rPr>
          <w:rFonts w:ascii="Arial" w:hAnsi="Arial" w:cs="Arial"/>
          <w:sz w:val="22"/>
          <w:szCs w:val="20"/>
        </w:rPr>
        <w:t>rares ;</w:t>
      </w:r>
    </w:p>
    <w:p w:rsidR="00014447" w:rsidRPr="003C34FB" w:rsidRDefault="00014447" w:rsidP="00CD4811">
      <w:pPr>
        <w:pStyle w:val="Paragraphedeliste"/>
        <w:numPr>
          <w:ilvl w:val="0"/>
          <w:numId w:val="9"/>
        </w:numPr>
        <w:spacing w:after="240"/>
        <w:jc w:val="both"/>
        <w:rPr>
          <w:rFonts w:ascii="Arial" w:hAnsi="Arial" w:cs="Arial"/>
          <w:sz w:val="22"/>
          <w:szCs w:val="20"/>
        </w:rPr>
      </w:pPr>
      <w:r w:rsidRPr="003C34FB">
        <w:rPr>
          <w:rFonts w:ascii="Arial" w:hAnsi="Arial" w:cs="Arial"/>
          <w:sz w:val="22"/>
          <w:szCs w:val="20"/>
        </w:rPr>
        <w:t>les projets de fiches de poste ;</w:t>
      </w:r>
    </w:p>
    <w:p w:rsidR="00014447" w:rsidRPr="003C34FB" w:rsidRDefault="00014447" w:rsidP="00CD4811">
      <w:pPr>
        <w:pStyle w:val="Paragraphedeliste"/>
        <w:numPr>
          <w:ilvl w:val="0"/>
          <w:numId w:val="9"/>
        </w:numPr>
        <w:spacing w:after="240"/>
        <w:jc w:val="both"/>
        <w:rPr>
          <w:rFonts w:ascii="Arial" w:hAnsi="Arial" w:cs="Arial"/>
          <w:sz w:val="22"/>
          <w:szCs w:val="20"/>
        </w:rPr>
      </w:pPr>
      <w:r w:rsidRPr="003C34FB">
        <w:rPr>
          <w:rFonts w:ascii="Arial" w:hAnsi="Arial" w:cs="Arial"/>
          <w:sz w:val="22"/>
          <w:szCs w:val="20"/>
        </w:rPr>
        <w:lastRenderedPageBreak/>
        <w:t>le planning prévisionnel d’une semaine type ;</w:t>
      </w:r>
    </w:p>
    <w:p w:rsidR="00317CF1" w:rsidRDefault="00014447" w:rsidP="002C0653">
      <w:pPr>
        <w:pStyle w:val="Paragraphedeliste"/>
        <w:numPr>
          <w:ilvl w:val="0"/>
          <w:numId w:val="9"/>
        </w:numPr>
        <w:spacing w:after="240"/>
        <w:jc w:val="both"/>
        <w:rPr>
          <w:rFonts w:ascii="Arial" w:hAnsi="Arial" w:cs="Arial"/>
          <w:sz w:val="22"/>
          <w:szCs w:val="20"/>
        </w:rPr>
      </w:pPr>
      <w:r w:rsidRPr="003C34FB">
        <w:rPr>
          <w:rFonts w:ascii="Arial" w:hAnsi="Arial" w:cs="Arial"/>
          <w:sz w:val="22"/>
          <w:szCs w:val="20"/>
        </w:rPr>
        <w:t xml:space="preserve">les exigences en termes de formation initiale et continue des </w:t>
      </w:r>
      <w:r w:rsidR="0090104F" w:rsidRPr="003C34FB">
        <w:rPr>
          <w:rFonts w:ascii="Arial" w:hAnsi="Arial" w:cs="Arial"/>
          <w:sz w:val="22"/>
          <w:szCs w:val="20"/>
        </w:rPr>
        <w:t>professionnels</w:t>
      </w:r>
      <w:r w:rsidR="00317CF1">
        <w:rPr>
          <w:rFonts w:ascii="Arial" w:hAnsi="Arial" w:cs="Arial"/>
          <w:sz w:val="22"/>
          <w:szCs w:val="20"/>
        </w:rPr>
        <w:t>.</w:t>
      </w:r>
    </w:p>
    <w:p w:rsidR="00CD4811" w:rsidRPr="003C34FB" w:rsidRDefault="00014447" w:rsidP="00317CF1">
      <w:pPr>
        <w:pStyle w:val="Paragraphedeliste"/>
        <w:spacing w:after="240"/>
        <w:ind w:left="1069"/>
        <w:jc w:val="both"/>
        <w:rPr>
          <w:rFonts w:ascii="Arial" w:hAnsi="Arial" w:cs="Arial"/>
          <w:sz w:val="22"/>
          <w:szCs w:val="20"/>
        </w:rPr>
      </w:pPr>
      <w:r w:rsidRPr="003C34FB">
        <w:rPr>
          <w:rFonts w:ascii="Arial" w:hAnsi="Arial" w:cs="Arial"/>
          <w:sz w:val="22"/>
          <w:szCs w:val="20"/>
        </w:rPr>
        <w:t>Un plan de formation prévisionne</w:t>
      </w:r>
      <w:r w:rsidR="00317CF1">
        <w:rPr>
          <w:rFonts w:ascii="Arial" w:hAnsi="Arial" w:cs="Arial"/>
          <w:sz w:val="22"/>
          <w:szCs w:val="20"/>
        </w:rPr>
        <w:t>l devra être transmis en appui.</w:t>
      </w:r>
    </w:p>
    <w:p w:rsidR="00CD4811" w:rsidRPr="003C34FB" w:rsidRDefault="00CD4811" w:rsidP="00CD4811">
      <w:pPr>
        <w:spacing w:before="100" w:beforeAutospacing="1"/>
        <w:jc w:val="both"/>
        <w:rPr>
          <w:rFonts w:ascii="Arial" w:hAnsi="Arial" w:cs="Arial"/>
          <w:sz w:val="22"/>
          <w:szCs w:val="22"/>
        </w:rPr>
      </w:pPr>
      <w:r w:rsidRPr="003C34FB">
        <w:rPr>
          <w:rFonts w:ascii="Arial" w:hAnsi="Arial" w:cs="Arial"/>
          <w:sz w:val="22"/>
          <w:szCs w:val="22"/>
        </w:rPr>
        <w:t xml:space="preserve">En outre, le promoteur indiquera les démarches envisagées </w:t>
      </w:r>
      <w:r w:rsidR="0090104F" w:rsidRPr="003C34FB">
        <w:rPr>
          <w:rFonts w:ascii="Arial" w:hAnsi="Arial" w:cs="Arial"/>
          <w:sz w:val="22"/>
          <w:szCs w:val="22"/>
        </w:rPr>
        <w:t xml:space="preserve">pour la mise </w:t>
      </w:r>
      <w:r w:rsidRPr="003C34FB">
        <w:rPr>
          <w:rFonts w:ascii="Arial" w:hAnsi="Arial" w:cs="Arial"/>
          <w:sz w:val="22"/>
          <w:szCs w:val="22"/>
        </w:rPr>
        <w:t xml:space="preserve">en place </w:t>
      </w:r>
      <w:r w:rsidR="0090104F" w:rsidRPr="003C34FB">
        <w:rPr>
          <w:rFonts w:ascii="Arial" w:hAnsi="Arial" w:cs="Arial"/>
          <w:sz w:val="22"/>
          <w:szCs w:val="22"/>
        </w:rPr>
        <w:t>d’</w:t>
      </w:r>
      <w:r w:rsidRPr="003C34FB">
        <w:rPr>
          <w:rFonts w:ascii="Arial" w:hAnsi="Arial" w:cs="Arial"/>
          <w:sz w:val="22"/>
          <w:szCs w:val="22"/>
        </w:rPr>
        <w:t>un temps d’analyse des pratiques professionnelles.</w:t>
      </w:r>
      <w:r w:rsidR="00DC63EB" w:rsidRPr="003C34FB">
        <w:rPr>
          <w:rFonts w:ascii="Arial" w:hAnsi="Arial" w:cs="Arial"/>
          <w:sz w:val="22"/>
          <w:szCs w:val="22"/>
        </w:rPr>
        <w:t xml:space="preserve"> </w:t>
      </w:r>
    </w:p>
    <w:p w:rsidR="00164965" w:rsidRDefault="00164965" w:rsidP="00CD4811">
      <w:pPr>
        <w:spacing w:before="100" w:beforeAutospacing="1"/>
        <w:jc w:val="both"/>
        <w:rPr>
          <w:rFonts w:ascii="Arial" w:hAnsi="Arial" w:cs="Arial"/>
          <w:color w:val="00FF00"/>
          <w:sz w:val="22"/>
          <w:szCs w:val="22"/>
        </w:rPr>
      </w:pPr>
      <w:r w:rsidRPr="00CA7CA1">
        <w:rPr>
          <w:rFonts w:ascii="Arial" w:hAnsi="Arial" w:cs="Arial"/>
          <w:sz w:val="22"/>
          <w:szCs w:val="22"/>
        </w:rPr>
        <w:t>Dans le cas de recrutement d'intervenant</w:t>
      </w:r>
      <w:r w:rsidR="005D522D">
        <w:rPr>
          <w:rFonts w:ascii="Arial" w:hAnsi="Arial" w:cs="Arial"/>
          <w:sz w:val="22"/>
          <w:szCs w:val="22"/>
        </w:rPr>
        <w:t>(</w:t>
      </w:r>
      <w:r w:rsidRPr="00CA7CA1">
        <w:rPr>
          <w:rFonts w:ascii="Arial" w:hAnsi="Arial" w:cs="Arial"/>
          <w:sz w:val="22"/>
          <w:szCs w:val="22"/>
        </w:rPr>
        <w:t>s</w:t>
      </w:r>
      <w:r w:rsidR="005D522D">
        <w:rPr>
          <w:rFonts w:ascii="Arial" w:hAnsi="Arial" w:cs="Arial"/>
          <w:sz w:val="22"/>
          <w:szCs w:val="22"/>
        </w:rPr>
        <w:t>)</w:t>
      </w:r>
      <w:r w:rsidRPr="00CA7CA1">
        <w:rPr>
          <w:rFonts w:ascii="Arial" w:hAnsi="Arial" w:cs="Arial"/>
          <w:sz w:val="22"/>
          <w:szCs w:val="22"/>
        </w:rPr>
        <w:t xml:space="preserve"> exerçant en libéral ou salarié</w:t>
      </w:r>
      <w:r w:rsidR="00F428B5">
        <w:rPr>
          <w:rFonts w:ascii="Arial" w:hAnsi="Arial" w:cs="Arial"/>
          <w:sz w:val="22"/>
          <w:szCs w:val="22"/>
        </w:rPr>
        <w:t>(s)</w:t>
      </w:r>
      <w:r w:rsidRPr="00CA7CA1">
        <w:rPr>
          <w:rFonts w:ascii="Arial" w:hAnsi="Arial" w:cs="Arial"/>
          <w:sz w:val="22"/>
          <w:szCs w:val="22"/>
        </w:rPr>
        <w:t xml:space="preserve"> d'une autre structure, une convention devra préciser notamment l'engagement du professionnel à respecter le règlement de foncti</w:t>
      </w:r>
      <w:r w:rsidR="005D522D">
        <w:rPr>
          <w:rFonts w:ascii="Arial" w:hAnsi="Arial" w:cs="Arial"/>
          <w:sz w:val="22"/>
          <w:szCs w:val="22"/>
        </w:rPr>
        <w:t>onnement et le projet d’établissement</w:t>
      </w:r>
      <w:r w:rsidR="0052697F">
        <w:rPr>
          <w:rFonts w:ascii="Arial" w:hAnsi="Arial" w:cs="Arial"/>
          <w:sz w:val="22"/>
          <w:szCs w:val="22"/>
        </w:rPr>
        <w:t xml:space="preserve"> </w:t>
      </w:r>
      <w:r w:rsidR="0052697F" w:rsidRPr="00E60825">
        <w:rPr>
          <w:rFonts w:ascii="Arial" w:hAnsi="Arial" w:cs="Arial"/>
          <w:sz w:val="22"/>
          <w:szCs w:val="22"/>
        </w:rPr>
        <w:t>du FAM</w:t>
      </w:r>
      <w:r w:rsidRPr="00CA7CA1">
        <w:rPr>
          <w:rFonts w:ascii="Arial" w:hAnsi="Arial" w:cs="Arial"/>
          <w:sz w:val="22"/>
          <w:szCs w:val="22"/>
        </w:rPr>
        <w:t xml:space="preserve">, ainsi que les modalités d'exercice du professionnel au sein </w:t>
      </w:r>
      <w:r w:rsidR="0052697F" w:rsidRPr="00E60825">
        <w:rPr>
          <w:rFonts w:ascii="Arial" w:hAnsi="Arial" w:cs="Arial"/>
          <w:sz w:val="22"/>
          <w:szCs w:val="22"/>
        </w:rPr>
        <w:t>de l’établissement</w:t>
      </w:r>
      <w:r w:rsidR="0052697F">
        <w:rPr>
          <w:rFonts w:ascii="Arial" w:hAnsi="Arial" w:cs="Arial"/>
          <w:sz w:val="22"/>
          <w:szCs w:val="22"/>
        </w:rPr>
        <w:t xml:space="preserve"> </w:t>
      </w:r>
      <w:r w:rsidRPr="00CA7CA1">
        <w:rPr>
          <w:rFonts w:ascii="Arial" w:hAnsi="Arial" w:cs="Arial"/>
          <w:sz w:val="22"/>
          <w:szCs w:val="22"/>
        </w:rPr>
        <w:t>visant à garantir la qualité des prestations</w:t>
      </w:r>
      <w:r w:rsidR="00F428B5" w:rsidRPr="00F428B5">
        <w:rPr>
          <w:rFonts w:ascii="Arial" w:hAnsi="Arial" w:cs="Arial"/>
          <w:sz w:val="22"/>
          <w:szCs w:val="22"/>
        </w:rPr>
        <w:t>.</w:t>
      </w:r>
      <w:r w:rsidRPr="002040D6">
        <w:rPr>
          <w:rFonts w:ascii="Arial" w:hAnsi="Arial" w:cs="Arial"/>
          <w:color w:val="00FF00"/>
          <w:sz w:val="22"/>
          <w:szCs w:val="22"/>
        </w:rPr>
        <w:t xml:space="preserve"> </w:t>
      </w:r>
      <w:bookmarkEnd w:id="95"/>
      <w:bookmarkEnd w:id="96"/>
      <w:bookmarkEnd w:id="97"/>
    </w:p>
    <w:p w:rsidR="00164965" w:rsidRDefault="00164965" w:rsidP="001B429C"/>
    <w:p w:rsidR="00E60825" w:rsidRPr="0090105D" w:rsidRDefault="00682162" w:rsidP="0090105D">
      <w:pPr>
        <w:pStyle w:val="Titre3"/>
      </w:pPr>
      <w:r>
        <w:t xml:space="preserve">Les garanties techniques et </w:t>
      </w:r>
      <w:r w:rsidR="00E60825" w:rsidRPr="0090105D">
        <w:t>financières du projet</w:t>
      </w:r>
    </w:p>
    <w:p w:rsidR="00CD4811" w:rsidRDefault="00CD4811" w:rsidP="001B429C"/>
    <w:p w:rsidR="005C68C9" w:rsidRPr="005C68C9" w:rsidRDefault="005C68C9" w:rsidP="005C68C9">
      <w:pPr>
        <w:jc w:val="both"/>
        <w:rPr>
          <w:rFonts w:ascii="Arial" w:hAnsi="Arial" w:cs="Arial"/>
          <w:color w:val="000000"/>
          <w:sz w:val="22"/>
          <w:szCs w:val="22"/>
        </w:rPr>
      </w:pPr>
      <w:r w:rsidRPr="005C68C9">
        <w:rPr>
          <w:rFonts w:ascii="Arial" w:hAnsi="Arial" w:cs="Arial"/>
          <w:color w:val="000000"/>
          <w:sz w:val="22"/>
          <w:szCs w:val="22"/>
        </w:rPr>
        <w:t xml:space="preserve">Au regard des articles </w:t>
      </w:r>
      <w:r w:rsidR="00FF4EF8" w:rsidRPr="00070542">
        <w:rPr>
          <w:rFonts w:ascii="Arial" w:hAnsi="Arial" w:cs="Arial"/>
          <w:sz w:val="22"/>
          <w:szCs w:val="22"/>
        </w:rPr>
        <w:t xml:space="preserve">D.312-0-2 </w:t>
      </w:r>
      <w:r w:rsidRPr="005C68C9">
        <w:rPr>
          <w:rFonts w:ascii="Arial" w:hAnsi="Arial" w:cs="Arial"/>
          <w:color w:val="000000"/>
          <w:sz w:val="22"/>
          <w:szCs w:val="22"/>
        </w:rPr>
        <w:t>et D.312-11 à D.312-59 du CASF, le FAM est une structure médico-sociale autorisée conjointement par le Président du Conseil départemental et le Directeur général de l’Agence régionale de santé.</w:t>
      </w:r>
    </w:p>
    <w:p w:rsidR="005C68C9" w:rsidRPr="005C68C9" w:rsidRDefault="005C68C9" w:rsidP="005C68C9">
      <w:pPr>
        <w:jc w:val="both"/>
        <w:rPr>
          <w:rFonts w:ascii="Arial" w:hAnsi="Arial" w:cs="Arial"/>
          <w:color w:val="000000"/>
          <w:sz w:val="22"/>
          <w:szCs w:val="22"/>
        </w:rPr>
      </w:pPr>
    </w:p>
    <w:p w:rsidR="005C68C9" w:rsidRPr="005C68C9" w:rsidRDefault="005C68C9" w:rsidP="005C68C9">
      <w:pPr>
        <w:jc w:val="both"/>
        <w:rPr>
          <w:rFonts w:ascii="Verdana" w:hAnsi="Verdana" w:cs="Arial"/>
          <w:color w:val="000000"/>
          <w:sz w:val="22"/>
          <w:szCs w:val="22"/>
        </w:rPr>
      </w:pPr>
      <w:r w:rsidRPr="005C68C9">
        <w:rPr>
          <w:rFonts w:ascii="Arial" w:hAnsi="Arial" w:cs="Arial"/>
          <w:color w:val="000000"/>
          <w:sz w:val="22"/>
          <w:szCs w:val="22"/>
        </w:rPr>
        <w:t xml:space="preserve">A ce titre, le </w:t>
      </w:r>
      <w:r>
        <w:rPr>
          <w:rFonts w:ascii="Arial" w:hAnsi="Arial" w:cs="Arial"/>
          <w:color w:val="000000"/>
          <w:sz w:val="22"/>
          <w:szCs w:val="22"/>
        </w:rPr>
        <w:t xml:space="preserve">FAM </w:t>
      </w:r>
      <w:r w:rsidRPr="005C68C9">
        <w:rPr>
          <w:rFonts w:ascii="Arial" w:hAnsi="Arial" w:cs="Arial"/>
          <w:color w:val="000000"/>
          <w:sz w:val="22"/>
          <w:szCs w:val="22"/>
        </w:rPr>
        <w:t xml:space="preserve">bénéficie d’une double tarification : </w:t>
      </w:r>
    </w:p>
    <w:p w:rsidR="005C68C9" w:rsidRDefault="005C68C9" w:rsidP="005C68C9">
      <w:pPr>
        <w:jc w:val="both"/>
        <w:rPr>
          <w:rFonts w:ascii="Verdana" w:hAnsi="Verdana" w:cs="Arial"/>
          <w:color w:val="000000"/>
          <w:sz w:val="20"/>
          <w:szCs w:val="20"/>
        </w:rPr>
      </w:pPr>
    </w:p>
    <w:p w:rsidR="005C68C9" w:rsidRPr="005C68C9" w:rsidRDefault="005C68C9" w:rsidP="005C68C9">
      <w:pPr>
        <w:numPr>
          <w:ilvl w:val="0"/>
          <w:numId w:val="28"/>
        </w:numPr>
        <w:suppressAutoHyphens/>
        <w:jc w:val="both"/>
        <w:rPr>
          <w:rFonts w:ascii="Arial" w:hAnsi="Arial" w:cs="Arial"/>
          <w:color w:val="000000"/>
          <w:sz w:val="22"/>
          <w:szCs w:val="22"/>
        </w:rPr>
      </w:pPr>
      <w:r w:rsidRPr="005C68C9">
        <w:rPr>
          <w:rFonts w:ascii="Arial" w:hAnsi="Arial" w:cs="Arial"/>
          <w:color w:val="000000"/>
          <w:sz w:val="22"/>
          <w:szCs w:val="22"/>
        </w:rPr>
        <w:t xml:space="preserve">Un forfait soins arrêté par le Directeur général de l’ARS visant à couvrir les soins permanents que requièrent les personnes dépendantes, notamment les charges afférentes au personnel médical ou paramédical de l’établissement, les dépenses imputables aux soins médicaux et paramédicaux, l’amortissement du matériel médical et paramédical ; </w:t>
      </w:r>
    </w:p>
    <w:p w:rsidR="005C68C9" w:rsidRPr="005C68C9" w:rsidRDefault="005C68C9" w:rsidP="005C68C9">
      <w:pPr>
        <w:ind w:left="360"/>
        <w:jc w:val="both"/>
        <w:rPr>
          <w:rFonts w:ascii="Arial" w:hAnsi="Arial" w:cs="Arial"/>
          <w:color w:val="000000"/>
          <w:sz w:val="22"/>
          <w:szCs w:val="22"/>
        </w:rPr>
      </w:pPr>
      <w:r w:rsidRPr="005C68C9">
        <w:rPr>
          <w:rFonts w:ascii="Arial" w:hAnsi="Arial" w:cs="Arial"/>
          <w:color w:val="000000"/>
          <w:sz w:val="22"/>
          <w:szCs w:val="22"/>
        </w:rPr>
        <w:t>2. Un prix de journée relatif à l’hébergement arrêté par</w:t>
      </w:r>
      <w:r w:rsidR="00816743">
        <w:rPr>
          <w:rFonts w:ascii="Arial" w:hAnsi="Arial" w:cs="Arial"/>
          <w:color w:val="000000"/>
          <w:sz w:val="22"/>
          <w:szCs w:val="22"/>
        </w:rPr>
        <w:t xml:space="preserve"> le Président du Conseil départemental</w:t>
      </w:r>
      <w:r w:rsidRPr="005C68C9">
        <w:rPr>
          <w:rFonts w:ascii="Arial" w:hAnsi="Arial" w:cs="Arial"/>
          <w:color w:val="000000"/>
          <w:sz w:val="22"/>
          <w:szCs w:val="22"/>
        </w:rPr>
        <w:t>.</w:t>
      </w:r>
    </w:p>
    <w:p w:rsidR="005C68C9" w:rsidRDefault="005C68C9" w:rsidP="005C68C9">
      <w:pPr>
        <w:jc w:val="both"/>
        <w:rPr>
          <w:rFonts w:ascii="Arial" w:hAnsi="Arial" w:cs="Arial"/>
          <w:color w:val="000000"/>
          <w:sz w:val="20"/>
          <w:szCs w:val="20"/>
        </w:rPr>
      </w:pPr>
    </w:p>
    <w:p w:rsidR="005C68C9" w:rsidRPr="00816743" w:rsidRDefault="005C68C9" w:rsidP="005C68C9">
      <w:pPr>
        <w:jc w:val="both"/>
        <w:rPr>
          <w:rFonts w:ascii="Arial" w:hAnsi="Arial" w:cs="Arial"/>
          <w:color w:val="000000"/>
          <w:sz w:val="22"/>
          <w:szCs w:val="22"/>
        </w:rPr>
      </w:pPr>
      <w:r w:rsidRPr="00816743">
        <w:rPr>
          <w:rFonts w:ascii="Arial" w:hAnsi="Arial" w:cs="Arial"/>
          <w:color w:val="000000"/>
          <w:sz w:val="22"/>
          <w:szCs w:val="22"/>
        </w:rPr>
        <w:t>Concernant le financement par l’Assurance Maladie (</w:t>
      </w:r>
      <w:r w:rsidR="00764DD4">
        <w:rPr>
          <w:rFonts w:ascii="Arial" w:hAnsi="Arial" w:cs="Arial"/>
          <w:color w:val="000000"/>
          <w:sz w:val="22"/>
          <w:szCs w:val="22"/>
        </w:rPr>
        <w:t xml:space="preserve">ARS PACA), une enveloppe </w:t>
      </w:r>
      <w:r w:rsidR="00764DD4" w:rsidRPr="00E60825">
        <w:rPr>
          <w:rFonts w:ascii="Arial" w:hAnsi="Arial" w:cs="Arial"/>
          <w:color w:val="000000"/>
          <w:sz w:val="22"/>
          <w:szCs w:val="22"/>
        </w:rPr>
        <w:t>annuelle</w:t>
      </w:r>
      <w:r w:rsidRPr="00816743">
        <w:rPr>
          <w:rFonts w:ascii="Arial" w:hAnsi="Arial" w:cs="Arial"/>
          <w:color w:val="000000"/>
          <w:sz w:val="22"/>
          <w:szCs w:val="22"/>
        </w:rPr>
        <w:t xml:space="preserve"> de </w:t>
      </w:r>
      <w:r w:rsidR="00816743" w:rsidRPr="00816743">
        <w:rPr>
          <w:rFonts w:ascii="Arial" w:hAnsi="Arial" w:cs="Arial"/>
          <w:b/>
          <w:color w:val="000000"/>
          <w:sz w:val="22"/>
          <w:szCs w:val="22"/>
        </w:rPr>
        <w:t>390 000 €</w:t>
      </w:r>
      <w:r w:rsidRPr="00816743">
        <w:rPr>
          <w:rFonts w:ascii="Arial" w:hAnsi="Arial" w:cs="Arial"/>
          <w:b/>
          <w:color w:val="000000"/>
          <w:sz w:val="22"/>
          <w:szCs w:val="22"/>
        </w:rPr>
        <w:t xml:space="preserve"> </w:t>
      </w:r>
      <w:r w:rsidRPr="00816743">
        <w:rPr>
          <w:rFonts w:ascii="Arial" w:hAnsi="Arial" w:cs="Arial"/>
          <w:color w:val="000000"/>
          <w:sz w:val="22"/>
          <w:szCs w:val="22"/>
        </w:rPr>
        <w:t>a été  identifiée au titre du PRIAC 201</w:t>
      </w:r>
      <w:r w:rsidR="00816743">
        <w:rPr>
          <w:rFonts w:ascii="Arial" w:hAnsi="Arial" w:cs="Arial"/>
          <w:color w:val="000000"/>
          <w:sz w:val="22"/>
          <w:szCs w:val="22"/>
        </w:rPr>
        <w:t>5-2019</w:t>
      </w:r>
      <w:r w:rsidR="00B36F9A">
        <w:rPr>
          <w:rFonts w:ascii="Arial" w:hAnsi="Arial" w:cs="Arial"/>
          <w:color w:val="000000"/>
          <w:sz w:val="22"/>
          <w:szCs w:val="22"/>
        </w:rPr>
        <w:t xml:space="preserve">, </w:t>
      </w:r>
      <w:r w:rsidR="004E0CDC">
        <w:rPr>
          <w:rFonts w:ascii="Arial" w:hAnsi="Arial" w:cs="Arial"/>
          <w:color w:val="000000"/>
          <w:sz w:val="22"/>
          <w:szCs w:val="22"/>
        </w:rPr>
        <w:t xml:space="preserve">soit </w:t>
      </w:r>
      <w:r w:rsidR="00E85266" w:rsidRPr="00E85266">
        <w:rPr>
          <w:rFonts w:ascii="Arial" w:hAnsi="Arial" w:cs="Arial"/>
          <w:b/>
          <w:color w:val="000000"/>
          <w:sz w:val="22"/>
          <w:szCs w:val="22"/>
        </w:rPr>
        <w:t xml:space="preserve">un coût de </w:t>
      </w:r>
      <w:r w:rsidR="004E0CDC" w:rsidRPr="00E85266">
        <w:rPr>
          <w:rFonts w:ascii="Arial" w:hAnsi="Arial" w:cs="Arial"/>
          <w:b/>
          <w:color w:val="000000"/>
          <w:sz w:val="22"/>
          <w:szCs w:val="22"/>
        </w:rPr>
        <w:t>26</w:t>
      </w:r>
      <w:r w:rsidR="00E85266" w:rsidRPr="00E85266">
        <w:rPr>
          <w:rFonts w:ascii="Arial" w:hAnsi="Arial" w:cs="Arial"/>
          <w:b/>
          <w:color w:val="000000"/>
          <w:sz w:val="22"/>
          <w:szCs w:val="22"/>
        </w:rPr>
        <w:t> </w:t>
      </w:r>
      <w:r w:rsidR="004E0CDC" w:rsidRPr="00E85266">
        <w:rPr>
          <w:rFonts w:ascii="Arial" w:hAnsi="Arial" w:cs="Arial"/>
          <w:b/>
          <w:color w:val="000000"/>
          <w:sz w:val="22"/>
          <w:szCs w:val="22"/>
        </w:rPr>
        <w:t>000 €/place</w:t>
      </w:r>
      <w:r w:rsidR="004E0CDC">
        <w:rPr>
          <w:rFonts w:ascii="Arial" w:hAnsi="Arial" w:cs="Arial"/>
          <w:color w:val="000000"/>
          <w:sz w:val="22"/>
          <w:szCs w:val="22"/>
        </w:rPr>
        <w:t>.</w:t>
      </w:r>
      <w:r w:rsidRPr="00816743">
        <w:rPr>
          <w:rFonts w:ascii="Arial" w:hAnsi="Arial" w:cs="Arial"/>
          <w:color w:val="000000"/>
          <w:sz w:val="22"/>
          <w:szCs w:val="22"/>
        </w:rPr>
        <w:t xml:space="preserve"> </w:t>
      </w:r>
    </w:p>
    <w:p w:rsidR="005C68C9" w:rsidRDefault="005C68C9" w:rsidP="005C68C9">
      <w:pPr>
        <w:jc w:val="both"/>
        <w:rPr>
          <w:rFonts w:ascii="Arial" w:hAnsi="Arial" w:cs="Arial"/>
          <w:color w:val="000000"/>
          <w:sz w:val="20"/>
          <w:szCs w:val="20"/>
        </w:rPr>
      </w:pPr>
    </w:p>
    <w:p w:rsidR="005C68C9" w:rsidRPr="00A511F4" w:rsidRDefault="005C68C9" w:rsidP="005C68C9">
      <w:pPr>
        <w:jc w:val="both"/>
        <w:rPr>
          <w:color w:val="FF0000"/>
          <w:sz w:val="22"/>
          <w:szCs w:val="22"/>
        </w:rPr>
      </w:pPr>
      <w:r w:rsidRPr="00F0556B">
        <w:rPr>
          <w:rFonts w:ascii="Arial" w:hAnsi="Arial" w:cs="Arial"/>
          <w:color w:val="000000"/>
          <w:sz w:val="22"/>
          <w:szCs w:val="22"/>
        </w:rPr>
        <w:t>Concernant l</w:t>
      </w:r>
      <w:r w:rsidR="00A1090E" w:rsidRPr="00F0556B">
        <w:rPr>
          <w:rFonts w:ascii="Arial" w:hAnsi="Arial" w:cs="Arial"/>
          <w:color w:val="000000"/>
          <w:sz w:val="22"/>
          <w:szCs w:val="22"/>
        </w:rPr>
        <w:t>e financement par le</w:t>
      </w:r>
      <w:r w:rsidR="00816743" w:rsidRPr="00F0556B">
        <w:rPr>
          <w:rFonts w:ascii="Arial" w:hAnsi="Arial" w:cs="Arial"/>
          <w:color w:val="000000"/>
          <w:sz w:val="22"/>
          <w:szCs w:val="22"/>
        </w:rPr>
        <w:t xml:space="preserve"> Conseil départemental des Alpes-Maritimes</w:t>
      </w:r>
      <w:r w:rsidRPr="00F0556B">
        <w:rPr>
          <w:rFonts w:ascii="Arial" w:hAnsi="Arial" w:cs="Arial"/>
          <w:color w:val="000000"/>
          <w:sz w:val="22"/>
          <w:szCs w:val="22"/>
        </w:rPr>
        <w:t>, la contribution du département se fera au travers d’un prix de journée</w:t>
      </w:r>
      <w:r w:rsidR="00A1090E" w:rsidRPr="00F0556B">
        <w:rPr>
          <w:rFonts w:ascii="Arial" w:hAnsi="Arial" w:cs="Arial"/>
          <w:color w:val="000000"/>
          <w:sz w:val="22"/>
          <w:szCs w:val="22"/>
        </w:rPr>
        <w:t xml:space="preserve"> d’hébergement.</w:t>
      </w:r>
    </w:p>
    <w:p w:rsidR="005C68C9" w:rsidRDefault="005C68C9" w:rsidP="005C68C9">
      <w:pPr>
        <w:pStyle w:val="Listepuces1"/>
      </w:pPr>
    </w:p>
    <w:p w:rsidR="005C68C9" w:rsidRDefault="005C68C9" w:rsidP="005C68C9">
      <w:pPr>
        <w:rPr>
          <w:rFonts w:ascii="Arial" w:hAnsi="Arial" w:cs="Arial"/>
          <w:sz w:val="20"/>
          <w:szCs w:val="20"/>
        </w:rPr>
      </w:pPr>
    </w:p>
    <w:p w:rsidR="00576018" w:rsidRPr="00BD5ECB" w:rsidRDefault="00CD4811" w:rsidP="00BD5ECB">
      <w:pPr>
        <w:jc w:val="both"/>
        <w:rPr>
          <w:rFonts w:ascii="Arial" w:hAnsi="Arial" w:cs="Arial"/>
          <w:sz w:val="22"/>
          <w:szCs w:val="22"/>
        </w:rPr>
      </w:pPr>
      <w:r w:rsidRPr="0010363F">
        <w:rPr>
          <w:rFonts w:ascii="Arial" w:hAnsi="Arial" w:cs="Arial"/>
          <w:sz w:val="22"/>
          <w:szCs w:val="22"/>
          <w:u w:val="single"/>
        </w:rPr>
        <w:t>Le dossier financier devra comporter</w:t>
      </w:r>
      <w:r w:rsidRPr="00BD5ECB">
        <w:rPr>
          <w:rFonts w:ascii="Arial" w:hAnsi="Arial" w:cs="Arial"/>
          <w:sz w:val="22"/>
          <w:szCs w:val="22"/>
        </w:rPr>
        <w:t xml:space="preserve"> :</w:t>
      </w:r>
    </w:p>
    <w:p w:rsidR="00CD4811" w:rsidRDefault="00576018" w:rsidP="007E596D">
      <w:pPr>
        <w:pStyle w:val="Listepuces"/>
      </w:pPr>
      <w:r w:rsidRPr="00417F30">
        <w:t>- Le bilan financier du projet</w:t>
      </w:r>
      <w:r w:rsidR="00945358">
        <w:t> ;</w:t>
      </w:r>
    </w:p>
    <w:p w:rsidR="00561DCC" w:rsidRPr="00103724" w:rsidRDefault="00561DCC" w:rsidP="007E596D">
      <w:pPr>
        <w:pStyle w:val="Listepuces"/>
      </w:pPr>
      <w:r>
        <w:t>- Le programme d’investissement prévisionnel</w:t>
      </w:r>
      <w:r w:rsidR="00103724">
        <w:t xml:space="preserve"> </w:t>
      </w:r>
      <w:r w:rsidR="00103724" w:rsidRPr="00103724">
        <w:t>(nature des opérations, coûts, modes de financement et planning de réalisation)</w:t>
      </w:r>
      <w:r w:rsidRPr="00103724">
        <w:t xml:space="preserve"> ; </w:t>
      </w:r>
    </w:p>
    <w:p w:rsidR="00CD4811" w:rsidRPr="00A71022" w:rsidRDefault="00CD4811" w:rsidP="007E596D">
      <w:pPr>
        <w:pStyle w:val="Listepuces"/>
      </w:pPr>
      <w:r w:rsidRPr="00A71022">
        <w:t>-</w:t>
      </w:r>
      <w:r w:rsidR="00576018">
        <w:t xml:space="preserve"> </w:t>
      </w:r>
      <w:r w:rsidRPr="00A71022">
        <w:t>Le plan de f</w:t>
      </w:r>
      <w:r w:rsidR="00576018">
        <w:t>inancement du projet</w:t>
      </w:r>
      <w:r w:rsidR="00945358">
        <w:t> ;</w:t>
      </w:r>
    </w:p>
    <w:p w:rsidR="00CD4811" w:rsidRPr="00A71022" w:rsidRDefault="00CD4811" w:rsidP="007E596D">
      <w:pPr>
        <w:pStyle w:val="Listepuces"/>
      </w:pPr>
      <w:r w:rsidRPr="00A71022">
        <w:t>-</w:t>
      </w:r>
      <w:r w:rsidR="00576018">
        <w:t xml:space="preserve"> </w:t>
      </w:r>
      <w:r w:rsidRPr="00A71022">
        <w:t xml:space="preserve">Les comptes annuels consolidés </w:t>
      </w:r>
      <w:r w:rsidR="00945358">
        <w:t xml:space="preserve">de </w:t>
      </w:r>
      <w:r w:rsidR="00945358" w:rsidRPr="00F0556B">
        <w:t xml:space="preserve">l’organisme </w:t>
      </w:r>
      <w:r w:rsidR="00764DD4" w:rsidRPr="00F0556B">
        <w:t>gestionnaire</w:t>
      </w:r>
      <w:r w:rsidR="00764DD4">
        <w:t xml:space="preserve"> </w:t>
      </w:r>
      <w:r w:rsidR="00945358">
        <w:t>(si obligatoire) ;</w:t>
      </w:r>
    </w:p>
    <w:p w:rsidR="00CD4811" w:rsidRPr="00606DB7" w:rsidRDefault="00CD4811" w:rsidP="007E596D">
      <w:pPr>
        <w:pStyle w:val="Listepuces"/>
      </w:pPr>
      <w:r w:rsidRPr="00E51E67">
        <w:t>-</w:t>
      </w:r>
      <w:r w:rsidR="00576018" w:rsidRPr="00E51E67">
        <w:t xml:space="preserve"> </w:t>
      </w:r>
      <w:r w:rsidRPr="00E51E67">
        <w:t>Pour les extensions</w:t>
      </w:r>
      <w:r w:rsidR="00576018" w:rsidRPr="00E51E67">
        <w:t xml:space="preserve"> : </w:t>
      </w:r>
      <w:r w:rsidR="00561DCC" w:rsidRPr="00E51E67">
        <w:t xml:space="preserve">le </w:t>
      </w:r>
      <w:r w:rsidR="00103724" w:rsidRPr="00E51E67">
        <w:t>bilan comptable de l’établissement</w:t>
      </w:r>
      <w:r w:rsidR="00945358" w:rsidRPr="00E51E67">
        <w:t> ;</w:t>
      </w:r>
      <w:r w:rsidR="0003199A" w:rsidRPr="00E51E67">
        <w:t xml:space="preserve"> </w:t>
      </w:r>
      <w:r w:rsidR="00606DB7" w:rsidRPr="00E51E67">
        <w:t xml:space="preserve"> </w:t>
      </w:r>
    </w:p>
    <w:p w:rsidR="00CD4811" w:rsidRDefault="00CD4811" w:rsidP="007E596D">
      <w:pPr>
        <w:pStyle w:val="Listepuces"/>
      </w:pPr>
      <w:r w:rsidRPr="00A71022">
        <w:t>-</w:t>
      </w:r>
      <w:r w:rsidR="00576018">
        <w:t xml:space="preserve"> </w:t>
      </w:r>
      <w:r w:rsidRPr="00A71022">
        <w:t>Un tableau précisant les incidences du plan de financement sur le budget</w:t>
      </w:r>
      <w:r w:rsidR="00945358">
        <w:t xml:space="preserve"> d’exploitation</w:t>
      </w:r>
      <w:r w:rsidR="00103724">
        <w:t xml:space="preserve"> </w:t>
      </w:r>
      <w:r w:rsidR="00945358">
        <w:t>;</w:t>
      </w:r>
    </w:p>
    <w:p w:rsidR="00CD4811" w:rsidRPr="00A71022" w:rsidRDefault="00CD4811" w:rsidP="007E596D">
      <w:pPr>
        <w:pStyle w:val="Listepuces"/>
      </w:pPr>
      <w:r w:rsidRPr="00A71022">
        <w:t>-</w:t>
      </w:r>
      <w:r w:rsidR="00576018">
        <w:t xml:space="preserve"> </w:t>
      </w:r>
      <w:r w:rsidRPr="00A71022">
        <w:t xml:space="preserve">Le budget de fonctionnement en année pleine </w:t>
      </w:r>
      <w:r w:rsidR="00945358">
        <w:t>pour l</w:t>
      </w:r>
      <w:r w:rsidRPr="00A71022">
        <w:t>a p</w:t>
      </w:r>
      <w:r w:rsidR="00576018">
        <w:t>remière année de fonctionnement</w:t>
      </w:r>
      <w:r w:rsidR="00945358">
        <w:t> ;</w:t>
      </w:r>
    </w:p>
    <w:p w:rsidR="00AA5484" w:rsidRDefault="00CD4811" w:rsidP="007E596D">
      <w:pPr>
        <w:pStyle w:val="Listepuces"/>
      </w:pPr>
      <w:r w:rsidRPr="00A71022">
        <w:t>-</w:t>
      </w:r>
      <w:r w:rsidR="00576018">
        <w:t xml:space="preserve"> </w:t>
      </w:r>
      <w:r w:rsidRPr="00A71022">
        <w:t xml:space="preserve">Le budget prévisionnel du </w:t>
      </w:r>
      <w:r w:rsidRPr="0081565A">
        <w:t>projet en fonctionnement et en investissement</w:t>
      </w:r>
      <w:r w:rsidRPr="00A71022">
        <w:t xml:space="preserve"> en année pleine, en détaillant les charges afférentes au volet </w:t>
      </w:r>
      <w:r w:rsidR="002E76E2" w:rsidRPr="00E60825">
        <w:t>hébergement</w:t>
      </w:r>
      <w:r w:rsidR="002E76E2">
        <w:t xml:space="preserve"> </w:t>
      </w:r>
      <w:r w:rsidRPr="00A71022">
        <w:t>et au volet soins. Le budget devra préciser le taux d’occupation prévisionnel et le volume d’activité annuel.</w:t>
      </w:r>
    </w:p>
    <w:p w:rsidR="00AA5484" w:rsidRDefault="004E041D" w:rsidP="007E596D">
      <w:pPr>
        <w:pStyle w:val="Listepuces"/>
      </w:pPr>
      <w:r>
        <w:t xml:space="preserve">- si </w:t>
      </w:r>
      <w:r w:rsidR="005E0365" w:rsidRPr="005E0365">
        <w:t>le candidat a un siège autorisé par les autorités administratives compétentes, il devra joindre le dernier arrêté d’autorisation</w:t>
      </w:r>
    </w:p>
    <w:p w:rsidR="00AA5484" w:rsidRDefault="00AA5484" w:rsidP="007E596D">
      <w:pPr>
        <w:pStyle w:val="Listepuces"/>
      </w:pPr>
    </w:p>
    <w:p w:rsidR="00070542" w:rsidRDefault="00070542" w:rsidP="007E596D">
      <w:pPr>
        <w:pStyle w:val="Listepuces"/>
      </w:pPr>
    </w:p>
    <w:p w:rsidR="00070542" w:rsidRDefault="00070542" w:rsidP="007E596D">
      <w:pPr>
        <w:pStyle w:val="Listepuces"/>
      </w:pPr>
    </w:p>
    <w:p w:rsidR="00CD4811" w:rsidRPr="004E041D" w:rsidRDefault="00CD4811" w:rsidP="004E041D">
      <w:pPr>
        <w:jc w:val="both"/>
        <w:rPr>
          <w:rFonts w:ascii="Arial" w:hAnsi="Arial" w:cs="Arial"/>
          <w:sz w:val="22"/>
          <w:szCs w:val="22"/>
        </w:rPr>
      </w:pPr>
      <w:r w:rsidRPr="004E041D">
        <w:rPr>
          <w:rFonts w:ascii="Arial" w:hAnsi="Arial" w:cs="Arial"/>
          <w:sz w:val="22"/>
          <w:szCs w:val="22"/>
        </w:rPr>
        <w:lastRenderedPageBreak/>
        <w:t>Sur la base de ces éléments, il sera examiné notamment :</w:t>
      </w:r>
    </w:p>
    <w:p w:rsidR="00CD4811" w:rsidRPr="00A71022" w:rsidRDefault="00AA5484" w:rsidP="007E596D">
      <w:pPr>
        <w:pStyle w:val="Listepuces"/>
      </w:pPr>
      <w:r w:rsidRPr="00AA5484">
        <w:t>-</w:t>
      </w:r>
      <w:r>
        <w:t xml:space="preserve"> </w:t>
      </w:r>
      <w:r w:rsidR="00CD4811" w:rsidRPr="00A71022">
        <w:t xml:space="preserve">La cohérence du budget prévisionnel relatif à la section du personnel au regard de la qualité </w:t>
      </w:r>
      <w:r w:rsidR="00103724">
        <w:t>de l’accompagnement</w:t>
      </w:r>
      <w:r w:rsidR="00576018">
        <w:t xml:space="preserve"> souhaitée</w:t>
      </w:r>
      <w:r>
        <w:t> ;</w:t>
      </w:r>
    </w:p>
    <w:p w:rsidR="00CD4811" w:rsidRDefault="00AA5484" w:rsidP="007E596D">
      <w:pPr>
        <w:pStyle w:val="Listepuces"/>
      </w:pPr>
      <w:r>
        <w:t xml:space="preserve">- </w:t>
      </w:r>
      <w:r w:rsidR="00CD4811" w:rsidRPr="00A71022">
        <w:t>Les autres aspects financiers notamment le respect du coût à la place CNSA</w:t>
      </w:r>
      <w:r w:rsidR="00682162">
        <w:t xml:space="preserve"> (26 000€)</w:t>
      </w:r>
      <w:r w:rsidR="00CD4811" w:rsidRPr="00A71022">
        <w:t xml:space="preserve"> et la répar</w:t>
      </w:r>
      <w:r w:rsidR="00576018">
        <w:t>tition par groupes fonctionnels</w:t>
      </w:r>
      <w:r w:rsidR="005A4AEE">
        <w:t> ;</w:t>
      </w:r>
    </w:p>
    <w:p w:rsidR="00C922EC" w:rsidRDefault="00C922EC" w:rsidP="007E596D">
      <w:pPr>
        <w:pStyle w:val="Listepuces"/>
      </w:pPr>
      <w:r w:rsidRPr="002A7E21">
        <w:t>- la recherche d’un équilibre économique par la mutualisation des coûts.</w:t>
      </w:r>
    </w:p>
    <w:p w:rsidR="00C21DDB" w:rsidRDefault="00C21DDB" w:rsidP="007E596D">
      <w:pPr>
        <w:pStyle w:val="Listepuces"/>
      </w:pPr>
    </w:p>
    <w:p w:rsidR="00C21DDB" w:rsidRPr="00682162" w:rsidRDefault="00C21DDB" w:rsidP="007E596D">
      <w:pPr>
        <w:pStyle w:val="Listepuces"/>
      </w:pPr>
      <w:r w:rsidRPr="00682162">
        <w:rPr>
          <w:u w:val="single"/>
        </w:rPr>
        <w:t>Les garanties du projet</w:t>
      </w:r>
      <w:r w:rsidRPr="00682162">
        <w:t> :</w:t>
      </w:r>
    </w:p>
    <w:p w:rsidR="00C21DDB" w:rsidRPr="00682162" w:rsidRDefault="005F21EF" w:rsidP="005F21EF">
      <w:pPr>
        <w:pStyle w:val="Listepuces"/>
      </w:pPr>
      <w:r w:rsidRPr="005F21EF">
        <w:t>-</w:t>
      </w:r>
      <w:r>
        <w:t xml:space="preserve"> fournir l</w:t>
      </w:r>
      <w:r w:rsidR="00682162" w:rsidRPr="00682162">
        <w:t>e c</w:t>
      </w:r>
      <w:r w:rsidR="00C21DDB" w:rsidRPr="00682162">
        <w:t>ompromis de vente</w:t>
      </w:r>
      <w:r w:rsidR="0010363F" w:rsidRPr="00682162">
        <w:t>,</w:t>
      </w:r>
      <w:r w:rsidR="00C21DDB" w:rsidRPr="00682162">
        <w:t xml:space="preserve"> acte de propriété du terrain et/ou bâtiment</w:t>
      </w:r>
      <w:r w:rsidR="00701EE9" w:rsidRPr="00682162">
        <w:t xml:space="preserve">, </w:t>
      </w:r>
      <w:r w:rsidR="0010363F" w:rsidRPr="00682162">
        <w:t>contrat de bail</w:t>
      </w:r>
      <w:r w:rsidR="00701EE9" w:rsidRPr="00682162">
        <w:t xml:space="preserve"> </w:t>
      </w:r>
      <w:r w:rsidR="00233B9D" w:rsidRPr="00682162">
        <w:t>ou tout document attestant de</w:t>
      </w:r>
      <w:r w:rsidR="00701EE9" w:rsidRPr="00682162">
        <w:t xml:space="preserve"> démarches </w:t>
      </w:r>
      <w:r w:rsidR="00233B9D" w:rsidRPr="00682162">
        <w:t xml:space="preserve">d’engagement ou </w:t>
      </w:r>
      <w:r w:rsidR="00701EE9" w:rsidRPr="00682162">
        <w:t>de r</w:t>
      </w:r>
      <w:r w:rsidR="00233B9D" w:rsidRPr="00682162">
        <w:t xml:space="preserve">echerche </w:t>
      </w:r>
      <w:r w:rsidR="00701EE9" w:rsidRPr="00682162">
        <w:t xml:space="preserve">en cours </w:t>
      </w:r>
    </w:p>
    <w:p w:rsidR="00AA5484" w:rsidRPr="00701EE9" w:rsidRDefault="00AA5484" w:rsidP="007E596D">
      <w:pPr>
        <w:pStyle w:val="Listepuces"/>
        <w:rPr>
          <w:color w:val="FF0000"/>
        </w:rPr>
      </w:pPr>
    </w:p>
    <w:p w:rsidR="00CD4811" w:rsidRPr="00C922EC" w:rsidRDefault="002C0653" w:rsidP="00C922EC">
      <w:pPr>
        <w:jc w:val="both"/>
        <w:rPr>
          <w:rFonts w:ascii="Arial" w:hAnsi="Arial" w:cs="Arial"/>
          <w:sz w:val="22"/>
          <w:szCs w:val="22"/>
          <w:u w:val="single"/>
        </w:rPr>
      </w:pPr>
      <w:r w:rsidRPr="00C922EC">
        <w:rPr>
          <w:rFonts w:ascii="Arial" w:hAnsi="Arial" w:cs="Arial"/>
          <w:sz w:val="22"/>
          <w:szCs w:val="22"/>
          <w:u w:val="single"/>
        </w:rPr>
        <w:t>Habilitation à l’aide sociale :</w:t>
      </w:r>
    </w:p>
    <w:p w:rsidR="00C922EC" w:rsidRDefault="00C922EC" w:rsidP="001B429C">
      <w:pPr>
        <w:rPr>
          <w:rFonts w:ascii="Arial" w:hAnsi="Arial" w:cs="Arial"/>
          <w:sz w:val="22"/>
          <w:szCs w:val="22"/>
        </w:rPr>
      </w:pPr>
    </w:p>
    <w:p w:rsidR="00CD4811" w:rsidRPr="00945358" w:rsidRDefault="00103724" w:rsidP="001B429C">
      <w:pPr>
        <w:rPr>
          <w:rFonts w:ascii="Arial" w:hAnsi="Arial" w:cs="Arial"/>
          <w:color w:val="FF0000"/>
          <w:sz w:val="22"/>
          <w:szCs w:val="22"/>
        </w:rPr>
      </w:pPr>
      <w:r w:rsidRPr="00E60825">
        <w:rPr>
          <w:rFonts w:ascii="Arial" w:hAnsi="Arial" w:cs="Arial"/>
          <w:sz w:val="22"/>
          <w:szCs w:val="22"/>
        </w:rPr>
        <w:t xml:space="preserve">Le FAM </w:t>
      </w:r>
      <w:r w:rsidR="002C0653" w:rsidRPr="00E60825">
        <w:rPr>
          <w:rFonts w:ascii="Arial" w:hAnsi="Arial" w:cs="Arial"/>
          <w:sz w:val="22"/>
          <w:szCs w:val="22"/>
        </w:rPr>
        <w:t>bénéficiera d’une habilitation à l’ai</w:t>
      </w:r>
      <w:r w:rsidR="002A5A4C" w:rsidRPr="00E60825">
        <w:rPr>
          <w:rFonts w:ascii="Arial" w:hAnsi="Arial" w:cs="Arial"/>
          <w:sz w:val="22"/>
          <w:szCs w:val="22"/>
        </w:rPr>
        <w:t xml:space="preserve">de sociale pour les </w:t>
      </w:r>
      <w:r w:rsidRPr="00E60825">
        <w:rPr>
          <w:rFonts w:ascii="Arial" w:hAnsi="Arial" w:cs="Arial"/>
          <w:sz w:val="22"/>
          <w:szCs w:val="22"/>
        </w:rPr>
        <w:t>15</w:t>
      </w:r>
      <w:r w:rsidR="00945358" w:rsidRPr="00E60825">
        <w:rPr>
          <w:rFonts w:ascii="Arial" w:hAnsi="Arial" w:cs="Arial"/>
          <w:sz w:val="22"/>
          <w:szCs w:val="22"/>
        </w:rPr>
        <w:t xml:space="preserve"> </w:t>
      </w:r>
      <w:r w:rsidR="002C0653" w:rsidRPr="00E60825">
        <w:rPr>
          <w:rFonts w:ascii="Arial" w:hAnsi="Arial" w:cs="Arial"/>
          <w:sz w:val="22"/>
          <w:szCs w:val="22"/>
        </w:rPr>
        <w:t>places</w:t>
      </w:r>
      <w:r w:rsidR="00E60825">
        <w:rPr>
          <w:rFonts w:ascii="Arial" w:hAnsi="Arial" w:cs="Arial"/>
          <w:sz w:val="22"/>
          <w:szCs w:val="22"/>
        </w:rPr>
        <w:t xml:space="preserve">. </w:t>
      </w:r>
    </w:p>
    <w:p w:rsidR="00CD4811" w:rsidRPr="002C0653" w:rsidRDefault="00CD4811" w:rsidP="001B429C">
      <w:pPr>
        <w:rPr>
          <w:color w:val="FF0000"/>
        </w:rPr>
      </w:pPr>
    </w:p>
    <w:p w:rsidR="00CD4811" w:rsidRDefault="00CD4811" w:rsidP="001B429C"/>
    <w:p w:rsidR="00164965" w:rsidRDefault="006261EB" w:rsidP="005D521B">
      <w:pPr>
        <w:pStyle w:val="Titre2"/>
      </w:pPr>
      <w:r>
        <w:t>La d</w:t>
      </w:r>
      <w:r w:rsidR="000D5403">
        <w:t>escri</w:t>
      </w:r>
      <w:r w:rsidR="008E3AE3">
        <w:t xml:space="preserve">ption des locaux et </w:t>
      </w:r>
      <w:r>
        <w:t>l’</w:t>
      </w:r>
      <w:r w:rsidR="008E3AE3">
        <w:t xml:space="preserve">intégration </w:t>
      </w:r>
      <w:r w:rsidR="000D5403">
        <w:t>sur le territoire</w:t>
      </w:r>
    </w:p>
    <w:p w:rsidR="00164965" w:rsidRDefault="00E6282D" w:rsidP="0090105D">
      <w:pPr>
        <w:pStyle w:val="Titre3"/>
      </w:pPr>
      <w:r>
        <w:t xml:space="preserve">Implantation et locaux </w:t>
      </w:r>
      <w:r w:rsidR="008E3AE3">
        <w:t>du FAM</w:t>
      </w:r>
    </w:p>
    <w:p w:rsidR="000A361F" w:rsidRDefault="000A361F" w:rsidP="004E0CDC">
      <w:pPr>
        <w:spacing w:before="100" w:beforeAutospacing="1"/>
        <w:jc w:val="both"/>
        <w:rPr>
          <w:rFonts w:ascii="Arial" w:hAnsi="Arial" w:cs="Arial"/>
          <w:sz w:val="22"/>
          <w:szCs w:val="22"/>
        </w:rPr>
      </w:pPr>
      <w:r>
        <w:rPr>
          <w:rFonts w:ascii="Arial" w:hAnsi="Arial" w:cs="Arial"/>
          <w:sz w:val="22"/>
          <w:szCs w:val="22"/>
        </w:rPr>
        <w:t xml:space="preserve">Le FAM « tout type de </w:t>
      </w:r>
      <w:r w:rsidR="005F21EF" w:rsidRPr="00CD4B5E">
        <w:rPr>
          <w:rFonts w:ascii="Arial" w:hAnsi="Arial" w:cs="Arial"/>
          <w:sz w:val="22"/>
          <w:szCs w:val="22"/>
        </w:rPr>
        <w:t>handicap</w:t>
      </w:r>
      <w:r>
        <w:rPr>
          <w:rFonts w:ascii="Arial" w:hAnsi="Arial" w:cs="Arial"/>
          <w:sz w:val="22"/>
          <w:szCs w:val="22"/>
        </w:rPr>
        <w:t>»</w:t>
      </w:r>
      <w:r w:rsidR="002C0653" w:rsidRPr="007D7742">
        <w:rPr>
          <w:rFonts w:ascii="Arial" w:hAnsi="Arial" w:cs="Arial"/>
          <w:sz w:val="22"/>
          <w:szCs w:val="22"/>
        </w:rPr>
        <w:t xml:space="preserve"> sera</w:t>
      </w:r>
      <w:r w:rsidR="00164965" w:rsidRPr="007D7742">
        <w:rPr>
          <w:rFonts w:ascii="Arial" w:hAnsi="Arial" w:cs="Arial"/>
          <w:sz w:val="22"/>
          <w:szCs w:val="22"/>
        </w:rPr>
        <w:t xml:space="preserve"> implanté </w:t>
      </w:r>
      <w:r w:rsidR="00E0010B" w:rsidRPr="007D7742">
        <w:rPr>
          <w:rFonts w:ascii="Arial" w:hAnsi="Arial" w:cs="Arial"/>
          <w:sz w:val="22"/>
          <w:szCs w:val="22"/>
        </w:rPr>
        <w:t>dans le</w:t>
      </w:r>
      <w:r w:rsidR="0072230E">
        <w:rPr>
          <w:rFonts w:ascii="Arial" w:hAnsi="Arial" w:cs="Arial"/>
          <w:sz w:val="22"/>
          <w:szCs w:val="22"/>
        </w:rPr>
        <w:t xml:space="preserve"> d</w:t>
      </w:r>
      <w:r w:rsidR="002C0653" w:rsidRPr="007D7742">
        <w:rPr>
          <w:rFonts w:ascii="Arial" w:hAnsi="Arial" w:cs="Arial"/>
          <w:sz w:val="22"/>
          <w:szCs w:val="22"/>
        </w:rPr>
        <w:t>épartement des Alpes-Mariti</w:t>
      </w:r>
      <w:r>
        <w:rPr>
          <w:rFonts w:ascii="Arial" w:hAnsi="Arial" w:cs="Arial"/>
          <w:sz w:val="22"/>
          <w:szCs w:val="22"/>
        </w:rPr>
        <w:t>mes</w:t>
      </w:r>
      <w:r w:rsidR="007D7742" w:rsidRPr="007D7742">
        <w:rPr>
          <w:rFonts w:ascii="Arial" w:hAnsi="Arial" w:cs="Arial"/>
          <w:sz w:val="22"/>
          <w:szCs w:val="22"/>
        </w:rPr>
        <w:t>.</w:t>
      </w:r>
    </w:p>
    <w:p w:rsidR="000A361F" w:rsidRDefault="000A361F" w:rsidP="004E0CDC">
      <w:pPr>
        <w:jc w:val="both"/>
        <w:rPr>
          <w:rFonts w:ascii="Arial" w:hAnsi="Arial" w:cs="Arial"/>
          <w:sz w:val="22"/>
          <w:szCs w:val="22"/>
        </w:rPr>
      </w:pPr>
    </w:p>
    <w:p w:rsidR="007E5C1A" w:rsidRDefault="000A361F" w:rsidP="007E5C1A">
      <w:pPr>
        <w:autoSpaceDE w:val="0"/>
        <w:jc w:val="both"/>
        <w:rPr>
          <w:rFonts w:ascii="Arial" w:hAnsi="Arial" w:cs="Arial"/>
          <w:sz w:val="22"/>
          <w:szCs w:val="22"/>
        </w:rPr>
      </w:pPr>
      <w:r w:rsidRPr="007D7742">
        <w:rPr>
          <w:rFonts w:ascii="Arial" w:hAnsi="Arial" w:cs="Arial"/>
          <w:sz w:val="22"/>
          <w:szCs w:val="22"/>
        </w:rPr>
        <w:t>Le candidat décrira les locaux identifiés, mutualisés</w:t>
      </w:r>
      <w:r>
        <w:rPr>
          <w:rFonts w:ascii="Arial" w:hAnsi="Arial" w:cs="Arial"/>
          <w:sz w:val="22"/>
          <w:szCs w:val="22"/>
        </w:rPr>
        <w:t xml:space="preserve"> ou non</w:t>
      </w:r>
      <w:r w:rsidRPr="000A361F">
        <w:rPr>
          <w:rFonts w:ascii="Arial" w:hAnsi="Arial" w:cs="Arial"/>
          <w:sz w:val="22"/>
          <w:szCs w:val="22"/>
        </w:rPr>
        <w:t xml:space="preserve">, qui devront être adaptés </w:t>
      </w:r>
      <w:r w:rsidR="00E85266">
        <w:rPr>
          <w:rFonts w:ascii="Arial" w:hAnsi="Arial" w:cs="Arial"/>
          <w:sz w:val="22"/>
          <w:szCs w:val="22"/>
        </w:rPr>
        <w:t>aux besoins du public accompagné</w:t>
      </w:r>
      <w:r w:rsidRPr="000A361F">
        <w:rPr>
          <w:rFonts w:ascii="Arial" w:hAnsi="Arial" w:cs="Arial"/>
          <w:sz w:val="22"/>
          <w:szCs w:val="22"/>
        </w:rPr>
        <w:t>.</w:t>
      </w:r>
    </w:p>
    <w:p w:rsidR="007E5C1A" w:rsidRDefault="007E5C1A" w:rsidP="007E5C1A">
      <w:pPr>
        <w:autoSpaceDE w:val="0"/>
        <w:jc w:val="both"/>
        <w:rPr>
          <w:rFonts w:ascii="Arial" w:hAnsi="Arial" w:cs="Arial"/>
          <w:sz w:val="22"/>
          <w:szCs w:val="22"/>
        </w:rPr>
      </w:pPr>
    </w:p>
    <w:p w:rsidR="007E5C1A" w:rsidRPr="007E5C1A" w:rsidRDefault="007E5C1A" w:rsidP="007E5C1A">
      <w:pPr>
        <w:autoSpaceDE w:val="0"/>
        <w:jc w:val="both"/>
        <w:rPr>
          <w:rFonts w:ascii="Arial" w:hAnsi="Arial" w:cs="Arial"/>
          <w:sz w:val="22"/>
          <w:szCs w:val="22"/>
        </w:rPr>
      </w:pPr>
      <w:r w:rsidRPr="00C21DDB">
        <w:rPr>
          <w:rFonts w:ascii="Arial" w:hAnsi="Arial" w:cs="Arial"/>
          <w:sz w:val="22"/>
          <w:szCs w:val="22"/>
        </w:rPr>
        <w:t>Il peut proposer une reprise de locaux existants, une location ou une construction neuve.</w:t>
      </w:r>
    </w:p>
    <w:p w:rsidR="000B37D0" w:rsidRDefault="00073A97" w:rsidP="004E0CDC">
      <w:pPr>
        <w:spacing w:before="100" w:beforeAutospacing="1"/>
        <w:jc w:val="both"/>
        <w:rPr>
          <w:rFonts w:ascii="Arial" w:hAnsi="Arial" w:cs="Arial"/>
          <w:sz w:val="22"/>
          <w:szCs w:val="22"/>
        </w:rPr>
      </w:pPr>
      <w:r>
        <w:rPr>
          <w:rFonts w:ascii="Arial" w:hAnsi="Arial" w:cs="Arial"/>
          <w:sz w:val="22"/>
          <w:szCs w:val="22"/>
        </w:rPr>
        <w:t>Les locaux</w:t>
      </w:r>
      <w:r w:rsidR="004E0CDC" w:rsidRPr="007D7742">
        <w:rPr>
          <w:rFonts w:ascii="Arial" w:hAnsi="Arial" w:cs="Arial"/>
          <w:sz w:val="22"/>
          <w:szCs w:val="22"/>
        </w:rPr>
        <w:t xml:space="preserve"> seront situés et organisés de façon à faciliter l’accessibi</w:t>
      </w:r>
      <w:r w:rsidR="000B37D0">
        <w:rPr>
          <w:rFonts w:ascii="Arial" w:hAnsi="Arial" w:cs="Arial"/>
          <w:sz w:val="22"/>
          <w:szCs w:val="22"/>
        </w:rPr>
        <w:t>lité des personnes accueillies.</w:t>
      </w:r>
    </w:p>
    <w:p w:rsidR="004E0CDC" w:rsidRPr="007D7742" w:rsidRDefault="000B37D0" w:rsidP="004E0CDC">
      <w:pPr>
        <w:spacing w:before="100" w:beforeAutospacing="1"/>
        <w:jc w:val="both"/>
        <w:rPr>
          <w:rFonts w:ascii="Arial" w:hAnsi="Arial" w:cs="Arial"/>
          <w:sz w:val="22"/>
          <w:szCs w:val="22"/>
        </w:rPr>
      </w:pPr>
      <w:r>
        <w:rPr>
          <w:rFonts w:ascii="Arial" w:hAnsi="Arial" w:cs="Arial"/>
          <w:sz w:val="22"/>
          <w:szCs w:val="22"/>
        </w:rPr>
        <w:t>L</w:t>
      </w:r>
      <w:r w:rsidR="004E0CDC" w:rsidRPr="007D7742">
        <w:rPr>
          <w:rFonts w:ascii="Arial" w:hAnsi="Arial" w:cs="Arial"/>
          <w:sz w:val="22"/>
          <w:szCs w:val="22"/>
        </w:rPr>
        <w:t>es normes d’accessibilité, d’hygièn</w:t>
      </w:r>
      <w:bookmarkStart w:id="98" w:name="_GoBack"/>
      <w:bookmarkEnd w:id="98"/>
      <w:r w:rsidR="004E0CDC" w:rsidRPr="007D7742">
        <w:rPr>
          <w:rFonts w:ascii="Arial" w:hAnsi="Arial" w:cs="Arial"/>
          <w:sz w:val="22"/>
          <w:szCs w:val="22"/>
        </w:rPr>
        <w:t xml:space="preserve">e et de sécurité propres aux structures médico-sociales accueillant des personnes en situation de handicap seront strictement respectées. </w:t>
      </w:r>
    </w:p>
    <w:p w:rsidR="004E0CDC" w:rsidRPr="000A361F" w:rsidRDefault="004E0CDC" w:rsidP="004E0CDC">
      <w:pPr>
        <w:autoSpaceDE w:val="0"/>
        <w:jc w:val="both"/>
        <w:rPr>
          <w:rFonts w:ascii="Arial" w:hAnsi="Arial" w:cs="Arial"/>
          <w:sz w:val="22"/>
          <w:szCs w:val="22"/>
        </w:rPr>
      </w:pPr>
    </w:p>
    <w:p w:rsidR="00073A97" w:rsidRDefault="000A361F" w:rsidP="004E0CDC">
      <w:pPr>
        <w:autoSpaceDE w:val="0"/>
        <w:jc w:val="both"/>
        <w:rPr>
          <w:rFonts w:ascii="Arial" w:hAnsi="Arial" w:cs="Arial"/>
          <w:sz w:val="22"/>
          <w:szCs w:val="22"/>
        </w:rPr>
      </w:pPr>
      <w:r w:rsidRPr="00E85266">
        <w:rPr>
          <w:rFonts w:ascii="Arial" w:hAnsi="Arial" w:cs="Arial"/>
          <w:sz w:val="22"/>
          <w:szCs w:val="22"/>
        </w:rPr>
        <w:t>Les chambres seront individuelles avec salle de bain et W.C privatifs.</w:t>
      </w:r>
    </w:p>
    <w:p w:rsidR="000A361F" w:rsidRPr="000A361F" w:rsidRDefault="000A361F" w:rsidP="004E0CDC">
      <w:pPr>
        <w:autoSpaceDE w:val="0"/>
        <w:jc w:val="both"/>
        <w:rPr>
          <w:rFonts w:ascii="Arial" w:hAnsi="Arial" w:cs="Arial"/>
          <w:sz w:val="22"/>
          <w:szCs w:val="22"/>
        </w:rPr>
      </w:pPr>
      <w:r w:rsidRPr="000A361F">
        <w:rPr>
          <w:rFonts w:ascii="Arial" w:hAnsi="Arial" w:cs="Arial"/>
          <w:sz w:val="22"/>
          <w:szCs w:val="22"/>
        </w:rPr>
        <w:t xml:space="preserve">La modularité des espaces sera recherchée </w:t>
      </w:r>
      <w:r>
        <w:rPr>
          <w:rFonts w:ascii="Arial" w:hAnsi="Arial" w:cs="Arial"/>
          <w:sz w:val="22"/>
          <w:szCs w:val="22"/>
        </w:rPr>
        <w:t xml:space="preserve">afin </w:t>
      </w:r>
      <w:r w:rsidR="0015062D">
        <w:rPr>
          <w:rFonts w:ascii="Arial" w:hAnsi="Arial" w:cs="Arial"/>
          <w:sz w:val="22"/>
          <w:szCs w:val="22"/>
        </w:rPr>
        <w:t xml:space="preserve">de pouvoir s’adapter </w:t>
      </w:r>
      <w:r w:rsidR="0015062D" w:rsidRPr="00C21DDB">
        <w:rPr>
          <w:rFonts w:ascii="Arial" w:hAnsi="Arial" w:cs="Arial"/>
          <w:sz w:val="22"/>
          <w:szCs w:val="22"/>
        </w:rPr>
        <w:t>à l’évolution</w:t>
      </w:r>
      <w:r w:rsidRPr="00C21DDB">
        <w:rPr>
          <w:rFonts w:ascii="Arial" w:hAnsi="Arial" w:cs="Arial"/>
          <w:sz w:val="22"/>
          <w:szCs w:val="22"/>
        </w:rPr>
        <w:t xml:space="preserve"> </w:t>
      </w:r>
      <w:r w:rsidR="0015062D" w:rsidRPr="00C21DDB">
        <w:rPr>
          <w:rFonts w:ascii="Arial" w:hAnsi="Arial" w:cs="Arial"/>
          <w:sz w:val="22"/>
          <w:szCs w:val="22"/>
        </w:rPr>
        <w:t>des besoins</w:t>
      </w:r>
      <w:r w:rsidR="0015062D">
        <w:rPr>
          <w:rFonts w:ascii="Arial" w:hAnsi="Arial" w:cs="Arial"/>
          <w:sz w:val="22"/>
          <w:szCs w:val="22"/>
        </w:rPr>
        <w:t xml:space="preserve"> </w:t>
      </w:r>
      <w:r>
        <w:rPr>
          <w:rFonts w:ascii="Arial" w:hAnsi="Arial" w:cs="Arial"/>
          <w:sz w:val="22"/>
          <w:szCs w:val="22"/>
        </w:rPr>
        <w:t>(p</w:t>
      </w:r>
      <w:r w:rsidR="00E85266">
        <w:rPr>
          <w:rFonts w:ascii="Arial" w:hAnsi="Arial" w:cs="Arial"/>
          <w:sz w:val="22"/>
          <w:szCs w:val="22"/>
        </w:rPr>
        <w:t>ar exemple :</w:t>
      </w:r>
      <w:r w:rsidRPr="000A361F">
        <w:rPr>
          <w:rFonts w:ascii="Arial" w:hAnsi="Arial" w:cs="Arial"/>
          <w:sz w:val="22"/>
          <w:szCs w:val="22"/>
        </w:rPr>
        <w:t xml:space="preserve"> possibilité</w:t>
      </w:r>
      <w:r>
        <w:rPr>
          <w:rFonts w:ascii="Arial" w:hAnsi="Arial" w:cs="Arial"/>
          <w:sz w:val="22"/>
          <w:szCs w:val="22"/>
        </w:rPr>
        <w:t xml:space="preserve"> de modifier les cloisonnements</w:t>
      </w:r>
      <w:r w:rsidRPr="000A361F">
        <w:rPr>
          <w:rFonts w:ascii="Arial" w:hAnsi="Arial" w:cs="Arial"/>
          <w:sz w:val="22"/>
          <w:szCs w:val="22"/>
        </w:rPr>
        <w:t xml:space="preserve"> </w:t>
      </w:r>
      <w:r w:rsidR="00073A97">
        <w:rPr>
          <w:rFonts w:ascii="Arial" w:hAnsi="Arial" w:cs="Arial"/>
          <w:sz w:val="22"/>
          <w:szCs w:val="22"/>
        </w:rPr>
        <w:t>et/</w:t>
      </w:r>
      <w:r w:rsidRPr="000A361F">
        <w:rPr>
          <w:rFonts w:ascii="Arial" w:hAnsi="Arial" w:cs="Arial"/>
          <w:sz w:val="22"/>
          <w:szCs w:val="22"/>
        </w:rPr>
        <w:t>ou les affectations</w:t>
      </w:r>
      <w:r>
        <w:rPr>
          <w:rFonts w:ascii="Arial" w:hAnsi="Arial" w:cs="Arial"/>
          <w:sz w:val="22"/>
          <w:szCs w:val="22"/>
        </w:rPr>
        <w:t>)</w:t>
      </w:r>
      <w:r w:rsidRPr="000A361F">
        <w:rPr>
          <w:rFonts w:ascii="Arial" w:hAnsi="Arial" w:cs="Arial"/>
          <w:sz w:val="22"/>
          <w:szCs w:val="22"/>
        </w:rPr>
        <w:t>.</w:t>
      </w:r>
    </w:p>
    <w:p w:rsidR="000A361F" w:rsidRPr="000A361F" w:rsidRDefault="000A361F" w:rsidP="004E0CDC">
      <w:pPr>
        <w:autoSpaceDE w:val="0"/>
        <w:jc w:val="both"/>
        <w:rPr>
          <w:rFonts w:ascii="Arial" w:hAnsi="Arial" w:cs="Arial"/>
          <w:sz w:val="22"/>
          <w:szCs w:val="22"/>
        </w:rPr>
      </w:pPr>
      <w:r w:rsidRPr="00FF4EF8">
        <w:rPr>
          <w:rFonts w:ascii="Arial" w:hAnsi="Arial" w:cs="Arial"/>
          <w:sz w:val="22"/>
          <w:szCs w:val="22"/>
        </w:rPr>
        <w:t xml:space="preserve">Les pathologies et les handicaps des personnes accueillies devront être pris en compte, notamment ceux survenant </w:t>
      </w:r>
      <w:r w:rsidR="0015062D" w:rsidRPr="00FF4EF8">
        <w:rPr>
          <w:rFonts w:ascii="Arial" w:hAnsi="Arial" w:cs="Arial"/>
          <w:sz w:val="22"/>
          <w:szCs w:val="22"/>
        </w:rPr>
        <w:t xml:space="preserve">en raison </w:t>
      </w:r>
      <w:r w:rsidRPr="00FF4EF8">
        <w:rPr>
          <w:rFonts w:ascii="Arial" w:hAnsi="Arial" w:cs="Arial"/>
          <w:sz w:val="22"/>
          <w:szCs w:val="22"/>
        </w:rPr>
        <w:t>de l’avancée en âge. L’aménagement</w:t>
      </w:r>
      <w:r>
        <w:rPr>
          <w:rFonts w:ascii="Arial" w:hAnsi="Arial" w:cs="Arial"/>
          <w:sz w:val="22"/>
          <w:szCs w:val="22"/>
        </w:rPr>
        <w:t xml:space="preserve"> des locaux devra</w:t>
      </w:r>
      <w:r w:rsidRPr="000A361F">
        <w:rPr>
          <w:rFonts w:ascii="Arial" w:hAnsi="Arial" w:cs="Arial"/>
          <w:sz w:val="22"/>
          <w:szCs w:val="22"/>
        </w:rPr>
        <w:t xml:space="preserve"> </w:t>
      </w:r>
      <w:r w:rsidR="00E85266" w:rsidRPr="00F0556B">
        <w:rPr>
          <w:rFonts w:ascii="Arial" w:hAnsi="Arial" w:cs="Arial"/>
          <w:sz w:val="22"/>
          <w:szCs w:val="22"/>
        </w:rPr>
        <w:t xml:space="preserve">notamment </w:t>
      </w:r>
      <w:r w:rsidRPr="00F0556B">
        <w:rPr>
          <w:rFonts w:ascii="Arial" w:hAnsi="Arial" w:cs="Arial"/>
          <w:sz w:val="22"/>
          <w:szCs w:val="22"/>
        </w:rPr>
        <w:t>tenir compte</w:t>
      </w:r>
      <w:r w:rsidRPr="000A361F">
        <w:rPr>
          <w:rFonts w:ascii="Arial" w:hAnsi="Arial" w:cs="Arial"/>
          <w:sz w:val="22"/>
          <w:szCs w:val="22"/>
        </w:rPr>
        <w:t xml:space="preserve"> de la difficulté des personnes à se repérer </w:t>
      </w:r>
      <w:r>
        <w:rPr>
          <w:rFonts w:ascii="Arial" w:hAnsi="Arial" w:cs="Arial"/>
          <w:sz w:val="22"/>
          <w:szCs w:val="22"/>
        </w:rPr>
        <w:t>dans l’espace et dans le temps</w:t>
      </w:r>
      <w:r w:rsidR="00E85266">
        <w:rPr>
          <w:rFonts w:ascii="Arial" w:hAnsi="Arial" w:cs="Arial"/>
          <w:sz w:val="22"/>
          <w:szCs w:val="22"/>
        </w:rPr>
        <w:t xml:space="preserve"> (par exemple :</w:t>
      </w:r>
      <w:r>
        <w:rPr>
          <w:rFonts w:ascii="Arial" w:hAnsi="Arial" w:cs="Arial"/>
          <w:sz w:val="22"/>
          <w:szCs w:val="22"/>
        </w:rPr>
        <w:t xml:space="preserve"> </w:t>
      </w:r>
      <w:r w:rsidRPr="000A361F">
        <w:rPr>
          <w:rFonts w:ascii="Arial" w:hAnsi="Arial" w:cs="Arial"/>
          <w:sz w:val="22"/>
          <w:szCs w:val="22"/>
        </w:rPr>
        <w:t>usage de code couleurs et de signalétiques), ainsi que de leurs be</w:t>
      </w:r>
      <w:r w:rsidR="0015062D">
        <w:rPr>
          <w:rFonts w:ascii="Arial" w:hAnsi="Arial" w:cs="Arial"/>
          <w:sz w:val="22"/>
          <w:szCs w:val="22"/>
        </w:rPr>
        <w:t>soins de calme et d’apaisement.</w:t>
      </w:r>
    </w:p>
    <w:p w:rsidR="00073A97" w:rsidRDefault="00073A97" w:rsidP="004E0CDC">
      <w:pPr>
        <w:autoSpaceDE w:val="0"/>
        <w:jc w:val="both"/>
        <w:rPr>
          <w:rFonts w:ascii="Arial" w:hAnsi="Arial" w:cs="Arial"/>
          <w:sz w:val="22"/>
          <w:szCs w:val="22"/>
        </w:rPr>
      </w:pPr>
    </w:p>
    <w:p w:rsidR="000A361F" w:rsidRPr="000A361F" w:rsidRDefault="00E85266" w:rsidP="004E0CDC">
      <w:pPr>
        <w:autoSpaceDE w:val="0"/>
        <w:jc w:val="both"/>
        <w:rPr>
          <w:sz w:val="22"/>
          <w:szCs w:val="22"/>
        </w:rPr>
      </w:pPr>
      <w:r>
        <w:rPr>
          <w:rFonts w:ascii="Arial" w:hAnsi="Arial" w:cs="Arial"/>
          <w:sz w:val="22"/>
          <w:szCs w:val="22"/>
        </w:rPr>
        <w:t xml:space="preserve">Le projet </w:t>
      </w:r>
      <w:r w:rsidR="0015062D" w:rsidRPr="00C21DDB">
        <w:rPr>
          <w:rFonts w:ascii="Arial" w:hAnsi="Arial" w:cs="Arial"/>
          <w:sz w:val="22"/>
          <w:szCs w:val="22"/>
        </w:rPr>
        <w:t>intégrer</w:t>
      </w:r>
      <w:r w:rsidR="007E5C1A" w:rsidRPr="00C21DDB">
        <w:rPr>
          <w:rFonts w:ascii="Arial" w:hAnsi="Arial" w:cs="Arial"/>
          <w:sz w:val="22"/>
          <w:szCs w:val="22"/>
        </w:rPr>
        <w:t>a</w:t>
      </w:r>
      <w:r w:rsidRPr="0015062D">
        <w:rPr>
          <w:rFonts w:ascii="Arial" w:hAnsi="Arial" w:cs="Arial"/>
          <w:sz w:val="22"/>
          <w:szCs w:val="22"/>
        </w:rPr>
        <w:t xml:space="preserve"> </w:t>
      </w:r>
      <w:r>
        <w:rPr>
          <w:rFonts w:ascii="Arial" w:hAnsi="Arial" w:cs="Arial"/>
          <w:sz w:val="22"/>
          <w:szCs w:val="22"/>
        </w:rPr>
        <w:t>la présence de</w:t>
      </w:r>
      <w:r w:rsidR="000A361F" w:rsidRPr="000A361F">
        <w:rPr>
          <w:rFonts w:ascii="Arial" w:hAnsi="Arial" w:cs="Arial"/>
          <w:sz w:val="22"/>
          <w:szCs w:val="22"/>
        </w:rPr>
        <w:t xml:space="preserve"> locaux médicaux</w:t>
      </w:r>
      <w:r w:rsidR="0015062D">
        <w:rPr>
          <w:rFonts w:ascii="Arial" w:hAnsi="Arial" w:cs="Arial"/>
          <w:sz w:val="22"/>
          <w:szCs w:val="22"/>
        </w:rPr>
        <w:t>,</w:t>
      </w:r>
      <w:r w:rsidR="000A361F" w:rsidRPr="000A361F">
        <w:rPr>
          <w:rFonts w:ascii="Arial" w:hAnsi="Arial" w:cs="Arial"/>
          <w:sz w:val="22"/>
          <w:szCs w:val="22"/>
        </w:rPr>
        <w:t xml:space="preserve"> nécessair</w:t>
      </w:r>
      <w:r w:rsidR="0015062D">
        <w:rPr>
          <w:rFonts w:ascii="Arial" w:hAnsi="Arial" w:cs="Arial"/>
          <w:sz w:val="22"/>
          <w:szCs w:val="22"/>
        </w:rPr>
        <w:t>es au suivi quotidien des réside</w:t>
      </w:r>
      <w:r w:rsidR="000A361F" w:rsidRPr="000A361F">
        <w:rPr>
          <w:rFonts w:ascii="Arial" w:hAnsi="Arial" w:cs="Arial"/>
          <w:sz w:val="22"/>
          <w:szCs w:val="22"/>
        </w:rPr>
        <w:t xml:space="preserve">nts (salle de soins, infirmerie), ainsi que la possibilité d’accueillir une équipe médicale. </w:t>
      </w:r>
    </w:p>
    <w:p w:rsidR="00D86589" w:rsidRDefault="00D86589" w:rsidP="00D86589">
      <w:pPr>
        <w:pStyle w:val="Listepuces1"/>
        <w:rPr>
          <w:sz w:val="22"/>
          <w:szCs w:val="22"/>
        </w:rPr>
      </w:pPr>
    </w:p>
    <w:p w:rsidR="007652E0" w:rsidRPr="00731005" w:rsidRDefault="007652E0" w:rsidP="00D86589">
      <w:pPr>
        <w:pStyle w:val="Listepuces1"/>
        <w:rPr>
          <w:color w:val="FF0000"/>
          <w:sz w:val="22"/>
          <w:szCs w:val="22"/>
        </w:rPr>
      </w:pPr>
    </w:p>
    <w:p w:rsidR="00731005" w:rsidRPr="007D7742" w:rsidRDefault="00731005" w:rsidP="005916C6">
      <w:pPr>
        <w:jc w:val="both"/>
        <w:rPr>
          <w:rFonts w:ascii="Arial" w:hAnsi="Arial" w:cs="Arial"/>
          <w:sz w:val="22"/>
          <w:szCs w:val="22"/>
        </w:rPr>
      </w:pPr>
      <w:r w:rsidRPr="007D7742">
        <w:rPr>
          <w:rFonts w:ascii="Arial" w:hAnsi="Arial" w:cs="Arial"/>
          <w:sz w:val="22"/>
          <w:szCs w:val="22"/>
        </w:rPr>
        <w:t xml:space="preserve">Le dossier du candidat devra </w:t>
      </w:r>
      <w:r w:rsidR="0081565A" w:rsidRPr="007D7742">
        <w:rPr>
          <w:rFonts w:ascii="Arial" w:hAnsi="Arial" w:cs="Arial"/>
          <w:sz w:val="22"/>
          <w:szCs w:val="22"/>
        </w:rPr>
        <w:t>notamment</w:t>
      </w:r>
      <w:r w:rsidRPr="007D7742">
        <w:rPr>
          <w:rFonts w:ascii="Arial" w:hAnsi="Arial" w:cs="Arial"/>
          <w:sz w:val="22"/>
          <w:szCs w:val="22"/>
        </w:rPr>
        <w:t> </w:t>
      </w:r>
      <w:r w:rsidR="0081565A" w:rsidRPr="007D7742">
        <w:rPr>
          <w:rFonts w:ascii="Arial" w:hAnsi="Arial" w:cs="Arial"/>
          <w:sz w:val="22"/>
          <w:szCs w:val="22"/>
        </w:rPr>
        <w:t xml:space="preserve">préciser </w:t>
      </w:r>
      <w:r w:rsidRPr="007D7742">
        <w:rPr>
          <w:rFonts w:ascii="Arial" w:hAnsi="Arial" w:cs="Arial"/>
          <w:sz w:val="22"/>
          <w:szCs w:val="22"/>
        </w:rPr>
        <w:t>:</w:t>
      </w:r>
    </w:p>
    <w:p w:rsidR="00731005" w:rsidRPr="00884F34" w:rsidRDefault="0081565A" w:rsidP="001B2EAD">
      <w:pPr>
        <w:pStyle w:val="Paragraphedeliste"/>
        <w:numPr>
          <w:ilvl w:val="0"/>
          <w:numId w:val="14"/>
        </w:numPr>
        <w:jc w:val="both"/>
        <w:rPr>
          <w:rFonts w:ascii="Arial" w:hAnsi="Arial" w:cs="Arial"/>
          <w:sz w:val="22"/>
          <w:szCs w:val="22"/>
        </w:rPr>
      </w:pPr>
      <w:r w:rsidRPr="00884F34">
        <w:rPr>
          <w:rFonts w:ascii="Arial" w:hAnsi="Arial" w:cs="Arial"/>
          <w:sz w:val="22"/>
          <w:szCs w:val="22"/>
        </w:rPr>
        <w:t>les modalités d’</w:t>
      </w:r>
      <w:r w:rsidR="00731005" w:rsidRPr="00884F34">
        <w:rPr>
          <w:rFonts w:ascii="Arial" w:hAnsi="Arial" w:cs="Arial"/>
          <w:sz w:val="22"/>
          <w:szCs w:val="22"/>
        </w:rPr>
        <w:t>organisation</w:t>
      </w:r>
      <w:r w:rsidR="00A62377" w:rsidRPr="00884F34">
        <w:rPr>
          <w:rFonts w:ascii="Arial" w:hAnsi="Arial" w:cs="Arial"/>
          <w:sz w:val="22"/>
          <w:szCs w:val="22"/>
        </w:rPr>
        <w:t xml:space="preserve"> </w:t>
      </w:r>
      <w:r w:rsidR="00D86589" w:rsidRPr="00884F34">
        <w:rPr>
          <w:rFonts w:ascii="Arial" w:hAnsi="Arial" w:cs="Arial"/>
          <w:sz w:val="22"/>
          <w:szCs w:val="22"/>
        </w:rPr>
        <w:t>de l’établissement ;</w:t>
      </w:r>
    </w:p>
    <w:p w:rsidR="00CB2C3B" w:rsidRPr="007D7742" w:rsidRDefault="00CB2C3B" w:rsidP="00731005">
      <w:pPr>
        <w:pStyle w:val="Paragraphedeliste"/>
        <w:numPr>
          <w:ilvl w:val="0"/>
          <w:numId w:val="14"/>
        </w:numPr>
        <w:jc w:val="both"/>
        <w:rPr>
          <w:rFonts w:ascii="Arial" w:hAnsi="Arial" w:cs="Arial"/>
          <w:sz w:val="22"/>
          <w:szCs w:val="22"/>
        </w:rPr>
      </w:pPr>
      <w:r w:rsidRPr="007D7742">
        <w:rPr>
          <w:rFonts w:ascii="Arial" w:hAnsi="Arial" w:cs="Arial"/>
          <w:sz w:val="22"/>
          <w:szCs w:val="22"/>
        </w:rPr>
        <w:t xml:space="preserve">le type de contrat immobilier </w:t>
      </w:r>
      <w:r w:rsidR="0081565A" w:rsidRPr="007D7742">
        <w:rPr>
          <w:rFonts w:ascii="Arial" w:hAnsi="Arial" w:cs="Arial"/>
          <w:sz w:val="22"/>
          <w:szCs w:val="22"/>
        </w:rPr>
        <w:t xml:space="preserve">pour les locaux </w:t>
      </w:r>
      <w:r w:rsidRPr="007D7742">
        <w:rPr>
          <w:rFonts w:ascii="Arial" w:hAnsi="Arial" w:cs="Arial"/>
          <w:sz w:val="22"/>
          <w:szCs w:val="22"/>
        </w:rPr>
        <w:t>(location, achat) ;</w:t>
      </w:r>
    </w:p>
    <w:p w:rsidR="00A62377" w:rsidRDefault="00A62377" w:rsidP="00AA5789">
      <w:pPr>
        <w:pStyle w:val="Paragraphedeliste"/>
        <w:numPr>
          <w:ilvl w:val="0"/>
          <w:numId w:val="14"/>
        </w:numPr>
        <w:spacing w:before="100" w:beforeAutospacing="1" w:after="119"/>
        <w:jc w:val="both"/>
        <w:rPr>
          <w:rFonts w:ascii="Arial" w:hAnsi="Arial" w:cs="Arial"/>
          <w:sz w:val="22"/>
          <w:szCs w:val="22"/>
        </w:rPr>
      </w:pPr>
      <w:r w:rsidRPr="007D7742">
        <w:rPr>
          <w:rFonts w:ascii="Arial" w:hAnsi="Arial" w:cs="Arial"/>
          <w:sz w:val="22"/>
          <w:szCs w:val="22"/>
        </w:rPr>
        <w:t>l</w:t>
      </w:r>
      <w:r w:rsidR="00731005" w:rsidRPr="007D7742">
        <w:rPr>
          <w:rFonts w:ascii="Arial" w:hAnsi="Arial" w:cs="Arial"/>
          <w:sz w:val="22"/>
          <w:szCs w:val="22"/>
        </w:rPr>
        <w:t>es principes d’aménagement et d’organisation spatiale, en fournissant à l’</w:t>
      </w:r>
      <w:r w:rsidR="00CB2C3B" w:rsidRPr="007D7742">
        <w:rPr>
          <w:rFonts w:ascii="Arial" w:hAnsi="Arial" w:cs="Arial"/>
          <w:sz w:val="22"/>
          <w:szCs w:val="22"/>
        </w:rPr>
        <w:t>appui l</w:t>
      </w:r>
      <w:r w:rsidR="00731005" w:rsidRPr="007D7742">
        <w:rPr>
          <w:rFonts w:ascii="Arial" w:hAnsi="Arial" w:cs="Arial"/>
          <w:sz w:val="22"/>
          <w:szCs w:val="22"/>
        </w:rPr>
        <w:t>es plans prévisionnels</w:t>
      </w:r>
      <w:r w:rsidR="004E0CDC">
        <w:rPr>
          <w:rFonts w:ascii="Arial" w:hAnsi="Arial" w:cs="Arial"/>
          <w:sz w:val="22"/>
          <w:szCs w:val="22"/>
        </w:rPr>
        <w:t>.</w:t>
      </w:r>
    </w:p>
    <w:p w:rsidR="00070542" w:rsidRPr="007D7742" w:rsidRDefault="00070542" w:rsidP="00070542">
      <w:pPr>
        <w:pStyle w:val="Paragraphedeliste"/>
        <w:spacing w:before="100" w:beforeAutospacing="1" w:after="119"/>
        <w:jc w:val="both"/>
        <w:rPr>
          <w:rFonts w:ascii="Arial" w:hAnsi="Arial" w:cs="Arial"/>
          <w:sz w:val="22"/>
          <w:szCs w:val="22"/>
        </w:rPr>
      </w:pPr>
    </w:p>
    <w:p w:rsidR="00731005" w:rsidRPr="007D7742" w:rsidRDefault="00CB2C3B" w:rsidP="005916C6">
      <w:pPr>
        <w:spacing w:before="100" w:beforeAutospacing="1" w:after="119"/>
        <w:jc w:val="both"/>
        <w:rPr>
          <w:rFonts w:ascii="Arial" w:hAnsi="Arial" w:cs="Arial"/>
          <w:sz w:val="22"/>
          <w:szCs w:val="22"/>
        </w:rPr>
      </w:pPr>
      <w:r w:rsidRPr="007D7742">
        <w:rPr>
          <w:rFonts w:ascii="Arial" w:hAnsi="Arial" w:cs="Arial"/>
          <w:sz w:val="22"/>
          <w:szCs w:val="22"/>
        </w:rPr>
        <w:lastRenderedPageBreak/>
        <w:t>Le cas échéant</w:t>
      </w:r>
      <w:r w:rsidR="00A62377" w:rsidRPr="007D7742">
        <w:rPr>
          <w:rFonts w:ascii="Arial" w:hAnsi="Arial" w:cs="Arial"/>
          <w:sz w:val="22"/>
          <w:szCs w:val="22"/>
        </w:rPr>
        <w:t>, le dossier architectural du candidat devra comporter les données de base d’une construction ou d’un aménagement de locaux existants, à savoir :</w:t>
      </w:r>
    </w:p>
    <w:p w:rsidR="00A62377" w:rsidRPr="007D7742" w:rsidRDefault="00A62377" w:rsidP="00A62377">
      <w:pPr>
        <w:pStyle w:val="Paragraphedeliste"/>
        <w:numPr>
          <w:ilvl w:val="0"/>
          <w:numId w:val="14"/>
        </w:numPr>
        <w:spacing w:after="119"/>
        <w:jc w:val="both"/>
        <w:rPr>
          <w:rFonts w:ascii="Arial" w:hAnsi="Arial" w:cs="Arial"/>
          <w:sz w:val="22"/>
          <w:szCs w:val="22"/>
        </w:rPr>
      </w:pPr>
      <w:r w:rsidRPr="007D7742">
        <w:rPr>
          <w:rFonts w:ascii="Arial" w:hAnsi="Arial" w:cs="Arial"/>
          <w:sz w:val="22"/>
          <w:szCs w:val="22"/>
        </w:rPr>
        <w:t>le compromis architectural</w:t>
      </w:r>
      <w:r w:rsidR="00F37308" w:rsidRPr="007D7742">
        <w:rPr>
          <w:rFonts w:ascii="Arial" w:hAnsi="Arial" w:cs="Arial"/>
          <w:sz w:val="22"/>
          <w:szCs w:val="22"/>
        </w:rPr>
        <w:t> ;</w:t>
      </w:r>
    </w:p>
    <w:p w:rsidR="00A62377" w:rsidRPr="007D7742" w:rsidRDefault="00A62377" w:rsidP="00A62377">
      <w:pPr>
        <w:pStyle w:val="Paragraphedeliste"/>
        <w:numPr>
          <w:ilvl w:val="0"/>
          <w:numId w:val="14"/>
        </w:numPr>
        <w:spacing w:after="119"/>
        <w:jc w:val="both"/>
        <w:rPr>
          <w:rFonts w:ascii="Arial" w:hAnsi="Arial" w:cs="Arial"/>
          <w:sz w:val="22"/>
          <w:szCs w:val="22"/>
        </w:rPr>
      </w:pPr>
      <w:r w:rsidRPr="007D7742">
        <w:rPr>
          <w:rFonts w:ascii="Arial" w:hAnsi="Arial" w:cs="Arial"/>
          <w:sz w:val="22"/>
          <w:szCs w:val="22"/>
        </w:rPr>
        <w:t>les éléments de coût</w:t>
      </w:r>
      <w:r w:rsidR="00F37308" w:rsidRPr="007D7742">
        <w:rPr>
          <w:rFonts w:ascii="Arial" w:hAnsi="Arial" w:cs="Arial"/>
          <w:sz w:val="22"/>
          <w:szCs w:val="22"/>
        </w:rPr>
        <w:t> ;</w:t>
      </w:r>
    </w:p>
    <w:p w:rsidR="00A62377" w:rsidRPr="007D7742" w:rsidRDefault="00A62377" w:rsidP="00A62377">
      <w:pPr>
        <w:pStyle w:val="Paragraphedeliste"/>
        <w:numPr>
          <w:ilvl w:val="0"/>
          <w:numId w:val="14"/>
        </w:numPr>
        <w:spacing w:after="119"/>
        <w:jc w:val="both"/>
        <w:rPr>
          <w:rFonts w:ascii="Arial" w:hAnsi="Arial" w:cs="Arial"/>
          <w:sz w:val="22"/>
          <w:szCs w:val="22"/>
        </w:rPr>
      </w:pPr>
      <w:r w:rsidRPr="007D7742">
        <w:rPr>
          <w:rFonts w:ascii="Arial" w:hAnsi="Arial" w:cs="Arial"/>
          <w:sz w:val="22"/>
          <w:szCs w:val="22"/>
        </w:rPr>
        <w:t>le plan de financement.</w:t>
      </w:r>
    </w:p>
    <w:p w:rsidR="00731005" w:rsidRPr="00CB2C3B" w:rsidRDefault="00CB2C3B" w:rsidP="00CB2C3B">
      <w:pPr>
        <w:spacing w:after="119"/>
        <w:jc w:val="both"/>
        <w:rPr>
          <w:rFonts w:ascii="Arial" w:hAnsi="Arial" w:cs="Arial"/>
          <w:color w:val="FF0000"/>
          <w:sz w:val="22"/>
          <w:szCs w:val="22"/>
        </w:rPr>
      </w:pPr>
      <w:r w:rsidRPr="007D7742">
        <w:rPr>
          <w:rFonts w:ascii="Arial" w:hAnsi="Arial" w:cs="Arial"/>
          <w:sz w:val="22"/>
          <w:szCs w:val="22"/>
        </w:rPr>
        <w:t>L</w:t>
      </w:r>
      <w:r w:rsidR="00A62377" w:rsidRPr="007D7742">
        <w:rPr>
          <w:rFonts w:ascii="Arial" w:hAnsi="Arial" w:cs="Arial"/>
          <w:sz w:val="22"/>
          <w:szCs w:val="22"/>
        </w:rPr>
        <w:t xml:space="preserve">e coût total des investissements (travaux et/ou achat du terrain) devra </w:t>
      </w:r>
      <w:r w:rsidRPr="007D7742">
        <w:rPr>
          <w:rFonts w:ascii="Arial" w:hAnsi="Arial" w:cs="Arial"/>
          <w:sz w:val="22"/>
          <w:szCs w:val="22"/>
        </w:rPr>
        <w:t>être indiqué</w:t>
      </w:r>
      <w:r>
        <w:rPr>
          <w:rFonts w:ascii="Arial" w:hAnsi="Arial" w:cs="Arial"/>
          <w:color w:val="FF0000"/>
          <w:sz w:val="22"/>
          <w:szCs w:val="22"/>
        </w:rPr>
        <w:t>.</w:t>
      </w:r>
    </w:p>
    <w:p w:rsidR="00CF0D50" w:rsidRDefault="00164965" w:rsidP="005916C6">
      <w:pPr>
        <w:spacing w:before="100" w:beforeAutospacing="1" w:after="119"/>
        <w:jc w:val="both"/>
        <w:rPr>
          <w:rFonts w:ascii="Arial" w:hAnsi="Arial" w:cs="Arial"/>
          <w:sz w:val="22"/>
          <w:szCs w:val="22"/>
        </w:rPr>
      </w:pPr>
      <w:r w:rsidRPr="006B512C">
        <w:rPr>
          <w:rFonts w:ascii="Arial" w:hAnsi="Arial" w:cs="Arial"/>
          <w:sz w:val="22"/>
          <w:szCs w:val="22"/>
        </w:rPr>
        <w:t xml:space="preserve">Lors de la visite de conformité </w:t>
      </w:r>
      <w:r w:rsidR="007652E0" w:rsidRPr="00C21DDB">
        <w:rPr>
          <w:rFonts w:ascii="Arial" w:hAnsi="Arial" w:cs="Arial"/>
          <w:sz w:val="22"/>
          <w:szCs w:val="22"/>
        </w:rPr>
        <w:t>à l’ouverture</w:t>
      </w:r>
      <w:r w:rsidRPr="00BD730E">
        <w:rPr>
          <w:rFonts w:ascii="Arial" w:hAnsi="Arial" w:cs="Arial"/>
          <w:sz w:val="22"/>
          <w:szCs w:val="22"/>
        </w:rPr>
        <w:t>, le respect des surfaces et la nature des locaux fig</w:t>
      </w:r>
      <w:r w:rsidR="007652E0">
        <w:rPr>
          <w:rFonts w:ascii="Arial" w:hAnsi="Arial" w:cs="Arial"/>
          <w:sz w:val="22"/>
          <w:szCs w:val="22"/>
        </w:rPr>
        <w:t xml:space="preserve">urant dans le dossier </w:t>
      </w:r>
      <w:r w:rsidRPr="00BD730E">
        <w:rPr>
          <w:rFonts w:ascii="Arial" w:hAnsi="Arial" w:cs="Arial"/>
          <w:sz w:val="22"/>
          <w:szCs w:val="22"/>
        </w:rPr>
        <w:t>déposé seront vérifiés.</w:t>
      </w:r>
    </w:p>
    <w:p w:rsidR="00694A11" w:rsidRPr="00694A11" w:rsidRDefault="00694A11" w:rsidP="005916C6">
      <w:pPr>
        <w:spacing w:after="119"/>
        <w:jc w:val="both"/>
        <w:rPr>
          <w:rFonts w:ascii="Arial" w:hAnsi="Arial" w:cs="Arial"/>
          <w:sz w:val="22"/>
          <w:szCs w:val="22"/>
        </w:rPr>
      </w:pPr>
    </w:p>
    <w:p w:rsidR="00164965" w:rsidRDefault="00164965" w:rsidP="0090105D">
      <w:pPr>
        <w:pStyle w:val="Titre3"/>
      </w:pPr>
      <w:bookmarkStart w:id="99" w:name="_Toc288574804"/>
      <w:bookmarkStart w:id="100" w:name="_Toc288579164"/>
      <w:bookmarkStart w:id="101" w:name="_Toc288634739"/>
      <w:bookmarkStart w:id="102" w:name="_Toc441566117"/>
      <w:bookmarkStart w:id="103" w:name="_Toc441566264"/>
      <w:bookmarkStart w:id="104" w:name="_Toc441566550"/>
      <w:r>
        <w:t>Les coopérations et partenariat</w:t>
      </w:r>
      <w:bookmarkEnd w:id="99"/>
      <w:bookmarkEnd w:id="100"/>
      <w:r>
        <w:t>s</w:t>
      </w:r>
      <w:bookmarkEnd w:id="101"/>
      <w:bookmarkEnd w:id="102"/>
      <w:bookmarkEnd w:id="103"/>
      <w:bookmarkEnd w:id="104"/>
      <w:r w:rsidR="00F82E21" w:rsidRPr="00F82E21">
        <w:rPr>
          <w:color w:val="F79646" w:themeColor="accent6"/>
        </w:rPr>
        <w:t xml:space="preserve"> </w:t>
      </w:r>
    </w:p>
    <w:p w:rsidR="00CF0D50" w:rsidRDefault="00164965" w:rsidP="007E596D">
      <w:pPr>
        <w:pStyle w:val="Listepuces"/>
      </w:pPr>
      <w:r w:rsidRPr="005D521B">
        <w:t xml:space="preserve">La prise en charge de la personne est pluridisciplinaire </w:t>
      </w:r>
      <w:r w:rsidR="00CF0D50">
        <w:t>et pluris</w:t>
      </w:r>
      <w:r w:rsidR="00CF0D50" w:rsidRPr="005D521B">
        <w:t>ectorielle</w:t>
      </w:r>
      <w:r w:rsidRPr="005D521B">
        <w:t xml:space="preserve"> (sanitaire, sociale et médico-sociale). Elle doit être menée en partenariat avec un certain nombre de structures et services appartenant à ces divers champs (ESMS, établissements de santé, professionnels </w:t>
      </w:r>
      <w:r w:rsidR="000D5403">
        <w:t>libéraux, services</w:t>
      </w:r>
      <w:r w:rsidRPr="005D521B">
        <w:t xml:space="preserve"> ambulatoires, </w:t>
      </w:r>
      <w:r w:rsidR="000D5403">
        <w:t>secteurs de psychiatrie</w:t>
      </w:r>
      <w:r w:rsidR="00E6282D">
        <w:t xml:space="preserve">, </w:t>
      </w:r>
      <w:r w:rsidR="00E6282D" w:rsidRPr="00D86589">
        <w:t>lieux de socialisation et de loisirs</w:t>
      </w:r>
      <w:r w:rsidR="00440715">
        <w:t>…</w:t>
      </w:r>
      <w:r w:rsidR="000D5403">
        <w:t xml:space="preserve">), </w:t>
      </w:r>
      <w:r w:rsidRPr="005D521B">
        <w:t>ainsi qu’avec les associa</w:t>
      </w:r>
      <w:r w:rsidR="00CF0D50">
        <w:t>tions représentant les usagers.</w:t>
      </w:r>
    </w:p>
    <w:p w:rsidR="00164965" w:rsidRPr="005D521B" w:rsidRDefault="00164965" w:rsidP="007E596D">
      <w:pPr>
        <w:pStyle w:val="Listepuces"/>
      </w:pPr>
      <w:r w:rsidRPr="005D521B">
        <w:t xml:space="preserve">Le porteur du projet s’inscrira dans une démarche de réseau, à la recherche </w:t>
      </w:r>
      <w:r w:rsidR="00E92D0E" w:rsidRPr="005D521B">
        <w:t>de mutualisations</w:t>
      </w:r>
      <w:r w:rsidR="00E92D0E">
        <w:t>,</w:t>
      </w:r>
      <w:r w:rsidR="00E92D0E" w:rsidRPr="005D521B">
        <w:t xml:space="preserve"> </w:t>
      </w:r>
      <w:r w:rsidR="00E92D0E">
        <w:t xml:space="preserve">de partenariats et </w:t>
      </w:r>
      <w:r w:rsidRPr="005D521B">
        <w:t xml:space="preserve">coopérations. </w:t>
      </w:r>
    </w:p>
    <w:p w:rsidR="00164965" w:rsidRDefault="00CF0D50" w:rsidP="00E0010B">
      <w:pPr>
        <w:pStyle w:val="NormalWeb"/>
        <w:jc w:val="both"/>
        <w:rPr>
          <w:rFonts w:ascii="Arial" w:hAnsi="Arial" w:cs="Arial"/>
          <w:sz w:val="22"/>
          <w:szCs w:val="22"/>
        </w:rPr>
      </w:pPr>
      <w:r>
        <w:rPr>
          <w:rFonts w:ascii="Arial" w:hAnsi="Arial" w:cs="Arial"/>
          <w:sz w:val="22"/>
          <w:szCs w:val="22"/>
        </w:rPr>
        <w:t xml:space="preserve">Il </w:t>
      </w:r>
      <w:r w:rsidR="00164965" w:rsidRPr="006B512C">
        <w:rPr>
          <w:rFonts w:ascii="Arial" w:hAnsi="Arial" w:cs="Arial"/>
          <w:sz w:val="22"/>
          <w:szCs w:val="22"/>
        </w:rPr>
        <w:t>devra ainsi être en capacité</w:t>
      </w:r>
      <w:r w:rsidR="00C21DDB">
        <w:rPr>
          <w:rFonts w:ascii="Arial" w:hAnsi="Arial" w:cs="Arial"/>
          <w:sz w:val="22"/>
          <w:szCs w:val="22"/>
        </w:rPr>
        <w:t>,</w:t>
      </w:r>
      <w:r w:rsidR="00164965" w:rsidRPr="006B512C">
        <w:rPr>
          <w:rFonts w:ascii="Arial" w:hAnsi="Arial" w:cs="Arial"/>
          <w:sz w:val="22"/>
          <w:szCs w:val="22"/>
        </w:rPr>
        <w:t xml:space="preserve"> de produire des conventions</w:t>
      </w:r>
      <w:r w:rsidR="00E92D0E">
        <w:rPr>
          <w:rFonts w:ascii="Arial" w:hAnsi="Arial" w:cs="Arial"/>
          <w:sz w:val="22"/>
          <w:szCs w:val="22"/>
        </w:rPr>
        <w:t xml:space="preserve"> </w:t>
      </w:r>
      <w:r w:rsidR="00E92D0E" w:rsidRPr="00C21DDB">
        <w:rPr>
          <w:rFonts w:ascii="Arial" w:hAnsi="Arial" w:cs="Arial"/>
          <w:sz w:val="22"/>
          <w:szCs w:val="22"/>
        </w:rPr>
        <w:t>ou pré-conventions</w:t>
      </w:r>
      <w:r w:rsidR="00164965" w:rsidRPr="006B512C">
        <w:rPr>
          <w:rFonts w:ascii="Arial" w:hAnsi="Arial" w:cs="Arial"/>
          <w:sz w:val="22"/>
          <w:szCs w:val="22"/>
        </w:rPr>
        <w:t>, des lettres d’intention</w:t>
      </w:r>
      <w:r w:rsidR="00164965">
        <w:rPr>
          <w:rFonts w:ascii="Arial" w:hAnsi="Arial" w:cs="Arial"/>
          <w:color w:val="00FF00"/>
          <w:sz w:val="22"/>
          <w:szCs w:val="22"/>
        </w:rPr>
        <w:t xml:space="preserve"> </w:t>
      </w:r>
      <w:r w:rsidR="00164965" w:rsidRPr="00CB7E51">
        <w:rPr>
          <w:rFonts w:ascii="Arial" w:hAnsi="Arial" w:cs="Arial"/>
          <w:sz w:val="22"/>
          <w:szCs w:val="22"/>
        </w:rPr>
        <w:t xml:space="preserve">et </w:t>
      </w:r>
      <w:r w:rsidR="00440715">
        <w:rPr>
          <w:rFonts w:ascii="Arial" w:hAnsi="Arial" w:cs="Arial"/>
          <w:sz w:val="22"/>
          <w:szCs w:val="22"/>
        </w:rPr>
        <w:t xml:space="preserve">des </w:t>
      </w:r>
      <w:r w:rsidR="00164965" w:rsidRPr="00CB7E51">
        <w:rPr>
          <w:rFonts w:ascii="Arial" w:hAnsi="Arial" w:cs="Arial"/>
          <w:sz w:val="22"/>
          <w:szCs w:val="22"/>
        </w:rPr>
        <w:t>protocoles</w:t>
      </w:r>
      <w:r w:rsidR="00164965" w:rsidRPr="002040D6">
        <w:rPr>
          <w:rFonts w:ascii="Arial" w:hAnsi="Arial" w:cs="Arial"/>
          <w:color w:val="00FF00"/>
          <w:sz w:val="22"/>
          <w:szCs w:val="22"/>
        </w:rPr>
        <w:t xml:space="preserve"> </w:t>
      </w:r>
      <w:r w:rsidR="00164965" w:rsidRPr="006B512C">
        <w:rPr>
          <w:rFonts w:ascii="Arial" w:hAnsi="Arial" w:cs="Arial"/>
          <w:sz w:val="22"/>
          <w:szCs w:val="22"/>
        </w:rPr>
        <w:t xml:space="preserve">permettant d’objectiver les coopérations et partenariats </w:t>
      </w:r>
      <w:r w:rsidR="00440715">
        <w:rPr>
          <w:rFonts w:ascii="Arial" w:hAnsi="Arial" w:cs="Arial"/>
          <w:sz w:val="22"/>
          <w:szCs w:val="22"/>
        </w:rPr>
        <w:t xml:space="preserve">déjà </w:t>
      </w:r>
      <w:r w:rsidR="00164965" w:rsidRPr="006B512C">
        <w:rPr>
          <w:rFonts w:ascii="Arial" w:hAnsi="Arial" w:cs="Arial"/>
          <w:sz w:val="22"/>
          <w:szCs w:val="22"/>
        </w:rPr>
        <w:t>existants ou envisagés.</w:t>
      </w:r>
    </w:p>
    <w:p w:rsidR="00164965" w:rsidRDefault="00164965" w:rsidP="006E30C6"/>
    <w:p w:rsidR="00164965" w:rsidRPr="002C44EA" w:rsidRDefault="002C44EA" w:rsidP="003621D0">
      <w:pPr>
        <w:jc w:val="center"/>
        <w:rPr>
          <w:b/>
        </w:rPr>
      </w:pPr>
      <w:r w:rsidRPr="002C44EA">
        <w:rPr>
          <w:b/>
        </w:rPr>
        <w:t>************************</w:t>
      </w:r>
    </w:p>
    <w:p w:rsidR="006228BF" w:rsidRDefault="006228BF" w:rsidP="006E30C6"/>
    <w:p w:rsidR="00A60409" w:rsidRPr="00A71022" w:rsidRDefault="00A60409" w:rsidP="007E596D">
      <w:pPr>
        <w:pStyle w:val="Listepuces"/>
      </w:pPr>
      <w:r w:rsidRPr="00A71022">
        <w:t>Le candidat pourra, sur le fondement du 3°de l’article R313-3-1 du CASF, présenter une ou des variantes sous réserve des exigences minimales fixées par le cahier des charges. La variante se définit comme « une ou des offres équivalentes ou alternatives à la solution de base proposée en réponse, qu’elles consistent aussi bien en une modification de certaines conditions techniques décrites dans le cahier des charges ou en une dérogation aux exigences et critères que l’autorité publique a posés dans le cahier des charges ».</w:t>
      </w:r>
    </w:p>
    <w:p w:rsidR="00A60409" w:rsidRPr="00A71022" w:rsidRDefault="00A60409" w:rsidP="007E596D">
      <w:pPr>
        <w:pStyle w:val="Listepuces"/>
      </w:pPr>
    </w:p>
    <w:p w:rsidR="002F2B91" w:rsidRPr="00A71022" w:rsidRDefault="002F2B91" w:rsidP="007E596D">
      <w:pPr>
        <w:pStyle w:val="Listepuces"/>
      </w:pPr>
      <w:r w:rsidRPr="00A71022">
        <w:t xml:space="preserve">Le cas échéant, le candidat devra fournir l’exposé précis des variantes proposées et préciser les conditions de respect des exigences minimales fixées. </w:t>
      </w:r>
    </w:p>
    <w:p w:rsidR="002F2B91" w:rsidRPr="002F2B91" w:rsidRDefault="002F2B91" w:rsidP="007E596D">
      <w:pPr>
        <w:pStyle w:val="Listepuces"/>
      </w:pPr>
      <w:r w:rsidRPr="002F2B91">
        <w:t xml:space="preserve">Les exigences minimales du cahier des charges sont : </w:t>
      </w:r>
    </w:p>
    <w:p w:rsidR="002F2B91" w:rsidRPr="002F2B91" w:rsidRDefault="002F2B91" w:rsidP="007E596D">
      <w:pPr>
        <w:pStyle w:val="Listepuces"/>
      </w:pPr>
      <w:r w:rsidRPr="002F2B91">
        <w:t>le respect des conditions techniques de fonctionnement et de la garantie de l</w:t>
      </w:r>
      <w:r w:rsidR="001953B3">
        <w:t>a qualité de l’accueil</w:t>
      </w:r>
      <w:r w:rsidR="000A57C5">
        <w:t>;</w:t>
      </w:r>
    </w:p>
    <w:p w:rsidR="000A57C5" w:rsidRPr="002F2B91" w:rsidRDefault="002367CF" w:rsidP="007E596D">
      <w:pPr>
        <w:pStyle w:val="Listepuces"/>
      </w:pPr>
      <w:r>
        <w:t xml:space="preserve">le </w:t>
      </w:r>
      <w:r w:rsidR="009C7E6D">
        <w:t xml:space="preserve">respect du </w:t>
      </w:r>
      <w:r>
        <w:t>territoire et</w:t>
      </w:r>
      <w:r w:rsidR="009C7E6D">
        <w:t xml:space="preserve"> de</w:t>
      </w:r>
      <w:r>
        <w:t xml:space="preserve"> </w:t>
      </w:r>
      <w:r w:rsidR="000A57C5" w:rsidRPr="002F2B91">
        <w:t>la nature du</w:t>
      </w:r>
      <w:r w:rsidR="000A57C5">
        <w:t xml:space="preserve"> besoin médico-social concerné ;</w:t>
      </w:r>
    </w:p>
    <w:p w:rsidR="000A57C5" w:rsidRDefault="000A57C5" w:rsidP="007E596D">
      <w:pPr>
        <w:pStyle w:val="Listepuces"/>
      </w:pPr>
      <w:r w:rsidRPr="002F2B91">
        <w:t xml:space="preserve">le respect de la </w:t>
      </w:r>
      <w:r>
        <w:t>cohérence financière du projet ;</w:t>
      </w:r>
    </w:p>
    <w:p w:rsidR="000A57C5" w:rsidRDefault="000A57C5" w:rsidP="007E596D">
      <w:pPr>
        <w:pStyle w:val="Listepuces"/>
      </w:pPr>
      <w:r>
        <w:t xml:space="preserve">la formalisation des coopérations et partenariats nécessaires </w:t>
      </w:r>
      <w:r w:rsidR="002367CF">
        <w:t>au bon fonctionnement de l’établissement</w:t>
      </w:r>
      <w:r>
        <w:t> ;</w:t>
      </w:r>
    </w:p>
    <w:p w:rsidR="000A57C5" w:rsidRPr="002F2B91" w:rsidRDefault="000A57C5" w:rsidP="007E596D">
      <w:pPr>
        <w:pStyle w:val="Listepuces"/>
      </w:pPr>
      <w:r>
        <w:t xml:space="preserve">la mise en œuvre du dispositif dans un délai restreint et maîtrisé. </w:t>
      </w:r>
    </w:p>
    <w:p w:rsidR="00164965" w:rsidRPr="0055171F" w:rsidRDefault="00164965" w:rsidP="00A71022">
      <w:pPr>
        <w:jc w:val="center"/>
        <w:rPr>
          <w:rFonts w:ascii="Arial" w:hAnsi="Arial" w:cs="Arial"/>
        </w:rPr>
      </w:pPr>
      <w:r>
        <w:br w:type="page"/>
      </w:r>
    </w:p>
    <w:p w:rsidR="00164965" w:rsidRDefault="00164965" w:rsidP="00A71022">
      <w:pPr>
        <w:rPr>
          <w:b/>
          <w:i/>
          <w:u w:val="single"/>
        </w:rPr>
      </w:pPr>
    </w:p>
    <w:p w:rsidR="00164965" w:rsidRDefault="00014447" w:rsidP="004A582E">
      <w:pPr>
        <w:ind w:left="720"/>
        <w:rPr>
          <w:rFonts w:ascii="Arial" w:hAnsi="Arial" w:cs="Arial"/>
          <w:b/>
          <w:sz w:val="40"/>
          <w:szCs w:val="40"/>
          <w:u w:val="single"/>
        </w:rPr>
      </w:pPr>
      <w:r>
        <w:rPr>
          <w:rFonts w:ascii="Arial" w:hAnsi="Arial" w:cs="Arial"/>
          <w:b/>
          <w:sz w:val="40"/>
          <w:szCs w:val="40"/>
          <w:u w:val="single"/>
        </w:rPr>
        <w:t>Annexe 1</w:t>
      </w:r>
      <w:r w:rsidRPr="006B09D9">
        <w:rPr>
          <w:rFonts w:ascii="Arial" w:hAnsi="Arial" w:cs="Arial"/>
          <w:b/>
          <w:sz w:val="40"/>
          <w:szCs w:val="40"/>
          <w:u w:val="single"/>
        </w:rPr>
        <w:t xml:space="preserve">  : </w:t>
      </w:r>
      <w:r>
        <w:rPr>
          <w:rFonts w:ascii="Arial" w:hAnsi="Arial" w:cs="Arial"/>
          <w:b/>
          <w:sz w:val="40"/>
          <w:szCs w:val="40"/>
          <w:u w:val="single"/>
        </w:rPr>
        <w:t>tableau</w:t>
      </w:r>
      <w:r w:rsidR="00DA7B53">
        <w:rPr>
          <w:rFonts w:ascii="Arial" w:hAnsi="Arial" w:cs="Arial"/>
          <w:b/>
          <w:sz w:val="40"/>
          <w:szCs w:val="40"/>
          <w:u w:val="single"/>
        </w:rPr>
        <w:t>x</w:t>
      </w:r>
      <w:r>
        <w:rPr>
          <w:rFonts w:ascii="Arial" w:hAnsi="Arial" w:cs="Arial"/>
          <w:b/>
          <w:sz w:val="40"/>
          <w:szCs w:val="40"/>
          <w:u w:val="single"/>
        </w:rPr>
        <w:t xml:space="preserve"> des effectifs à compléter</w:t>
      </w:r>
    </w:p>
    <w:p w:rsidR="00014447" w:rsidRDefault="00014447" w:rsidP="004A582E">
      <w:pPr>
        <w:ind w:left="720"/>
        <w:rPr>
          <w:rFonts w:ascii="Arial" w:hAnsi="Arial" w:cs="Arial"/>
          <w:b/>
          <w:sz w:val="40"/>
          <w:szCs w:val="40"/>
          <w:u w:val="single"/>
        </w:rPr>
      </w:pPr>
    </w:p>
    <w:p w:rsidR="005B4C57" w:rsidRDefault="005B4C57" w:rsidP="00DA7B53">
      <w:pPr>
        <w:ind w:left="720"/>
        <w:jc w:val="center"/>
        <w:rPr>
          <w:rFonts w:ascii="Arial" w:hAnsi="Arial" w:cs="Arial"/>
          <w:b/>
          <w:sz w:val="28"/>
          <w:szCs w:val="28"/>
          <w:u w:val="single"/>
        </w:rPr>
      </w:pPr>
    </w:p>
    <w:p w:rsidR="005B4C57" w:rsidRDefault="005B4C57" w:rsidP="00DA7B53">
      <w:pPr>
        <w:ind w:left="720"/>
        <w:jc w:val="center"/>
        <w:rPr>
          <w:rFonts w:ascii="Arial" w:hAnsi="Arial" w:cs="Arial"/>
          <w:b/>
          <w:sz w:val="28"/>
          <w:szCs w:val="28"/>
          <w:u w:val="single"/>
        </w:rPr>
      </w:pPr>
    </w:p>
    <w:p w:rsidR="005B4C57" w:rsidRDefault="005B4C57" w:rsidP="00DA7B53">
      <w:pPr>
        <w:ind w:left="720"/>
        <w:jc w:val="center"/>
        <w:rPr>
          <w:rFonts w:ascii="Arial" w:hAnsi="Arial" w:cs="Arial"/>
          <w:b/>
          <w:sz w:val="28"/>
          <w:szCs w:val="28"/>
          <w:u w:val="single"/>
        </w:rPr>
      </w:pPr>
    </w:p>
    <w:p w:rsidR="005B4C57" w:rsidRDefault="005B4C57" w:rsidP="00DA7B53">
      <w:pPr>
        <w:ind w:left="720"/>
        <w:jc w:val="center"/>
        <w:rPr>
          <w:rFonts w:ascii="Arial" w:hAnsi="Arial" w:cs="Arial"/>
          <w:b/>
          <w:sz w:val="28"/>
          <w:szCs w:val="28"/>
          <w:u w:val="single"/>
        </w:rPr>
      </w:pPr>
    </w:p>
    <w:p w:rsidR="00014447" w:rsidRPr="00DA7B53" w:rsidRDefault="00DA7B53" w:rsidP="00DA7B53">
      <w:pPr>
        <w:ind w:left="720"/>
        <w:jc w:val="center"/>
        <w:rPr>
          <w:rFonts w:ascii="Arial" w:hAnsi="Arial" w:cs="Arial"/>
          <w:b/>
          <w:sz w:val="28"/>
          <w:szCs w:val="28"/>
          <w:u w:val="single"/>
        </w:rPr>
      </w:pPr>
      <w:r w:rsidRPr="00DA7B53">
        <w:rPr>
          <w:rFonts w:ascii="Arial" w:hAnsi="Arial" w:cs="Arial"/>
          <w:b/>
          <w:sz w:val="28"/>
          <w:szCs w:val="28"/>
          <w:u w:val="single"/>
        </w:rPr>
        <w:t>DANS LE CADRE D’UNE CREATION</w:t>
      </w:r>
    </w:p>
    <w:p w:rsidR="00014447" w:rsidRPr="00D60C08" w:rsidRDefault="00014447" w:rsidP="004A582E">
      <w:pPr>
        <w:ind w:left="720"/>
        <w:rPr>
          <w:b/>
          <w:i/>
          <w:u w:val="single"/>
        </w:rPr>
      </w:pPr>
    </w:p>
    <w:p w:rsidR="00164965" w:rsidRDefault="00164965" w:rsidP="004A582E">
      <w:pPr>
        <w:ind w:left="720"/>
        <w:rPr>
          <w:b/>
          <w:i/>
          <w:u w:val="single"/>
        </w:rPr>
      </w:pPr>
    </w:p>
    <w:p w:rsidR="006C4642" w:rsidRDefault="006C4642" w:rsidP="004A582E">
      <w:pPr>
        <w:ind w:left="720"/>
        <w:rPr>
          <w:b/>
          <w:i/>
          <w:u w:val="single"/>
        </w:rPr>
      </w:pPr>
    </w:p>
    <w:p w:rsidR="006C4642" w:rsidRPr="00D60C08" w:rsidRDefault="006C4642" w:rsidP="004A582E">
      <w:pPr>
        <w:ind w:left="720"/>
        <w:rPr>
          <w:b/>
          <w:i/>
          <w:u w:val="single"/>
        </w:rPr>
      </w:pPr>
    </w:p>
    <w:tbl>
      <w:tblPr>
        <w:tblW w:w="5013" w:type="pct"/>
        <w:jc w:val="center"/>
        <w:tblInd w:w="-639" w:type="dxa"/>
        <w:tblCellMar>
          <w:left w:w="70" w:type="dxa"/>
          <w:right w:w="70" w:type="dxa"/>
        </w:tblCellMar>
        <w:tblLook w:val="00A0" w:firstRow="1" w:lastRow="0" w:firstColumn="1" w:lastColumn="0" w:noHBand="0" w:noVBand="0"/>
      </w:tblPr>
      <w:tblGrid>
        <w:gridCol w:w="440"/>
        <w:gridCol w:w="2366"/>
        <w:gridCol w:w="880"/>
        <w:gridCol w:w="767"/>
        <w:gridCol w:w="676"/>
        <w:gridCol w:w="736"/>
        <w:gridCol w:w="884"/>
        <w:gridCol w:w="979"/>
        <w:gridCol w:w="975"/>
        <w:gridCol w:w="986"/>
      </w:tblGrid>
      <w:tr w:rsidR="0087552A" w:rsidRPr="001B3C0A" w:rsidTr="00B06B0C">
        <w:trPr>
          <w:trHeight w:val="300"/>
          <w:jc w:val="center"/>
        </w:trPr>
        <w:tc>
          <w:tcPr>
            <w:tcW w:w="227" w:type="pct"/>
            <w:vMerge w:val="restart"/>
            <w:tcBorders>
              <w:top w:val="single" w:sz="4" w:space="0" w:color="auto"/>
              <w:left w:val="single" w:sz="4" w:space="0" w:color="auto"/>
              <w:right w:val="single" w:sz="4" w:space="0" w:color="auto"/>
            </w:tcBorders>
            <w:shd w:val="clear" w:color="auto" w:fill="FFFFFF"/>
            <w:noWrap/>
            <w:vAlign w:val="center"/>
          </w:tcPr>
          <w:p w:rsidR="0087552A" w:rsidRPr="001B3C0A" w:rsidRDefault="0087552A" w:rsidP="00321B58">
            <w:pPr>
              <w:rPr>
                <w:rFonts w:ascii="Calibri" w:hAnsi="Calibri"/>
                <w:b/>
                <w:color w:val="1F497D"/>
                <w:sz w:val="18"/>
                <w:szCs w:val="18"/>
              </w:rPr>
            </w:pPr>
            <w:r>
              <w:rPr>
                <w:rFonts w:ascii="Calibri" w:hAnsi="Calibri"/>
                <w:b/>
                <w:color w:val="1F497D"/>
                <w:sz w:val="18"/>
                <w:szCs w:val="18"/>
              </w:rPr>
              <w:t xml:space="preserve"> CD</w:t>
            </w:r>
          </w:p>
          <w:p w:rsidR="0087552A" w:rsidRPr="001B3C0A" w:rsidRDefault="0087552A" w:rsidP="00321B58">
            <w:pPr>
              <w:rPr>
                <w:rFonts w:ascii="Calibri" w:hAnsi="Calibri"/>
                <w:b/>
                <w:color w:val="1F497D"/>
                <w:sz w:val="18"/>
                <w:szCs w:val="18"/>
              </w:rPr>
            </w:pPr>
            <w:r>
              <w:rPr>
                <w:rFonts w:ascii="Calibri" w:hAnsi="Calibri"/>
                <w:b/>
                <w:color w:val="1F497D"/>
                <w:sz w:val="18"/>
                <w:szCs w:val="18"/>
              </w:rPr>
              <w:t xml:space="preserve"> 06</w:t>
            </w:r>
          </w:p>
          <w:p w:rsidR="0087552A" w:rsidRPr="001B3C0A" w:rsidRDefault="0087552A" w:rsidP="00321B58">
            <w:pPr>
              <w:rPr>
                <w:rFonts w:ascii="Calibri" w:hAnsi="Calibri"/>
                <w:b/>
                <w:color w:val="1F497D"/>
                <w:sz w:val="18"/>
                <w:szCs w:val="18"/>
              </w:rPr>
            </w:pPr>
            <w:r w:rsidRPr="001B3C0A">
              <w:rPr>
                <w:rFonts w:ascii="Calibri" w:hAnsi="Calibri"/>
                <w:b/>
                <w:color w:val="1F497D"/>
                <w:sz w:val="18"/>
                <w:szCs w:val="18"/>
              </w:rPr>
              <w:t> </w:t>
            </w:r>
          </w:p>
        </w:tc>
        <w:tc>
          <w:tcPr>
            <w:tcW w:w="1221" w:type="pct"/>
            <w:tcBorders>
              <w:top w:val="single" w:sz="4" w:space="0" w:color="auto"/>
              <w:bottom w:val="single" w:sz="4" w:space="0" w:color="auto"/>
              <w:right w:val="single" w:sz="4" w:space="0" w:color="auto"/>
            </w:tcBorders>
            <w:shd w:val="clear" w:color="auto" w:fill="FFFFFF"/>
            <w:noWrap/>
            <w:vAlign w:val="bottom"/>
          </w:tcPr>
          <w:p w:rsidR="0087552A" w:rsidRPr="001B3C0A" w:rsidRDefault="0087552A" w:rsidP="00321B58">
            <w:pPr>
              <w:rPr>
                <w:rFonts w:ascii="Calibri" w:hAnsi="Calibri"/>
                <w:b/>
                <w:color w:val="1F497D"/>
                <w:sz w:val="18"/>
                <w:szCs w:val="18"/>
              </w:rPr>
            </w:pPr>
            <w:r w:rsidRPr="001B3C0A">
              <w:rPr>
                <w:rFonts w:ascii="Calibri" w:hAnsi="Calibri"/>
                <w:b/>
                <w:color w:val="1F497D"/>
                <w:sz w:val="18"/>
                <w:szCs w:val="18"/>
              </w:rPr>
              <w:t> </w:t>
            </w:r>
          </w:p>
        </w:tc>
        <w:tc>
          <w:tcPr>
            <w:tcW w:w="1579" w:type="pct"/>
            <w:gridSpan w:val="4"/>
            <w:tcBorders>
              <w:top w:val="single" w:sz="4" w:space="0" w:color="auto"/>
              <w:bottom w:val="single" w:sz="4" w:space="0" w:color="auto"/>
              <w:right w:val="single" w:sz="4" w:space="0" w:color="000000"/>
            </w:tcBorders>
            <w:shd w:val="clear" w:color="auto" w:fill="FFFFFF"/>
            <w:noWrap/>
            <w:vAlign w:val="bottom"/>
          </w:tcPr>
          <w:p w:rsidR="0087552A" w:rsidRPr="001B3C0A" w:rsidRDefault="0087552A" w:rsidP="00321B58">
            <w:pPr>
              <w:jc w:val="center"/>
              <w:rPr>
                <w:rFonts w:ascii="Calibri" w:hAnsi="Calibri"/>
                <w:b/>
                <w:color w:val="1F497D"/>
                <w:sz w:val="18"/>
                <w:szCs w:val="18"/>
              </w:rPr>
            </w:pPr>
            <w:r>
              <w:rPr>
                <w:rFonts w:ascii="Calibri" w:hAnsi="Calibri"/>
                <w:b/>
                <w:color w:val="1F497D"/>
                <w:sz w:val="18"/>
                <w:szCs w:val="18"/>
              </w:rPr>
              <w:t xml:space="preserve">Toutes déficiences </w:t>
            </w:r>
          </w:p>
        </w:tc>
        <w:tc>
          <w:tcPr>
            <w:tcW w:w="1973" w:type="pct"/>
            <w:gridSpan w:val="4"/>
            <w:tcBorders>
              <w:top w:val="single" w:sz="4" w:space="0" w:color="auto"/>
              <w:bottom w:val="single" w:sz="4" w:space="0" w:color="auto"/>
              <w:right w:val="single" w:sz="4" w:space="0" w:color="000000"/>
            </w:tcBorders>
            <w:shd w:val="clear" w:color="auto" w:fill="FFFFFF"/>
            <w:noWrap/>
            <w:vAlign w:val="bottom"/>
          </w:tcPr>
          <w:p w:rsidR="0087552A" w:rsidRPr="001B3C0A" w:rsidRDefault="0087552A" w:rsidP="00321B58">
            <w:pPr>
              <w:jc w:val="center"/>
              <w:rPr>
                <w:rFonts w:ascii="Calibri" w:hAnsi="Calibri"/>
                <w:b/>
                <w:color w:val="1F497D"/>
                <w:sz w:val="18"/>
                <w:szCs w:val="18"/>
              </w:rPr>
            </w:pPr>
            <w:r w:rsidRPr="001B3C0A">
              <w:rPr>
                <w:rFonts w:ascii="Calibri" w:hAnsi="Calibri"/>
                <w:b/>
                <w:color w:val="1F497D"/>
                <w:sz w:val="18"/>
                <w:szCs w:val="18"/>
              </w:rPr>
              <w:t xml:space="preserve">Total </w:t>
            </w:r>
          </w:p>
        </w:tc>
      </w:tr>
      <w:tr w:rsidR="0087552A" w:rsidRPr="00D130B1" w:rsidTr="001541AE">
        <w:trPr>
          <w:trHeight w:val="300"/>
          <w:jc w:val="center"/>
        </w:trPr>
        <w:tc>
          <w:tcPr>
            <w:tcW w:w="227" w:type="pct"/>
            <w:vMerge/>
            <w:tcBorders>
              <w:left w:val="single" w:sz="4" w:space="0" w:color="auto"/>
              <w:right w:val="single" w:sz="4" w:space="0" w:color="auto"/>
            </w:tcBorders>
            <w:shd w:val="clear" w:color="000000" w:fill="FFFFFF"/>
            <w:noWrap/>
            <w:vAlign w:val="bottom"/>
          </w:tcPr>
          <w:p w:rsidR="0087552A" w:rsidRPr="00D130B1" w:rsidRDefault="0087552A" w:rsidP="00321B58">
            <w:pPr>
              <w:rPr>
                <w:rFonts w:ascii="Calibri" w:hAnsi="Calibri"/>
                <w:color w:val="1F497D"/>
                <w:sz w:val="16"/>
                <w:szCs w:val="16"/>
              </w:rPr>
            </w:pPr>
          </w:p>
        </w:tc>
        <w:tc>
          <w:tcPr>
            <w:tcW w:w="1221" w:type="pct"/>
            <w:vMerge w:val="restart"/>
            <w:tcBorders>
              <w:right w:val="single" w:sz="4" w:space="0" w:color="auto"/>
            </w:tcBorders>
            <w:shd w:val="clear" w:color="auto" w:fill="BFBFBF" w:themeFill="background1" w:themeFillShade="BF"/>
            <w:noWrap/>
            <w:vAlign w:val="center"/>
          </w:tcPr>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Catégories professionnelles</w:t>
            </w:r>
          </w:p>
        </w:tc>
        <w:tc>
          <w:tcPr>
            <w:tcW w:w="850" w:type="pct"/>
            <w:gridSpan w:val="2"/>
            <w:tcBorders>
              <w:top w:val="single" w:sz="4" w:space="0" w:color="auto"/>
              <w:bottom w:val="single" w:sz="4" w:space="0" w:color="auto"/>
              <w:right w:val="single" w:sz="4" w:space="0" w:color="000000"/>
            </w:tcBorders>
            <w:shd w:val="clear" w:color="auto" w:fill="BFBFBF" w:themeFill="background1" w:themeFillShade="BF"/>
            <w:noWrap/>
            <w:vAlign w:val="bottom"/>
          </w:tcPr>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Effectifs salariés</w:t>
            </w:r>
          </w:p>
        </w:tc>
        <w:tc>
          <w:tcPr>
            <w:tcW w:w="729" w:type="pct"/>
            <w:gridSpan w:val="2"/>
            <w:tcBorders>
              <w:top w:val="single" w:sz="4" w:space="0" w:color="auto"/>
              <w:bottom w:val="single" w:sz="4" w:space="0" w:color="auto"/>
              <w:right w:val="single" w:sz="4" w:space="0" w:color="000000"/>
            </w:tcBorders>
            <w:shd w:val="clear" w:color="auto" w:fill="BFBFBF" w:themeFill="background1" w:themeFillShade="BF"/>
            <w:noWrap/>
            <w:vAlign w:val="bottom"/>
          </w:tcPr>
          <w:p w:rsidR="0087552A" w:rsidRDefault="0087552A" w:rsidP="00321B58">
            <w:pPr>
              <w:jc w:val="center"/>
              <w:rPr>
                <w:rFonts w:ascii="Calibri" w:hAnsi="Calibri"/>
                <w:color w:val="1F497D"/>
                <w:sz w:val="16"/>
                <w:szCs w:val="16"/>
              </w:rPr>
            </w:pPr>
            <w:r w:rsidRPr="00D130B1">
              <w:rPr>
                <w:rFonts w:ascii="Calibri" w:hAnsi="Calibri"/>
                <w:color w:val="1F497D"/>
                <w:sz w:val="16"/>
                <w:szCs w:val="16"/>
              </w:rPr>
              <w:t xml:space="preserve">Intervenants </w:t>
            </w:r>
          </w:p>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extérieurs</w:t>
            </w:r>
          </w:p>
        </w:tc>
        <w:tc>
          <w:tcPr>
            <w:tcW w:w="960" w:type="pct"/>
            <w:gridSpan w:val="2"/>
            <w:tcBorders>
              <w:top w:val="single" w:sz="4" w:space="0" w:color="auto"/>
              <w:bottom w:val="single" w:sz="4" w:space="0" w:color="auto"/>
              <w:right w:val="single" w:sz="4" w:space="0" w:color="000000"/>
            </w:tcBorders>
            <w:shd w:val="clear" w:color="auto" w:fill="BFBFBF" w:themeFill="background1" w:themeFillShade="BF"/>
            <w:noWrap/>
            <w:vAlign w:val="bottom"/>
          </w:tcPr>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Effectifs salariés</w:t>
            </w:r>
          </w:p>
        </w:tc>
        <w:tc>
          <w:tcPr>
            <w:tcW w:w="1012" w:type="pct"/>
            <w:gridSpan w:val="2"/>
            <w:tcBorders>
              <w:top w:val="single" w:sz="4" w:space="0" w:color="auto"/>
              <w:bottom w:val="single" w:sz="4" w:space="0" w:color="auto"/>
              <w:right w:val="single" w:sz="4" w:space="0" w:color="000000"/>
            </w:tcBorders>
            <w:shd w:val="clear" w:color="auto" w:fill="BFBFBF" w:themeFill="background1" w:themeFillShade="BF"/>
            <w:noWrap/>
            <w:vAlign w:val="bottom"/>
          </w:tcPr>
          <w:p w:rsidR="0087552A" w:rsidRDefault="0087552A" w:rsidP="00321B58">
            <w:pPr>
              <w:jc w:val="center"/>
              <w:rPr>
                <w:rFonts w:ascii="Calibri" w:hAnsi="Calibri"/>
                <w:color w:val="1F497D"/>
                <w:sz w:val="16"/>
                <w:szCs w:val="16"/>
              </w:rPr>
            </w:pPr>
            <w:r w:rsidRPr="00D130B1">
              <w:rPr>
                <w:rFonts w:ascii="Calibri" w:hAnsi="Calibri"/>
                <w:color w:val="1F497D"/>
                <w:sz w:val="16"/>
                <w:szCs w:val="16"/>
              </w:rPr>
              <w:t xml:space="preserve">Intervenants </w:t>
            </w:r>
          </w:p>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extérieurs</w:t>
            </w:r>
          </w:p>
        </w:tc>
      </w:tr>
      <w:tr w:rsidR="0087552A" w:rsidRPr="00D130B1" w:rsidTr="001541AE">
        <w:trPr>
          <w:trHeight w:val="300"/>
          <w:jc w:val="center"/>
        </w:trPr>
        <w:tc>
          <w:tcPr>
            <w:tcW w:w="227" w:type="pct"/>
            <w:vMerge/>
            <w:tcBorders>
              <w:left w:val="single" w:sz="4" w:space="0" w:color="auto"/>
              <w:right w:val="single" w:sz="4" w:space="0" w:color="auto"/>
            </w:tcBorders>
            <w:shd w:val="clear" w:color="000000" w:fill="FFFFFF"/>
            <w:noWrap/>
            <w:vAlign w:val="bottom"/>
          </w:tcPr>
          <w:p w:rsidR="0087552A" w:rsidRPr="00D130B1" w:rsidRDefault="0087552A" w:rsidP="00321B58">
            <w:pPr>
              <w:rPr>
                <w:rFonts w:ascii="Calibri" w:hAnsi="Calibri"/>
                <w:color w:val="1F497D"/>
                <w:sz w:val="16"/>
                <w:szCs w:val="16"/>
              </w:rPr>
            </w:pPr>
          </w:p>
        </w:tc>
        <w:tc>
          <w:tcPr>
            <w:tcW w:w="1221" w:type="pct"/>
            <w:vMerge/>
            <w:tcBorders>
              <w:bottom w:val="single" w:sz="4" w:space="0" w:color="auto"/>
              <w:right w:val="single" w:sz="4" w:space="0" w:color="auto"/>
            </w:tcBorders>
            <w:shd w:val="clear" w:color="auto" w:fill="BFBFBF" w:themeFill="background1" w:themeFillShade="BF"/>
            <w:noWrap/>
            <w:vAlign w:val="bottom"/>
          </w:tcPr>
          <w:p w:rsidR="0087552A" w:rsidRPr="00D130B1" w:rsidRDefault="0087552A" w:rsidP="00321B58">
            <w:pPr>
              <w:rPr>
                <w:rFonts w:ascii="Calibri" w:hAnsi="Calibri"/>
                <w:color w:val="1F497D"/>
                <w:sz w:val="16"/>
                <w:szCs w:val="16"/>
              </w:rPr>
            </w:pP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r>
      <w:tr w:rsidR="0087552A" w:rsidRPr="00D130B1" w:rsidTr="00B06B0C">
        <w:trPr>
          <w:trHeight w:val="300"/>
          <w:jc w:val="center"/>
        </w:trPr>
        <w:tc>
          <w:tcPr>
            <w:tcW w:w="227" w:type="pct"/>
            <w:vMerge/>
            <w:tcBorders>
              <w:left w:val="single" w:sz="4" w:space="0" w:color="auto"/>
              <w:right w:val="single" w:sz="4" w:space="0" w:color="auto"/>
            </w:tcBorders>
            <w:shd w:val="clear" w:color="000000" w:fill="FFFFFF"/>
            <w:noWrap/>
            <w:vAlign w:val="bottom"/>
          </w:tcPr>
          <w:p w:rsidR="0087552A" w:rsidRPr="00D130B1" w:rsidRDefault="0087552A" w:rsidP="00321B58">
            <w:pPr>
              <w:rPr>
                <w:rFonts w:ascii="Calibri" w:hAnsi="Calibri"/>
                <w:color w:val="1F497D"/>
                <w:sz w:val="16"/>
                <w:szCs w:val="16"/>
              </w:rPr>
            </w:pPr>
          </w:p>
        </w:tc>
        <w:tc>
          <w:tcPr>
            <w:tcW w:w="1221"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Direction</w:t>
            </w: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p>
        </w:tc>
      </w:tr>
      <w:tr w:rsidR="0087552A" w:rsidRPr="00D130B1" w:rsidTr="00B06B0C">
        <w:trPr>
          <w:trHeight w:val="300"/>
          <w:jc w:val="center"/>
        </w:trPr>
        <w:tc>
          <w:tcPr>
            <w:tcW w:w="227" w:type="pct"/>
            <w:vMerge/>
            <w:tcBorders>
              <w:left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1221" w:type="pct"/>
            <w:tcBorders>
              <w:bottom w:val="single" w:sz="4" w:space="0" w:color="auto"/>
              <w:right w:val="single" w:sz="4" w:space="0" w:color="auto"/>
            </w:tcBorders>
            <w:shd w:val="clear" w:color="auto" w:fill="FFFFFF"/>
            <w:noWrap/>
            <w:vAlign w:val="bottom"/>
          </w:tcPr>
          <w:p w:rsidR="0087552A" w:rsidRDefault="0087552A" w:rsidP="00321B58">
            <w:pPr>
              <w:rPr>
                <w:rFonts w:ascii="Calibri" w:hAnsi="Calibri"/>
                <w:color w:val="1F497D"/>
                <w:sz w:val="16"/>
                <w:szCs w:val="16"/>
              </w:rPr>
            </w:pPr>
            <w:r>
              <w:rPr>
                <w:rFonts w:ascii="Calibri" w:hAnsi="Calibri"/>
                <w:color w:val="1F497D"/>
                <w:sz w:val="16"/>
                <w:szCs w:val="16"/>
              </w:rPr>
              <w:t>Services Administratifs</w:t>
            </w:r>
          </w:p>
          <w:p w:rsidR="0087552A" w:rsidRPr="00D130B1" w:rsidRDefault="0087552A" w:rsidP="00321B58">
            <w:pPr>
              <w:rPr>
                <w:rFonts w:ascii="Calibri" w:hAnsi="Calibri"/>
                <w:color w:val="1F497D"/>
                <w:sz w:val="16"/>
                <w:szCs w:val="16"/>
              </w:rPr>
            </w:pPr>
            <w:r>
              <w:rPr>
                <w:rFonts w:ascii="Calibri" w:hAnsi="Calibri"/>
                <w:color w:val="1F497D"/>
                <w:sz w:val="16"/>
                <w:szCs w:val="16"/>
              </w:rPr>
              <w:t>(secrétariat / comptabilité)</w:t>
            </w: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r>
      <w:tr w:rsidR="0087552A" w:rsidRPr="00D130B1" w:rsidTr="00B06B0C">
        <w:trPr>
          <w:trHeight w:val="300"/>
          <w:jc w:val="center"/>
        </w:trPr>
        <w:tc>
          <w:tcPr>
            <w:tcW w:w="227" w:type="pct"/>
            <w:vMerge/>
            <w:tcBorders>
              <w:left w:val="single" w:sz="4" w:space="0" w:color="auto"/>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1221" w:type="pct"/>
            <w:tcBorders>
              <w:bottom w:val="single" w:sz="4" w:space="0" w:color="auto"/>
              <w:right w:val="single" w:sz="4" w:space="0" w:color="auto"/>
            </w:tcBorders>
            <w:shd w:val="clear" w:color="auto" w:fill="FFFFFF"/>
            <w:noWrap/>
            <w:vAlign w:val="bottom"/>
          </w:tcPr>
          <w:p w:rsidR="0087552A" w:rsidRDefault="0087552A" w:rsidP="00321B58">
            <w:pPr>
              <w:rPr>
                <w:rFonts w:ascii="Calibri" w:hAnsi="Calibri"/>
                <w:color w:val="1F497D"/>
                <w:sz w:val="16"/>
                <w:szCs w:val="16"/>
              </w:rPr>
            </w:pPr>
            <w:r>
              <w:rPr>
                <w:rFonts w:ascii="Calibri" w:hAnsi="Calibri"/>
                <w:color w:val="1F497D"/>
                <w:sz w:val="16"/>
                <w:szCs w:val="16"/>
              </w:rPr>
              <w:t>Educatif</w:t>
            </w:r>
          </w:p>
          <w:p w:rsidR="0087552A" w:rsidRDefault="0087552A" w:rsidP="00321B58">
            <w:pPr>
              <w:rPr>
                <w:rFonts w:ascii="Calibri" w:hAnsi="Calibri"/>
                <w:color w:val="1F497D"/>
                <w:sz w:val="16"/>
                <w:szCs w:val="16"/>
              </w:rPr>
            </w:pPr>
            <w:r>
              <w:rPr>
                <w:rFonts w:ascii="Calibri" w:hAnsi="Calibri"/>
                <w:color w:val="1F497D"/>
                <w:sz w:val="16"/>
                <w:szCs w:val="16"/>
              </w:rPr>
              <w:t>(encadrement direct)</w:t>
            </w: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r>
      <w:tr w:rsidR="0087552A" w:rsidRPr="00D130B1" w:rsidTr="00B06B0C">
        <w:trPr>
          <w:trHeight w:val="300"/>
          <w:jc w:val="center"/>
        </w:trPr>
        <w:tc>
          <w:tcPr>
            <w:tcW w:w="227" w:type="pct"/>
            <w:vMerge/>
            <w:tcBorders>
              <w:left w:val="single" w:sz="4" w:space="0" w:color="auto"/>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1221" w:type="pct"/>
            <w:tcBorders>
              <w:bottom w:val="single" w:sz="4" w:space="0" w:color="auto"/>
              <w:right w:val="single" w:sz="4" w:space="0" w:color="auto"/>
            </w:tcBorders>
            <w:shd w:val="clear" w:color="auto" w:fill="FFFFFF"/>
            <w:noWrap/>
            <w:vAlign w:val="bottom"/>
          </w:tcPr>
          <w:p w:rsidR="0087552A" w:rsidRPr="00D130B1" w:rsidRDefault="0087552A" w:rsidP="008620AD">
            <w:pPr>
              <w:rPr>
                <w:rFonts w:ascii="Calibri" w:hAnsi="Calibri"/>
                <w:color w:val="1F497D"/>
                <w:sz w:val="16"/>
                <w:szCs w:val="16"/>
              </w:rPr>
            </w:pP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r>
      <w:tr w:rsidR="0087552A" w:rsidRPr="001B3C0A" w:rsidTr="00B06B0C">
        <w:trPr>
          <w:trHeight w:val="300"/>
          <w:jc w:val="center"/>
        </w:trPr>
        <w:tc>
          <w:tcPr>
            <w:tcW w:w="227" w:type="pct"/>
            <w:vMerge w:val="restart"/>
            <w:tcBorders>
              <w:left w:val="single" w:sz="4" w:space="0" w:color="auto"/>
              <w:right w:val="single" w:sz="4" w:space="0" w:color="auto"/>
            </w:tcBorders>
            <w:shd w:val="clear" w:color="auto" w:fill="FFFFFF"/>
            <w:noWrap/>
            <w:vAlign w:val="center"/>
          </w:tcPr>
          <w:p w:rsidR="0087552A" w:rsidRPr="001B3C0A" w:rsidRDefault="0087552A" w:rsidP="00321B58">
            <w:pPr>
              <w:jc w:val="center"/>
              <w:rPr>
                <w:rFonts w:ascii="Calibri" w:hAnsi="Calibri"/>
                <w:b/>
                <w:color w:val="1F497D"/>
                <w:sz w:val="18"/>
                <w:szCs w:val="18"/>
              </w:rPr>
            </w:pPr>
            <w:r w:rsidRPr="001B3C0A">
              <w:rPr>
                <w:rFonts w:ascii="Calibri" w:hAnsi="Calibri"/>
                <w:b/>
                <w:color w:val="1F497D"/>
                <w:sz w:val="18"/>
                <w:szCs w:val="18"/>
              </w:rPr>
              <w:t>ARS</w:t>
            </w:r>
          </w:p>
          <w:p w:rsidR="0087552A" w:rsidRPr="001B3C0A" w:rsidRDefault="0087552A" w:rsidP="00321B58">
            <w:pPr>
              <w:jc w:val="center"/>
              <w:rPr>
                <w:rFonts w:ascii="Calibri" w:hAnsi="Calibri"/>
                <w:b/>
                <w:color w:val="1F497D"/>
                <w:sz w:val="18"/>
                <w:szCs w:val="18"/>
              </w:rPr>
            </w:pPr>
          </w:p>
        </w:tc>
        <w:tc>
          <w:tcPr>
            <w:tcW w:w="1221" w:type="pct"/>
            <w:tcBorders>
              <w:top w:val="single" w:sz="4" w:space="0" w:color="auto"/>
              <w:bottom w:val="single" w:sz="4" w:space="0" w:color="auto"/>
              <w:right w:val="single" w:sz="4" w:space="0" w:color="auto"/>
            </w:tcBorders>
            <w:shd w:val="clear" w:color="auto" w:fill="FFFFFF"/>
            <w:noWrap/>
            <w:vAlign w:val="center"/>
          </w:tcPr>
          <w:p w:rsidR="0087552A" w:rsidRPr="001B3C0A" w:rsidRDefault="0087552A" w:rsidP="00321B58">
            <w:pPr>
              <w:jc w:val="center"/>
              <w:rPr>
                <w:rFonts w:ascii="Calibri" w:hAnsi="Calibri"/>
                <w:b/>
                <w:color w:val="1F497D"/>
                <w:sz w:val="18"/>
                <w:szCs w:val="18"/>
              </w:rPr>
            </w:pPr>
          </w:p>
        </w:tc>
        <w:tc>
          <w:tcPr>
            <w:tcW w:w="1579" w:type="pct"/>
            <w:gridSpan w:val="4"/>
            <w:tcBorders>
              <w:bottom w:val="single" w:sz="4" w:space="0" w:color="auto"/>
              <w:right w:val="single" w:sz="4" w:space="0" w:color="auto"/>
            </w:tcBorders>
            <w:shd w:val="clear" w:color="auto" w:fill="FFFFFF"/>
            <w:noWrap/>
            <w:vAlign w:val="bottom"/>
          </w:tcPr>
          <w:p w:rsidR="0087552A" w:rsidRPr="001B3C0A" w:rsidRDefault="0087552A" w:rsidP="00321B58">
            <w:pPr>
              <w:jc w:val="center"/>
              <w:rPr>
                <w:rFonts w:ascii="Calibri" w:hAnsi="Calibri"/>
                <w:b/>
                <w:color w:val="1F497D"/>
                <w:sz w:val="18"/>
                <w:szCs w:val="18"/>
              </w:rPr>
            </w:pPr>
            <w:r w:rsidRPr="001B3C0A">
              <w:rPr>
                <w:rFonts w:ascii="Calibri" w:hAnsi="Calibri"/>
                <w:b/>
                <w:color w:val="1F497D"/>
                <w:sz w:val="18"/>
                <w:szCs w:val="18"/>
              </w:rPr>
              <w:t>Toutes déficiences</w:t>
            </w:r>
          </w:p>
        </w:tc>
        <w:tc>
          <w:tcPr>
            <w:tcW w:w="1973" w:type="pct"/>
            <w:gridSpan w:val="4"/>
            <w:tcBorders>
              <w:bottom w:val="single" w:sz="4" w:space="0" w:color="auto"/>
              <w:right w:val="single" w:sz="4" w:space="0" w:color="auto"/>
            </w:tcBorders>
            <w:shd w:val="clear" w:color="auto" w:fill="FFFFFF"/>
            <w:noWrap/>
            <w:vAlign w:val="bottom"/>
          </w:tcPr>
          <w:p w:rsidR="0087552A" w:rsidRPr="001B3C0A" w:rsidRDefault="0087552A" w:rsidP="00321B58">
            <w:pPr>
              <w:jc w:val="center"/>
              <w:rPr>
                <w:rFonts w:ascii="Calibri" w:hAnsi="Calibri"/>
                <w:b/>
                <w:color w:val="1F497D"/>
                <w:sz w:val="18"/>
                <w:szCs w:val="18"/>
              </w:rPr>
            </w:pPr>
            <w:r w:rsidRPr="001B3C0A">
              <w:rPr>
                <w:rFonts w:ascii="Calibri" w:hAnsi="Calibri"/>
                <w:b/>
                <w:color w:val="1F497D"/>
                <w:sz w:val="18"/>
                <w:szCs w:val="18"/>
              </w:rPr>
              <w:t>Total</w:t>
            </w:r>
          </w:p>
        </w:tc>
      </w:tr>
      <w:tr w:rsidR="0087552A" w:rsidRPr="00D130B1" w:rsidTr="001541AE">
        <w:trPr>
          <w:trHeight w:val="300"/>
          <w:jc w:val="center"/>
        </w:trPr>
        <w:tc>
          <w:tcPr>
            <w:tcW w:w="227" w:type="pct"/>
            <w:vMerge/>
            <w:tcBorders>
              <w:left w:val="single" w:sz="4" w:space="0" w:color="auto"/>
              <w:right w:val="single" w:sz="4" w:space="0" w:color="auto"/>
            </w:tcBorders>
            <w:shd w:val="clear" w:color="000000" w:fill="FFFFFF"/>
            <w:noWrap/>
            <w:vAlign w:val="bottom"/>
          </w:tcPr>
          <w:p w:rsidR="0087552A" w:rsidRPr="00D130B1" w:rsidRDefault="0087552A" w:rsidP="00321B58">
            <w:pPr>
              <w:rPr>
                <w:rFonts w:ascii="Calibri" w:hAnsi="Calibri"/>
                <w:color w:val="1F497D"/>
                <w:sz w:val="16"/>
                <w:szCs w:val="16"/>
              </w:rPr>
            </w:pPr>
          </w:p>
        </w:tc>
        <w:tc>
          <w:tcPr>
            <w:tcW w:w="1221" w:type="pct"/>
            <w:vMerge w:val="restart"/>
            <w:tcBorders>
              <w:top w:val="single" w:sz="4" w:space="0" w:color="auto"/>
              <w:right w:val="single" w:sz="4" w:space="0" w:color="auto"/>
            </w:tcBorders>
            <w:shd w:val="clear" w:color="auto" w:fill="BFBFBF" w:themeFill="background1" w:themeFillShade="BF"/>
            <w:noWrap/>
            <w:vAlign w:val="center"/>
          </w:tcPr>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Catégories professionnelles</w:t>
            </w:r>
          </w:p>
        </w:tc>
        <w:tc>
          <w:tcPr>
            <w:tcW w:w="850" w:type="pct"/>
            <w:gridSpan w:val="2"/>
            <w:tcBorders>
              <w:bottom w:val="single" w:sz="4" w:space="0" w:color="auto"/>
              <w:right w:val="single" w:sz="4" w:space="0" w:color="auto"/>
            </w:tcBorders>
            <w:shd w:val="clear" w:color="auto" w:fill="BFBFBF" w:themeFill="background1" w:themeFillShade="BF"/>
            <w:noWrap/>
            <w:vAlign w:val="bottom"/>
          </w:tcPr>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Effectifs salariés</w:t>
            </w:r>
          </w:p>
        </w:tc>
        <w:tc>
          <w:tcPr>
            <w:tcW w:w="729" w:type="pct"/>
            <w:gridSpan w:val="2"/>
            <w:tcBorders>
              <w:bottom w:val="single" w:sz="4" w:space="0" w:color="auto"/>
              <w:right w:val="single" w:sz="4" w:space="0" w:color="auto"/>
            </w:tcBorders>
            <w:shd w:val="clear" w:color="auto" w:fill="BFBFBF" w:themeFill="background1" w:themeFillShade="BF"/>
            <w:noWrap/>
            <w:vAlign w:val="bottom"/>
          </w:tcPr>
          <w:p w:rsidR="0087552A" w:rsidRDefault="0087552A" w:rsidP="00321B58">
            <w:pPr>
              <w:jc w:val="center"/>
              <w:rPr>
                <w:rFonts w:ascii="Calibri" w:hAnsi="Calibri"/>
                <w:color w:val="1F497D"/>
                <w:sz w:val="16"/>
                <w:szCs w:val="16"/>
              </w:rPr>
            </w:pPr>
            <w:r w:rsidRPr="00D130B1">
              <w:rPr>
                <w:rFonts w:ascii="Calibri" w:hAnsi="Calibri"/>
                <w:color w:val="1F497D"/>
                <w:sz w:val="16"/>
                <w:szCs w:val="16"/>
              </w:rPr>
              <w:t>Intervenants</w:t>
            </w:r>
          </w:p>
          <w:p w:rsidR="0087552A" w:rsidRPr="00D130B1" w:rsidRDefault="0087552A" w:rsidP="00321B58">
            <w:pPr>
              <w:jc w:val="center"/>
              <w:rPr>
                <w:rFonts w:ascii="Calibri" w:hAnsi="Calibri"/>
                <w:color w:val="1F497D"/>
                <w:sz w:val="16"/>
                <w:szCs w:val="16"/>
              </w:rPr>
            </w:pPr>
            <w:r w:rsidRPr="001541AE">
              <w:rPr>
                <w:rFonts w:ascii="Calibri" w:hAnsi="Calibri"/>
                <w:color w:val="1F497D"/>
                <w:sz w:val="16"/>
                <w:szCs w:val="16"/>
                <w:shd w:val="clear" w:color="auto" w:fill="BFBFBF" w:themeFill="background1" w:themeFillShade="BF"/>
              </w:rPr>
              <w:t>extérieurs</w:t>
            </w:r>
          </w:p>
        </w:tc>
        <w:tc>
          <w:tcPr>
            <w:tcW w:w="960" w:type="pct"/>
            <w:gridSpan w:val="2"/>
            <w:tcBorders>
              <w:bottom w:val="single" w:sz="4" w:space="0" w:color="auto"/>
              <w:right w:val="single" w:sz="4" w:space="0" w:color="auto"/>
            </w:tcBorders>
            <w:shd w:val="clear" w:color="auto" w:fill="BFBFBF" w:themeFill="background1" w:themeFillShade="BF"/>
            <w:noWrap/>
            <w:vAlign w:val="bottom"/>
          </w:tcPr>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Effectifs salariés</w:t>
            </w:r>
          </w:p>
        </w:tc>
        <w:tc>
          <w:tcPr>
            <w:tcW w:w="1012" w:type="pct"/>
            <w:gridSpan w:val="2"/>
            <w:tcBorders>
              <w:bottom w:val="single" w:sz="4" w:space="0" w:color="auto"/>
              <w:right w:val="single" w:sz="4" w:space="0" w:color="auto"/>
            </w:tcBorders>
            <w:shd w:val="clear" w:color="auto" w:fill="BFBFBF" w:themeFill="background1" w:themeFillShade="BF"/>
            <w:noWrap/>
            <w:vAlign w:val="bottom"/>
          </w:tcPr>
          <w:p w:rsidR="0087552A" w:rsidRDefault="0087552A" w:rsidP="00321B58">
            <w:pPr>
              <w:jc w:val="center"/>
              <w:rPr>
                <w:rFonts w:ascii="Calibri" w:hAnsi="Calibri"/>
                <w:color w:val="1F497D"/>
                <w:sz w:val="16"/>
                <w:szCs w:val="16"/>
              </w:rPr>
            </w:pPr>
            <w:r w:rsidRPr="00D130B1">
              <w:rPr>
                <w:rFonts w:ascii="Calibri" w:hAnsi="Calibri"/>
                <w:color w:val="1F497D"/>
                <w:sz w:val="16"/>
                <w:szCs w:val="16"/>
              </w:rPr>
              <w:t>Intervenants</w:t>
            </w:r>
          </w:p>
          <w:p w:rsidR="0087552A" w:rsidRPr="00D130B1" w:rsidRDefault="0087552A" w:rsidP="00321B58">
            <w:pPr>
              <w:jc w:val="center"/>
              <w:rPr>
                <w:rFonts w:ascii="Calibri" w:hAnsi="Calibri"/>
                <w:color w:val="1F497D"/>
                <w:sz w:val="16"/>
                <w:szCs w:val="16"/>
              </w:rPr>
            </w:pPr>
            <w:r w:rsidRPr="00D130B1">
              <w:rPr>
                <w:rFonts w:ascii="Calibri" w:hAnsi="Calibri"/>
                <w:color w:val="1F497D"/>
                <w:sz w:val="16"/>
                <w:szCs w:val="16"/>
              </w:rPr>
              <w:t>Extérieurs</w:t>
            </w:r>
          </w:p>
        </w:tc>
      </w:tr>
      <w:tr w:rsidR="0087552A" w:rsidRPr="00D130B1" w:rsidTr="001541AE">
        <w:trPr>
          <w:trHeight w:val="300"/>
          <w:jc w:val="center"/>
        </w:trPr>
        <w:tc>
          <w:tcPr>
            <w:tcW w:w="227" w:type="pct"/>
            <w:vMerge/>
            <w:tcBorders>
              <w:left w:val="single" w:sz="4" w:space="0" w:color="auto"/>
              <w:right w:val="single" w:sz="4" w:space="0" w:color="auto"/>
            </w:tcBorders>
            <w:shd w:val="clear" w:color="000000" w:fill="FFFFFF"/>
            <w:noWrap/>
            <w:vAlign w:val="bottom"/>
          </w:tcPr>
          <w:p w:rsidR="0087552A" w:rsidRPr="00D130B1" w:rsidRDefault="0087552A" w:rsidP="00321B58">
            <w:pPr>
              <w:rPr>
                <w:rFonts w:ascii="Calibri" w:hAnsi="Calibri"/>
                <w:color w:val="1F497D"/>
                <w:sz w:val="16"/>
                <w:szCs w:val="16"/>
              </w:rPr>
            </w:pPr>
          </w:p>
        </w:tc>
        <w:tc>
          <w:tcPr>
            <w:tcW w:w="1221" w:type="pct"/>
            <w:vMerge/>
            <w:tcBorders>
              <w:bottom w:val="single" w:sz="4" w:space="0" w:color="auto"/>
              <w:right w:val="single" w:sz="4" w:space="0" w:color="auto"/>
            </w:tcBorders>
            <w:shd w:val="clear" w:color="auto" w:fill="BFBFBF" w:themeFill="background1" w:themeFillShade="BF"/>
            <w:noWrap/>
            <w:vAlign w:val="bottom"/>
          </w:tcPr>
          <w:p w:rsidR="0087552A" w:rsidRPr="00D130B1" w:rsidRDefault="0087552A" w:rsidP="00321B58">
            <w:pPr>
              <w:rPr>
                <w:rFonts w:ascii="Calibri" w:hAnsi="Calibri"/>
                <w:color w:val="1F497D"/>
                <w:sz w:val="16"/>
                <w:szCs w:val="16"/>
              </w:rPr>
            </w:pP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N</w:t>
            </w:r>
            <w:r>
              <w:rPr>
                <w:rFonts w:ascii="Calibri" w:hAnsi="Calibri"/>
                <w:color w:val="1F497D"/>
                <w:sz w:val="16"/>
                <w:szCs w:val="16"/>
              </w:rPr>
              <w:t>ombre</w:t>
            </w: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1B3B99">
            <w:pPr>
              <w:jc w:val="center"/>
              <w:rPr>
                <w:rFonts w:ascii="Calibri" w:hAnsi="Calibri"/>
                <w:color w:val="1F497D"/>
                <w:sz w:val="16"/>
                <w:szCs w:val="16"/>
              </w:rPr>
            </w:pPr>
            <w:r w:rsidRPr="00D130B1">
              <w:rPr>
                <w:rFonts w:ascii="Calibri" w:hAnsi="Calibri"/>
                <w:color w:val="1F497D"/>
                <w:sz w:val="16"/>
                <w:szCs w:val="16"/>
              </w:rPr>
              <w:t>ETP</w:t>
            </w:r>
          </w:p>
        </w:tc>
      </w:tr>
      <w:tr w:rsidR="0087552A" w:rsidRPr="00D130B1" w:rsidTr="00B06B0C">
        <w:trPr>
          <w:trHeight w:val="300"/>
          <w:jc w:val="center"/>
        </w:trPr>
        <w:tc>
          <w:tcPr>
            <w:tcW w:w="227" w:type="pct"/>
            <w:vMerge/>
            <w:tcBorders>
              <w:left w:val="single" w:sz="4" w:space="0" w:color="auto"/>
              <w:right w:val="single" w:sz="4" w:space="0" w:color="auto"/>
            </w:tcBorders>
            <w:shd w:val="clear" w:color="000000" w:fill="FFFFFF"/>
            <w:noWrap/>
            <w:vAlign w:val="bottom"/>
          </w:tcPr>
          <w:p w:rsidR="0087552A" w:rsidRPr="00D130B1" w:rsidRDefault="0087552A" w:rsidP="00321B58">
            <w:pPr>
              <w:rPr>
                <w:rFonts w:ascii="Calibri" w:hAnsi="Calibri"/>
                <w:color w:val="1F497D"/>
                <w:sz w:val="16"/>
                <w:szCs w:val="16"/>
              </w:rPr>
            </w:pPr>
          </w:p>
        </w:tc>
        <w:tc>
          <w:tcPr>
            <w:tcW w:w="1221" w:type="pct"/>
            <w:tcBorders>
              <w:bottom w:val="single" w:sz="4" w:space="0" w:color="auto"/>
              <w:right w:val="single" w:sz="4" w:space="0" w:color="auto"/>
            </w:tcBorders>
            <w:shd w:val="clear" w:color="auto" w:fill="FFFFFF"/>
            <w:noWrap/>
            <w:vAlign w:val="bottom"/>
          </w:tcPr>
          <w:p w:rsidR="0087552A" w:rsidRPr="00D130B1" w:rsidRDefault="00D86589" w:rsidP="00321B58">
            <w:pPr>
              <w:rPr>
                <w:rFonts w:ascii="Calibri" w:hAnsi="Calibri"/>
                <w:color w:val="1F497D"/>
                <w:sz w:val="16"/>
                <w:szCs w:val="16"/>
              </w:rPr>
            </w:pPr>
            <w:r>
              <w:rPr>
                <w:rFonts w:ascii="Calibri" w:hAnsi="Calibri"/>
                <w:color w:val="1F497D"/>
                <w:sz w:val="16"/>
                <w:szCs w:val="16"/>
              </w:rPr>
              <w:t>Personnel soignant</w:t>
            </w: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r>
      <w:tr w:rsidR="0087552A" w:rsidRPr="00D130B1" w:rsidTr="00B06B0C">
        <w:trPr>
          <w:trHeight w:val="300"/>
          <w:jc w:val="center"/>
        </w:trPr>
        <w:tc>
          <w:tcPr>
            <w:tcW w:w="227" w:type="pct"/>
            <w:vMerge/>
            <w:tcBorders>
              <w:left w:val="single" w:sz="4" w:space="0" w:color="auto"/>
              <w:bottom w:val="single" w:sz="4" w:space="0" w:color="auto"/>
              <w:right w:val="single" w:sz="4" w:space="0" w:color="auto"/>
            </w:tcBorders>
            <w:shd w:val="clear" w:color="000000" w:fill="FFFFFF"/>
            <w:noWrap/>
            <w:vAlign w:val="bottom"/>
          </w:tcPr>
          <w:p w:rsidR="0087552A" w:rsidRPr="00D130B1" w:rsidRDefault="0087552A" w:rsidP="00321B58">
            <w:pPr>
              <w:rPr>
                <w:rFonts w:ascii="Calibri" w:hAnsi="Calibri"/>
                <w:color w:val="1F497D"/>
                <w:sz w:val="16"/>
                <w:szCs w:val="16"/>
              </w:rPr>
            </w:pPr>
          </w:p>
        </w:tc>
        <w:tc>
          <w:tcPr>
            <w:tcW w:w="1221" w:type="pct"/>
            <w:tcBorders>
              <w:bottom w:val="single" w:sz="4" w:space="0" w:color="auto"/>
              <w:right w:val="single" w:sz="4" w:space="0" w:color="auto"/>
            </w:tcBorders>
            <w:shd w:val="clear" w:color="auto" w:fill="FFFFFF"/>
            <w:noWrap/>
            <w:vAlign w:val="bottom"/>
          </w:tcPr>
          <w:p w:rsidR="0087552A" w:rsidRPr="00D130B1" w:rsidRDefault="00D86589" w:rsidP="00321B58">
            <w:pPr>
              <w:rPr>
                <w:rFonts w:ascii="Calibri" w:hAnsi="Calibri"/>
                <w:color w:val="1F497D"/>
                <w:sz w:val="16"/>
                <w:szCs w:val="16"/>
              </w:rPr>
            </w:pPr>
            <w:r>
              <w:rPr>
                <w:rFonts w:ascii="Calibri" w:hAnsi="Calibri"/>
                <w:color w:val="1F497D"/>
                <w:sz w:val="16"/>
                <w:szCs w:val="16"/>
              </w:rPr>
              <w:t>Personnel paramédical</w:t>
            </w:r>
          </w:p>
        </w:tc>
        <w:tc>
          <w:tcPr>
            <w:tcW w:w="454"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p>
        </w:tc>
        <w:tc>
          <w:tcPr>
            <w:tcW w:w="39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49"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38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456"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5"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03"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c>
          <w:tcPr>
            <w:tcW w:w="510" w:type="pct"/>
            <w:tcBorders>
              <w:bottom w:val="single" w:sz="4" w:space="0" w:color="auto"/>
              <w:right w:val="single" w:sz="4" w:space="0" w:color="auto"/>
            </w:tcBorders>
            <w:shd w:val="clear" w:color="auto" w:fill="FFFFFF"/>
            <w:noWrap/>
            <w:vAlign w:val="bottom"/>
          </w:tcPr>
          <w:p w:rsidR="0087552A" w:rsidRPr="00D130B1" w:rsidRDefault="0087552A" w:rsidP="00321B58">
            <w:pPr>
              <w:rPr>
                <w:rFonts w:ascii="Calibri" w:hAnsi="Calibri"/>
                <w:color w:val="1F497D"/>
                <w:sz w:val="16"/>
                <w:szCs w:val="16"/>
              </w:rPr>
            </w:pPr>
            <w:r w:rsidRPr="00D130B1">
              <w:rPr>
                <w:rFonts w:ascii="Calibri" w:hAnsi="Calibri"/>
                <w:color w:val="1F497D"/>
                <w:sz w:val="16"/>
                <w:szCs w:val="16"/>
              </w:rPr>
              <w:t> </w:t>
            </w:r>
          </w:p>
        </w:tc>
      </w:tr>
    </w:tbl>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Pr="00DA7B53" w:rsidRDefault="005B4C57" w:rsidP="005B4C57">
      <w:pPr>
        <w:ind w:left="720"/>
        <w:jc w:val="center"/>
        <w:rPr>
          <w:rFonts w:ascii="Arial" w:hAnsi="Arial" w:cs="Arial"/>
          <w:b/>
          <w:sz w:val="28"/>
          <w:szCs w:val="28"/>
          <w:u w:val="single"/>
        </w:rPr>
      </w:pPr>
      <w:r w:rsidRPr="00E51E67">
        <w:rPr>
          <w:rFonts w:ascii="Arial" w:hAnsi="Arial" w:cs="Arial"/>
          <w:b/>
          <w:sz w:val="28"/>
          <w:szCs w:val="28"/>
          <w:u w:val="single"/>
        </w:rPr>
        <w:t>DANS LE CADRE D’UNE EXTENSION</w:t>
      </w: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tbl>
      <w:tblPr>
        <w:tblW w:w="9579" w:type="dxa"/>
        <w:tblInd w:w="61" w:type="dxa"/>
        <w:tblCellMar>
          <w:left w:w="70" w:type="dxa"/>
          <w:right w:w="70" w:type="dxa"/>
        </w:tblCellMar>
        <w:tblLook w:val="0000" w:firstRow="0" w:lastRow="0" w:firstColumn="0" w:lastColumn="0" w:noHBand="0" w:noVBand="0"/>
      </w:tblPr>
      <w:tblGrid>
        <w:gridCol w:w="1859"/>
        <w:gridCol w:w="658"/>
        <w:gridCol w:w="567"/>
        <w:gridCol w:w="886"/>
        <w:gridCol w:w="658"/>
        <w:gridCol w:w="567"/>
        <w:gridCol w:w="886"/>
        <w:gridCol w:w="1158"/>
        <w:gridCol w:w="640"/>
        <w:gridCol w:w="620"/>
        <w:gridCol w:w="1080"/>
      </w:tblGrid>
      <w:tr w:rsidR="005B4C57" w:rsidTr="00963ACF">
        <w:trPr>
          <w:trHeight w:val="264"/>
        </w:trPr>
        <w:tc>
          <w:tcPr>
            <w:tcW w:w="185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B4C57" w:rsidRDefault="005B4C57" w:rsidP="002B5CA4">
            <w:pPr>
              <w:jc w:val="center"/>
              <w:rPr>
                <w:rFonts w:cs="Arial"/>
                <w:b/>
                <w:bCs/>
                <w:sz w:val="16"/>
                <w:szCs w:val="16"/>
              </w:rPr>
            </w:pPr>
            <w:r>
              <w:rPr>
                <w:rFonts w:cs="Arial"/>
                <w:b/>
                <w:bCs/>
                <w:sz w:val="16"/>
                <w:szCs w:val="16"/>
              </w:rPr>
              <w:t>Catégories professionnelles</w:t>
            </w:r>
          </w:p>
        </w:tc>
        <w:tc>
          <w:tcPr>
            <w:tcW w:w="4222" w:type="dxa"/>
            <w:gridSpan w:val="6"/>
            <w:tcBorders>
              <w:top w:val="single" w:sz="4" w:space="0" w:color="auto"/>
              <w:left w:val="nil"/>
              <w:bottom w:val="single" w:sz="4" w:space="0" w:color="auto"/>
              <w:right w:val="single" w:sz="4" w:space="0" w:color="auto"/>
            </w:tcBorders>
            <w:shd w:val="clear" w:color="auto" w:fill="C0C0C0"/>
            <w:noWrap/>
            <w:vAlign w:val="bottom"/>
          </w:tcPr>
          <w:p w:rsidR="005B4C57" w:rsidRDefault="005B4C57" w:rsidP="002B5CA4">
            <w:pPr>
              <w:jc w:val="center"/>
              <w:rPr>
                <w:rFonts w:cs="Arial"/>
                <w:b/>
                <w:bCs/>
                <w:sz w:val="16"/>
                <w:szCs w:val="16"/>
              </w:rPr>
            </w:pPr>
            <w:r>
              <w:rPr>
                <w:rFonts w:cs="Arial"/>
                <w:b/>
                <w:bCs/>
                <w:sz w:val="16"/>
                <w:szCs w:val="16"/>
              </w:rPr>
              <w:t>EFFECTIFS SALARIES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B4C57" w:rsidRDefault="005B4C57" w:rsidP="002B5CA4">
            <w:pPr>
              <w:jc w:val="center"/>
              <w:rPr>
                <w:rFonts w:cs="Arial"/>
                <w:b/>
                <w:bCs/>
                <w:sz w:val="16"/>
                <w:szCs w:val="16"/>
              </w:rPr>
            </w:pPr>
            <w:r>
              <w:rPr>
                <w:rFonts w:cs="Arial"/>
                <w:b/>
                <w:bCs/>
                <w:sz w:val="16"/>
                <w:szCs w:val="16"/>
              </w:rPr>
              <w:t>Différence (+ou-) en ETP</w:t>
            </w:r>
          </w:p>
        </w:tc>
        <w:tc>
          <w:tcPr>
            <w:tcW w:w="2340"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B4C57" w:rsidRDefault="005B4C57" w:rsidP="002B5CA4">
            <w:pPr>
              <w:jc w:val="center"/>
              <w:rPr>
                <w:rFonts w:cs="Arial"/>
                <w:b/>
                <w:bCs/>
                <w:sz w:val="16"/>
                <w:szCs w:val="16"/>
              </w:rPr>
            </w:pPr>
            <w:r>
              <w:rPr>
                <w:rFonts w:cs="Arial"/>
                <w:b/>
                <w:bCs/>
                <w:sz w:val="16"/>
                <w:szCs w:val="16"/>
              </w:rPr>
              <w:t>INTERVENANTS EXTERIEURS</w:t>
            </w:r>
          </w:p>
        </w:tc>
      </w:tr>
      <w:tr w:rsidR="005B4C57" w:rsidTr="00963ACF">
        <w:trPr>
          <w:trHeight w:val="264"/>
        </w:trPr>
        <w:tc>
          <w:tcPr>
            <w:tcW w:w="1859" w:type="dxa"/>
            <w:vMerge/>
            <w:tcBorders>
              <w:top w:val="single" w:sz="4" w:space="0" w:color="auto"/>
              <w:left w:val="single" w:sz="4" w:space="0" w:color="auto"/>
              <w:bottom w:val="single" w:sz="4" w:space="0" w:color="auto"/>
              <w:right w:val="single" w:sz="4" w:space="0" w:color="auto"/>
            </w:tcBorders>
            <w:vAlign w:val="center"/>
          </w:tcPr>
          <w:p w:rsidR="005B4C57" w:rsidRDefault="005B4C57" w:rsidP="002B5CA4">
            <w:pPr>
              <w:rPr>
                <w:rFonts w:cs="Arial"/>
                <w:b/>
                <w:bCs/>
                <w:sz w:val="16"/>
                <w:szCs w:val="16"/>
              </w:rPr>
            </w:pPr>
          </w:p>
        </w:tc>
        <w:tc>
          <w:tcPr>
            <w:tcW w:w="2111" w:type="dxa"/>
            <w:gridSpan w:val="3"/>
            <w:tcBorders>
              <w:top w:val="single" w:sz="4" w:space="0" w:color="auto"/>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ACTUEL</w:t>
            </w:r>
          </w:p>
        </w:tc>
        <w:tc>
          <w:tcPr>
            <w:tcW w:w="2111" w:type="dxa"/>
            <w:gridSpan w:val="3"/>
            <w:tcBorders>
              <w:top w:val="single" w:sz="4" w:space="0" w:color="auto"/>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FUTUR</w:t>
            </w:r>
          </w:p>
        </w:tc>
        <w:tc>
          <w:tcPr>
            <w:tcW w:w="1158" w:type="dxa"/>
            <w:vMerge/>
            <w:tcBorders>
              <w:top w:val="single" w:sz="4" w:space="0" w:color="auto"/>
              <w:left w:val="single" w:sz="4" w:space="0" w:color="auto"/>
              <w:bottom w:val="single" w:sz="4" w:space="0" w:color="auto"/>
              <w:right w:val="single" w:sz="4" w:space="0" w:color="auto"/>
            </w:tcBorders>
            <w:vAlign w:val="center"/>
          </w:tcPr>
          <w:p w:rsidR="005B4C57" w:rsidRDefault="005B4C57" w:rsidP="002B5CA4">
            <w:pPr>
              <w:rPr>
                <w:rFonts w:cs="Arial"/>
                <w:b/>
                <w:bCs/>
                <w:sz w:val="16"/>
                <w:szCs w:val="16"/>
              </w:rPr>
            </w:pPr>
          </w:p>
        </w:tc>
        <w:tc>
          <w:tcPr>
            <w:tcW w:w="2340" w:type="dxa"/>
            <w:gridSpan w:val="3"/>
            <w:vMerge/>
            <w:tcBorders>
              <w:top w:val="single" w:sz="4" w:space="0" w:color="auto"/>
              <w:left w:val="single" w:sz="4" w:space="0" w:color="auto"/>
              <w:bottom w:val="single" w:sz="4" w:space="0" w:color="auto"/>
              <w:right w:val="single" w:sz="4" w:space="0" w:color="auto"/>
            </w:tcBorders>
            <w:vAlign w:val="center"/>
          </w:tcPr>
          <w:p w:rsidR="005B4C57" w:rsidRDefault="005B4C57" w:rsidP="002B5CA4">
            <w:pPr>
              <w:rPr>
                <w:rFonts w:cs="Arial"/>
                <w:b/>
                <w:bCs/>
                <w:sz w:val="16"/>
                <w:szCs w:val="16"/>
              </w:rPr>
            </w:pPr>
          </w:p>
        </w:tc>
      </w:tr>
      <w:tr w:rsidR="005B4C57" w:rsidTr="00963ACF">
        <w:trPr>
          <w:trHeight w:val="624"/>
        </w:trPr>
        <w:tc>
          <w:tcPr>
            <w:tcW w:w="1859" w:type="dxa"/>
            <w:vMerge/>
            <w:tcBorders>
              <w:top w:val="single" w:sz="4" w:space="0" w:color="auto"/>
              <w:left w:val="single" w:sz="4" w:space="0" w:color="auto"/>
              <w:bottom w:val="single" w:sz="4" w:space="0" w:color="auto"/>
              <w:right w:val="single" w:sz="4" w:space="0" w:color="auto"/>
            </w:tcBorders>
            <w:vAlign w:val="center"/>
          </w:tcPr>
          <w:p w:rsidR="005B4C57" w:rsidRDefault="005B4C57" w:rsidP="002B5CA4">
            <w:pPr>
              <w:rPr>
                <w:rFonts w:cs="Arial"/>
                <w:b/>
                <w:bCs/>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Nbre</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ETP</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RATIO</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Nbre</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ETP</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jc w:val="center"/>
              <w:rPr>
                <w:rFonts w:cs="Arial"/>
                <w:b/>
                <w:bCs/>
                <w:sz w:val="16"/>
                <w:szCs w:val="16"/>
              </w:rPr>
            </w:pPr>
            <w:r>
              <w:rPr>
                <w:rFonts w:cs="Arial"/>
                <w:b/>
                <w:bCs/>
                <w:sz w:val="16"/>
                <w:szCs w:val="16"/>
              </w:rPr>
              <w:t>RATIO</w:t>
            </w:r>
          </w:p>
        </w:tc>
        <w:tc>
          <w:tcPr>
            <w:tcW w:w="1158" w:type="dxa"/>
            <w:vMerge/>
            <w:tcBorders>
              <w:top w:val="single" w:sz="4" w:space="0" w:color="auto"/>
              <w:left w:val="single" w:sz="4" w:space="0" w:color="auto"/>
              <w:bottom w:val="single" w:sz="4" w:space="0" w:color="auto"/>
              <w:right w:val="single" w:sz="4" w:space="0" w:color="auto"/>
            </w:tcBorders>
            <w:vAlign w:val="center"/>
          </w:tcPr>
          <w:p w:rsidR="005B4C57" w:rsidRDefault="005B4C57" w:rsidP="002B5CA4">
            <w:pPr>
              <w:rPr>
                <w:rFonts w:cs="Arial"/>
                <w:b/>
                <w:bCs/>
                <w:sz w:val="16"/>
                <w:szCs w:val="16"/>
              </w:rPr>
            </w:pPr>
          </w:p>
        </w:tc>
        <w:tc>
          <w:tcPr>
            <w:tcW w:w="640" w:type="dxa"/>
            <w:tcBorders>
              <w:top w:val="nil"/>
              <w:left w:val="nil"/>
              <w:bottom w:val="single" w:sz="4" w:space="0" w:color="auto"/>
              <w:right w:val="single" w:sz="4" w:space="0" w:color="auto"/>
            </w:tcBorders>
            <w:shd w:val="clear" w:color="auto" w:fill="auto"/>
            <w:vAlign w:val="bottom"/>
          </w:tcPr>
          <w:p w:rsidR="005B4C57" w:rsidRDefault="005B4C57" w:rsidP="002B5CA4">
            <w:pPr>
              <w:jc w:val="center"/>
              <w:rPr>
                <w:rFonts w:cs="Arial"/>
                <w:b/>
                <w:bCs/>
                <w:sz w:val="16"/>
                <w:szCs w:val="16"/>
              </w:rPr>
            </w:pPr>
            <w:r>
              <w:rPr>
                <w:rFonts w:cs="Arial"/>
                <w:b/>
                <w:bCs/>
                <w:sz w:val="16"/>
                <w:szCs w:val="16"/>
              </w:rPr>
              <w:t>Nbre</w:t>
            </w:r>
          </w:p>
        </w:tc>
        <w:tc>
          <w:tcPr>
            <w:tcW w:w="620" w:type="dxa"/>
            <w:tcBorders>
              <w:top w:val="nil"/>
              <w:left w:val="nil"/>
              <w:bottom w:val="single" w:sz="4" w:space="0" w:color="auto"/>
              <w:right w:val="single" w:sz="4" w:space="0" w:color="auto"/>
            </w:tcBorders>
            <w:shd w:val="clear" w:color="auto" w:fill="auto"/>
            <w:vAlign w:val="bottom"/>
          </w:tcPr>
          <w:p w:rsidR="005B4C57" w:rsidRDefault="005B4C57" w:rsidP="002B5CA4">
            <w:pPr>
              <w:jc w:val="center"/>
              <w:rPr>
                <w:rFonts w:cs="Arial"/>
                <w:b/>
                <w:bCs/>
                <w:sz w:val="16"/>
                <w:szCs w:val="16"/>
              </w:rPr>
            </w:pPr>
            <w:r>
              <w:rPr>
                <w:rFonts w:cs="Arial"/>
                <w:b/>
                <w:bCs/>
                <w:sz w:val="16"/>
                <w:szCs w:val="16"/>
              </w:rPr>
              <w:t>ETP</w:t>
            </w:r>
          </w:p>
        </w:tc>
        <w:tc>
          <w:tcPr>
            <w:tcW w:w="1080" w:type="dxa"/>
            <w:tcBorders>
              <w:top w:val="nil"/>
              <w:left w:val="nil"/>
              <w:bottom w:val="single" w:sz="4" w:space="0" w:color="auto"/>
              <w:right w:val="single" w:sz="4" w:space="0" w:color="auto"/>
            </w:tcBorders>
            <w:shd w:val="clear" w:color="auto" w:fill="auto"/>
            <w:vAlign w:val="bottom"/>
          </w:tcPr>
          <w:p w:rsidR="005B4C57" w:rsidRDefault="005B4C57" w:rsidP="002B5CA4">
            <w:pPr>
              <w:jc w:val="center"/>
              <w:rPr>
                <w:rFonts w:cs="Arial"/>
                <w:b/>
                <w:bCs/>
                <w:sz w:val="16"/>
                <w:szCs w:val="16"/>
              </w:rPr>
            </w:pPr>
            <w:r>
              <w:rPr>
                <w:rFonts w:cs="Arial"/>
                <w:b/>
                <w:bCs/>
                <w:sz w:val="16"/>
                <w:szCs w:val="16"/>
              </w:rPr>
              <w:t>Différence (+ou-) en ETP</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b/>
                <w:bCs/>
                <w:sz w:val="16"/>
                <w:szCs w:val="16"/>
              </w:rPr>
            </w:pPr>
            <w:r>
              <w:rPr>
                <w:rFonts w:cs="Arial"/>
                <w:b/>
                <w:bCs/>
                <w:sz w:val="16"/>
                <w:szCs w:val="16"/>
              </w:rPr>
              <w:t>Personnel administratif</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Pr="008620AD" w:rsidRDefault="008620AD" w:rsidP="002B5CA4">
            <w:pPr>
              <w:rPr>
                <w:rFonts w:cs="Arial"/>
                <w:b/>
                <w:sz w:val="16"/>
                <w:szCs w:val="16"/>
              </w:rPr>
            </w:pPr>
            <w:r w:rsidRPr="008620AD">
              <w:rPr>
                <w:rFonts w:cs="Arial"/>
                <w:b/>
                <w:sz w:val="16"/>
                <w:szCs w:val="16"/>
              </w:rPr>
              <w:t>Personnel éducatif</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62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r>
              <w:rPr>
                <w:rFonts w:cs="Arial"/>
                <w:sz w:val="16"/>
                <w:szCs w:val="16"/>
              </w:rPr>
              <w:t> </w:t>
            </w: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CCFFFF"/>
            <w:vAlign w:val="bottom"/>
          </w:tcPr>
          <w:p w:rsidR="005B4C57" w:rsidRDefault="005B4C57" w:rsidP="002B5CA4">
            <w:pPr>
              <w:rPr>
                <w:rFonts w:cs="Arial"/>
                <w:b/>
                <w:bCs/>
                <w:sz w:val="16"/>
                <w:szCs w:val="16"/>
              </w:rPr>
            </w:pPr>
            <w:r>
              <w:rPr>
                <w:rFonts w:cs="Arial"/>
                <w:b/>
                <w:bCs/>
                <w:sz w:val="16"/>
                <w:szCs w:val="16"/>
              </w:rPr>
              <w:t>TOTAL I</w:t>
            </w:r>
          </w:p>
        </w:tc>
        <w:tc>
          <w:tcPr>
            <w:tcW w:w="6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b/>
                <w:bCs/>
                <w:sz w:val="16"/>
                <w:szCs w:val="16"/>
              </w:rPr>
            </w:pPr>
            <w:r>
              <w:rPr>
                <w:rFonts w:cs="Arial"/>
                <w:b/>
                <w:bCs/>
                <w:sz w:val="16"/>
                <w:szCs w:val="16"/>
              </w:rPr>
              <w:t>Personnel soignant</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420"/>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D86589">
            <w:pPr>
              <w:rPr>
                <w:rFonts w:cs="Arial"/>
                <w:b/>
                <w:bCs/>
                <w:sz w:val="16"/>
                <w:szCs w:val="16"/>
              </w:rPr>
            </w:pPr>
            <w:r>
              <w:rPr>
                <w:rFonts w:cs="Arial"/>
                <w:b/>
                <w:bCs/>
                <w:sz w:val="16"/>
                <w:szCs w:val="16"/>
              </w:rPr>
              <w:t xml:space="preserve">Personnel </w:t>
            </w:r>
            <w:r w:rsidR="00D86589">
              <w:rPr>
                <w:rFonts w:cs="Arial"/>
                <w:b/>
                <w:bCs/>
                <w:sz w:val="16"/>
                <w:szCs w:val="16"/>
              </w:rPr>
              <w:t>paramédical</w:t>
            </w: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auto"/>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auto"/>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CCFFFF"/>
            <w:vAlign w:val="bottom"/>
          </w:tcPr>
          <w:p w:rsidR="005B4C57" w:rsidRDefault="005B4C57" w:rsidP="002B5CA4">
            <w:pPr>
              <w:rPr>
                <w:rFonts w:cs="Arial"/>
                <w:b/>
                <w:bCs/>
                <w:sz w:val="16"/>
                <w:szCs w:val="16"/>
              </w:rPr>
            </w:pPr>
            <w:r>
              <w:rPr>
                <w:rFonts w:cs="Arial"/>
                <w:b/>
                <w:bCs/>
                <w:sz w:val="16"/>
                <w:szCs w:val="16"/>
              </w:rPr>
              <w:t>TOTAL II</w:t>
            </w:r>
          </w:p>
        </w:tc>
        <w:tc>
          <w:tcPr>
            <w:tcW w:w="6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r>
      <w:tr w:rsidR="005B4C57" w:rsidTr="00963ACF">
        <w:trPr>
          <w:trHeight w:val="264"/>
        </w:trPr>
        <w:tc>
          <w:tcPr>
            <w:tcW w:w="1859" w:type="dxa"/>
            <w:tcBorders>
              <w:top w:val="nil"/>
              <w:left w:val="single" w:sz="4" w:space="0" w:color="auto"/>
              <w:bottom w:val="single" w:sz="4" w:space="0" w:color="auto"/>
              <w:right w:val="single" w:sz="4" w:space="0" w:color="auto"/>
            </w:tcBorders>
            <w:shd w:val="clear" w:color="auto" w:fill="CCFFFF"/>
            <w:vAlign w:val="bottom"/>
          </w:tcPr>
          <w:p w:rsidR="005B4C57" w:rsidRDefault="005B4C57" w:rsidP="005B4C57">
            <w:pPr>
              <w:rPr>
                <w:rFonts w:cs="Arial"/>
                <w:b/>
                <w:bCs/>
                <w:sz w:val="16"/>
                <w:szCs w:val="16"/>
              </w:rPr>
            </w:pPr>
            <w:r>
              <w:rPr>
                <w:rFonts w:cs="Arial"/>
                <w:b/>
                <w:bCs/>
                <w:sz w:val="16"/>
                <w:szCs w:val="16"/>
              </w:rPr>
              <w:t>TOTAL GENERAL</w:t>
            </w:r>
          </w:p>
        </w:tc>
        <w:tc>
          <w:tcPr>
            <w:tcW w:w="6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6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567"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886"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sz w:val="16"/>
                <w:szCs w:val="16"/>
              </w:rPr>
            </w:pPr>
          </w:p>
        </w:tc>
        <w:tc>
          <w:tcPr>
            <w:tcW w:w="1158"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p>
        </w:tc>
        <w:tc>
          <w:tcPr>
            <w:tcW w:w="64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c>
          <w:tcPr>
            <w:tcW w:w="62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c>
          <w:tcPr>
            <w:tcW w:w="1080" w:type="dxa"/>
            <w:tcBorders>
              <w:top w:val="nil"/>
              <w:left w:val="nil"/>
              <w:bottom w:val="single" w:sz="4" w:space="0" w:color="auto"/>
              <w:right w:val="single" w:sz="4" w:space="0" w:color="auto"/>
            </w:tcBorders>
            <w:shd w:val="clear" w:color="auto" w:fill="CCFFFF"/>
            <w:noWrap/>
            <w:vAlign w:val="bottom"/>
          </w:tcPr>
          <w:p w:rsidR="005B4C57" w:rsidRDefault="005B4C57" w:rsidP="002B5CA4">
            <w:pPr>
              <w:rPr>
                <w:rFonts w:cs="Arial"/>
              </w:rPr>
            </w:pPr>
            <w:r>
              <w:rPr>
                <w:rFonts w:cs="Arial"/>
              </w:rPr>
              <w:t> </w:t>
            </w:r>
          </w:p>
        </w:tc>
      </w:tr>
    </w:tbl>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5B4C57" w:rsidRDefault="005B4C57" w:rsidP="006B09D9">
      <w:pPr>
        <w:ind w:left="2676" w:hanging="2250"/>
        <w:jc w:val="center"/>
      </w:pPr>
    </w:p>
    <w:p w:rsidR="00164965" w:rsidRPr="005F5DB2" w:rsidRDefault="00164965" w:rsidP="006B09D9">
      <w:pPr>
        <w:ind w:left="2676" w:hanging="2250"/>
        <w:jc w:val="center"/>
        <w:rPr>
          <w:rFonts w:ascii="Arial" w:hAnsi="Arial" w:cs="Arial"/>
          <w:b/>
          <w:sz w:val="40"/>
          <w:szCs w:val="40"/>
          <w:u w:val="single"/>
        </w:rPr>
      </w:pPr>
      <w:r>
        <w:br w:type="page"/>
      </w:r>
      <w:r w:rsidRPr="005F5DB2">
        <w:rPr>
          <w:rFonts w:ascii="Arial" w:hAnsi="Arial" w:cs="Arial"/>
          <w:b/>
          <w:sz w:val="40"/>
          <w:szCs w:val="40"/>
          <w:u w:val="single"/>
        </w:rPr>
        <w:lastRenderedPageBreak/>
        <w:t xml:space="preserve">Annexe 2  : </w:t>
      </w:r>
      <w:r w:rsidR="00A26F7A" w:rsidRPr="005F5DB2">
        <w:rPr>
          <w:rFonts w:ascii="Arial" w:hAnsi="Arial" w:cs="Arial"/>
          <w:b/>
          <w:sz w:val="40"/>
          <w:szCs w:val="40"/>
          <w:u w:val="single"/>
        </w:rPr>
        <w:t>CRITERES DE SELECTION</w:t>
      </w:r>
      <w:r w:rsidRPr="005F5DB2">
        <w:rPr>
          <w:rFonts w:ascii="Arial" w:hAnsi="Arial" w:cs="Arial"/>
          <w:b/>
          <w:sz w:val="40"/>
          <w:szCs w:val="40"/>
          <w:u w:val="single"/>
        </w:rPr>
        <w:t xml:space="preserve"> </w:t>
      </w:r>
    </w:p>
    <w:p w:rsidR="00164965" w:rsidRPr="005F5DB2" w:rsidRDefault="00164965" w:rsidP="009317ED">
      <w:pPr>
        <w:ind w:left="708" w:firstLine="708"/>
        <w:jc w:val="both"/>
        <w:rPr>
          <w:rFonts w:ascii="Arial" w:hAnsi="Arial" w:cs="Arial"/>
          <w:sz w:val="28"/>
          <w:szCs w:val="28"/>
        </w:rPr>
      </w:pPr>
    </w:p>
    <w:p w:rsidR="00164965" w:rsidRPr="005F5DB2" w:rsidRDefault="002A5A4C" w:rsidP="005F5DB2">
      <w:pPr>
        <w:jc w:val="center"/>
        <w:rPr>
          <w:rFonts w:ascii="Arial" w:hAnsi="Arial" w:cs="Arial"/>
          <w:sz w:val="52"/>
          <w:szCs w:val="52"/>
        </w:rPr>
      </w:pPr>
      <w:r>
        <w:rPr>
          <w:rFonts w:ascii="Arial" w:hAnsi="Arial" w:cs="Arial"/>
          <w:sz w:val="22"/>
          <w:szCs w:val="22"/>
        </w:rPr>
        <w:t>L</w:t>
      </w:r>
      <w:r w:rsidR="00164965" w:rsidRPr="005F5DB2">
        <w:rPr>
          <w:rFonts w:ascii="Arial" w:hAnsi="Arial" w:cs="Arial"/>
          <w:sz w:val="22"/>
          <w:szCs w:val="22"/>
        </w:rPr>
        <w:t xml:space="preserve">a cotation est réalisée sur un total de </w:t>
      </w:r>
      <w:r w:rsidR="00A26F7A" w:rsidRPr="005F5DB2">
        <w:rPr>
          <w:rFonts w:ascii="Arial" w:hAnsi="Arial" w:cs="Arial"/>
          <w:sz w:val="22"/>
          <w:szCs w:val="22"/>
        </w:rPr>
        <w:t>100</w:t>
      </w:r>
      <w:r w:rsidR="00164965" w:rsidRPr="005F5DB2">
        <w:rPr>
          <w:rFonts w:ascii="Arial" w:hAnsi="Arial" w:cs="Arial"/>
          <w:sz w:val="22"/>
          <w:szCs w:val="22"/>
        </w:rPr>
        <w:t xml:space="preserve"> points</w:t>
      </w:r>
    </w:p>
    <w:p w:rsidR="00164965" w:rsidRPr="00832F1D" w:rsidRDefault="00164965" w:rsidP="008162C9">
      <w:pPr>
        <w:rPr>
          <w:rFonts w:ascii="Arial" w:hAnsi="Arial" w:cs="Arial"/>
          <w:color w:val="FF0000"/>
          <w:sz w:val="22"/>
          <w:szCs w:val="22"/>
          <w:u w:val="single"/>
        </w:rPr>
      </w:pPr>
    </w:p>
    <w:p w:rsidR="00164965" w:rsidRDefault="00164965" w:rsidP="00286CA4">
      <w:pPr>
        <w:jc w:val="both"/>
        <w:rPr>
          <w:color w:val="FF0000"/>
        </w:rPr>
      </w:pPr>
    </w:p>
    <w:p w:rsidR="00D6339A" w:rsidRPr="00E70703" w:rsidRDefault="00D6339A" w:rsidP="00562195">
      <w:pPr>
        <w:numPr>
          <w:ilvl w:val="0"/>
          <w:numId w:val="21"/>
        </w:numPr>
        <w:tabs>
          <w:tab w:val="clear" w:pos="1770"/>
          <w:tab w:val="num" w:pos="426"/>
        </w:tabs>
        <w:ind w:hanging="1486"/>
        <w:jc w:val="both"/>
        <w:rPr>
          <w:b/>
        </w:rPr>
      </w:pPr>
      <w:r w:rsidRPr="00E70703">
        <w:rPr>
          <w:b/>
        </w:rPr>
        <w:t>La capacité à faire du candidat / 15</w:t>
      </w:r>
    </w:p>
    <w:p w:rsidR="00D6339A" w:rsidRDefault="00D6339A" w:rsidP="00D6339A">
      <w:pPr>
        <w:ind w:left="1770"/>
        <w:jc w:val="both"/>
        <w:rPr>
          <w:rFonts w:ascii="Arial" w:hAnsi="Arial" w:cs="Arial"/>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tblGrid>
      <w:tr w:rsidR="00D6339A" w:rsidRPr="00D60C08" w:rsidTr="00CB03F9">
        <w:tc>
          <w:tcPr>
            <w:tcW w:w="8280" w:type="dxa"/>
            <w:shd w:val="clear" w:color="auto" w:fill="auto"/>
          </w:tcPr>
          <w:p w:rsidR="00D6339A" w:rsidRDefault="00D6339A" w:rsidP="00CB03F9">
            <w:pPr>
              <w:pStyle w:val="Corpsdetexte2"/>
              <w:tabs>
                <w:tab w:val="left" w:pos="567"/>
                <w:tab w:val="left" w:pos="1134"/>
                <w:tab w:val="left" w:pos="4253"/>
              </w:tabs>
              <w:spacing w:after="0" w:line="240" w:lineRule="auto"/>
              <w:jc w:val="both"/>
            </w:pPr>
            <w:r>
              <w:rPr>
                <w:b/>
                <w:sz w:val="22"/>
                <w:szCs w:val="22"/>
              </w:rPr>
              <w:t>1</w:t>
            </w:r>
            <w:r w:rsidRPr="00F175E9">
              <w:rPr>
                <w:b/>
                <w:sz w:val="22"/>
                <w:szCs w:val="22"/>
              </w:rPr>
              <w:t>/</w:t>
            </w:r>
            <w:r w:rsidRPr="00F175E9">
              <w:rPr>
                <w:sz w:val="22"/>
                <w:szCs w:val="22"/>
              </w:rPr>
              <w:t xml:space="preserve"> </w:t>
            </w:r>
            <w:r>
              <w:rPr>
                <w:b/>
                <w:sz w:val="22"/>
                <w:szCs w:val="22"/>
              </w:rPr>
              <w:t>L’expérience du promoteur</w:t>
            </w:r>
            <w:r w:rsidRPr="00F175E9">
              <w:rPr>
                <w:sz w:val="22"/>
                <w:szCs w:val="22"/>
              </w:rPr>
              <w:t xml:space="preserve"> (expérience sur projets similaires)</w:t>
            </w:r>
          </w:p>
          <w:p w:rsidR="00D6339A" w:rsidRPr="00F175E9" w:rsidRDefault="00D6339A" w:rsidP="00CB03F9">
            <w:pPr>
              <w:pStyle w:val="Corpsdetexte2"/>
              <w:tabs>
                <w:tab w:val="left" w:pos="567"/>
                <w:tab w:val="left" w:pos="1134"/>
                <w:tab w:val="left" w:pos="4253"/>
              </w:tabs>
              <w:spacing w:after="0" w:line="240" w:lineRule="auto"/>
              <w:jc w:val="both"/>
              <w:rPr>
                <w:lang w:eastAsia="fr-FR"/>
              </w:rPr>
            </w:pPr>
          </w:p>
        </w:tc>
        <w:tc>
          <w:tcPr>
            <w:tcW w:w="720" w:type="dxa"/>
            <w:shd w:val="clear" w:color="auto" w:fill="auto"/>
          </w:tcPr>
          <w:p w:rsidR="00D6339A" w:rsidRDefault="00D6339A" w:rsidP="00CB03F9">
            <w:pPr>
              <w:jc w:val="right"/>
              <w:rPr>
                <w:b/>
              </w:rPr>
            </w:pPr>
            <w:r w:rsidRPr="00F175E9">
              <w:rPr>
                <w:b/>
                <w:sz w:val="22"/>
                <w:szCs w:val="22"/>
              </w:rPr>
              <w:t>/</w:t>
            </w:r>
            <w:r>
              <w:rPr>
                <w:b/>
                <w:sz w:val="22"/>
                <w:szCs w:val="22"/>
              </w:rPr>
              <w:t>10</w:t>
            </w:r>
          </w:p>
          <w:p w:rsidR="00D6339A" w:rsidRPr="00F175E9" w:rsidRDefault="00D6339A" w:rsidP="00CB03F9">
            <w:pPr>
              <w:jc w:val="right"/>
              <w:rPr>
                <w:b/>
              </w:rPr>
            </w:pPr>
          </w:p>
        </w:tc>
      </w:tr>
      <w:tr w:rsidR="00D6339A" w:rsidRPr="00D60C08" w:rsidTr="00CB03F9">
        <w:tc>
          <w:tcPr>
            <w:tcW w:w="8280" w:type="dxa"/>
            <w:shd w:val="clear" w:color="auto" w:fill="auto"/>
          </w:tcPr>
          <w:p w:rsidR="00D6339A" w:rsidRPr="00F175E9" w:rsidRDefault="00D6339A" w:rsidP="00D6339A">
            <w:pPr>
              <w:pStyle w:val="Corpsdetexte2"/>
              <w:tabs>
                <w:tab w:val="left" w:pos="567"/>
                <w:tab w:val="left" w:pos="1134"/>
                <w:tab w:val="left" w:pos="4253"/>
              </w:tabs>
              <w:spacing w:after="0" w:line="240" w:lineRule="auto"/>
              <w:jc w:val="both"/>
              <w:rPr>
                <w:lang w:eastAsia="fr-FR"/>
              </w:rPr>
            </w:pPr>
            <w:r>
              <w:rPr>
                <w:b/>
                <w:sz w:val="22"/>
                <w:szCs w:val="22"/>
              </w:rPr>
              <w:t>2</w:t>
            </w:r>
            <w:r>
              <w:rPr>
                <w:sz w:val="22"/>
                <w:szCs w:val="22"/>
              </w:rPr>
              <w:t xml:space="preserve">/ </w:t>
            </w:r>
            <w:r w:rsidRPr="001E47C9">
              <w:rPr>
                <w:b/>
                <w:sz w:val="22"/>
                <w:szCs w:val="22"/>
              </w:rPr>
              <w:t>La connaissance du territoire</w:t>
            </w:r>
          </w:p>
        </w:tc>
        <w:tc>
          <w:tcPr>
            <w:tcW w:w="720" w:type="dxa"/>
            <w:shd w:val="clear" w:color="auto" w:fill="auto"/>
          </w:tcPr>
          <w:p w:rsidR="00D6339A" w:rsidRPr="00F175E9" w:rsidRDefault="00D6339A" w:rsidP="00CB03F9">
            <w:pPr>
              <w:jc w:val="right"/>
              <w:rPr>
                <w:b/>
              </w:rPr>
            </w:pPr>
            <w:r w:rsidRPr="00F175E9">
              <w:rPr>
                <w:b/>
                <w:sz w:val="22"/>
                <w:szCs w:val="22"/>
              </w:rPr>
              <w:t>/5</w:t>
            </w:r>
          </w:p>
        </w:tc>
      </w:tr>
    </w:tbl>
    <w:p w:rsidR="00E70703" w:rsidRPr="00832F1D" w:rsidRDefault="00E70703" w:rsidP="00286CA4">
      <w:pPr>
        <w:jc w:val="both"/>
        <w:rPr>
          <w:color w:val="FF0000"/>
        </w:rPr>
      </w:pPr>
    </w:p>
    <w:p w:rsidR="005F5DB2" w:rsidRDefault="005F5DB2" w:rsidP="005F5DB2">
      <w:pPr>
        <w:jc w:val="both"/>
        <w:rPr>
          <w:rFonts w:ascii="Arial" w:hAnsi="Arial" w:cs="Arial"/>
        </w:rPr>
      </w:pPr>
    </w:p>
    <w:p w:rsidR="005F5DB2" w:rsidRPr="00E70703" w:rsidRDefault="005F5DB2" w:rsidP="00562195">
      <w:pPr>
        <w:numPr>
          <w:ilvl w:val="0"/>
          <w:numId w:val="21"/>
        </w:numPr>
        <w:tabs>
          <w:tab w:val="clear" w:pos="1770"/>
          <w:tab w:val="num" w:pos="426"/>
        </w:tabs>
        <w:ind w:hanging="1486"/>
        <w:jc w:val="both"/>
        <w:rPr>
          <w:b/>
        </w:rPr>
      </w:pPr>
      <w:r w:rsidRPr="00E70703">
        <w:rPr>
          <w:b/>
        </w:rPr>
        <w:t xml:space="preserve">Les conditions techniques de fonctionnement et garanties de la qualité de l’accueil / </w:t>
      </w:r>
      <w:r w:rsidR="00C93F5D" w:rsidRPr="00E70703">
        <w:rPr>
          <w:b/>
        </w:rPr>
        <w:t>3</w:t>
      </w:r>
      <w:r w:rsidRPr="00E70703">
        <w:rPr>
          <w:b/>
        </w:rPr>
        <w:t>5</w:t>
      </w:r>
    </w:p>
    <w:p w:rsidR="005F5DB2" w:rsidRPr="00E70703" w:rsidRDefault="005F5DB2" w:rsidP="005F5DB2">
      <w:pPr>
        <w:ind w:left="1410"/>
        <w:jc w:val="both"/>
        <w:rPr>
          <w:b/>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tblGrid>
      <w:tr w:rsidR="002B5CA4" w:rsidRPr="00D60C08" w:rsidTr="002B5CA4">
        <w:tc>
          <w:tcPr>
            <w:tcW w:w="8280" w:type="dxa"/>
            <w:shd w:val="clear" w:color="auto" w:fill="auto"/>
          </w:tcPr>
          <w:p w:rsidR="002B5CA4" w:rsidRPr="00F175E9" w:rsidRDefault="001624A0" w:rsidP="000A738D">
            <w:pPr>
              <w:pStyle w:val="Corpsdetexte2"/>
              <w:tabs>
                <w:tab w:val="left" w:pos="567"/>
                <w:tab w:val="left" w:pos="1134"/>
                <w:tab w:val="left" w:pos="4253"/>
              </w:tabs>
              <w:spacing w:after="0" w:line="240" w:lineRule="auto"/>
              <w:jc w:val="both"/>
              <w:rPr>
                <w:b/>
                <w:lang w:eastAsia="fr-FR"/>
              </w:rPr>
            </w:pPr>
            <w:r>
              <w:rPr>
                <w:b/>
                <w:sz w:val="22"/>
                <w:szCs w:val="22"/>
                <w:lang w:eastAsia="fr-FR"/>
              </w:rPr>
              <w:t>3</w:t>
            </w:r>
            <w:r w:rsidR="002B5CA4">
              <w:rPr>
                <w:b/>
                <w:sz w:val="22"/>
                <w:szCs w:val="22"/>
                <w:lang w:eastAsia="fr-FR"/>
              </w:rPr>
              <w:t xml:space="preserve">/ La prestation attendue sur le territoire </w:t>
            </w:r>
            <w:r w:rsidR="002B5CA4" w:rsidRPr="00F175E9">
              <w:rPr>
                <w:sz w:val="22"/>
                <w:szCs w:val="22"/>
                <w:lang w:eastAsia="fr-FR"/>
              </w:rPr>
              <w:t>(</w:t>
            </w:r>
            <w:r w:rsidR="000A738D" w:rsidRPr="00C21DDB">
              <w:rPr>
                <w:sz w:val="22"/>
                <w:szCs w:val="22"/>
                <w:lang w:eastAsia="fr-FR"/>
              </w:rPr>
              <w:t>public cible,</w:t>
            </w:r>
            <w:r w:rsidR="000A738D">
              <w:rPr>
                <w:sz w:val="22"/>
                <w:szCs w:val="22"/>
                <w:lang w:eastAsia="fr-FR"/>
              </w:rPr>
              <w:t xml:space="preserve"> </w:t>
            </w:r>
            <w:r w:rsidR="009F397D">
              <w:rPr>
                <w:sz w:val="22"/>
                <w:szCs w:val="22"/>
                <w:lang w:eastAsia="fr-FR"/>
              </w:rPr>
              <w:t>projet social, projet de soin</w:t>
            </w:r>
            <w:r w:rsidR="000A738D">
              <w:rPr>
                <w:sz w:val="22"/>
                <w:szCs w:val="22"/>
                <w:lang w:eastAsia="fr-FR"/>
              </w:rPr>
              <w:t>s,</w:t>
            </w:r>
            <w:r w:rsidR="009F397D">
              <w:rPr>
                <w:sz w:val="22"/>
                <w:szCs w:val="22"/>
                <w:lang w:eastAsia="fr-FR"/>
              </w:rPr>
              <w:t xml:space="preserve"> démarche de mutualisation, délai de </w:t>
            </w:r>
            <w:r w:rsidR="009F397D" w:rsidRPr="00346C65">
              <w:rPr>
                <w:sz w:val="22"/>
                <w:szCs w:val="22"/>
                <w:lang w:eastAsia="fr-FR"/>
              </w:rPr>
              <w:t xml:space="preserve">mise en </w:t>
            </w:r>
            <w:r w:rsidR="00987064" w:rsidRPr="00346C65">
              <w:rPr>
                <w:sz w:val="22"/>
                <w:szCs w:val="22"/>
                <w:lang w:eastAsia="fr-FR"/>
              </w:rPr>
              <w:t>œuvr</w:t>
            </w:r>
            <w:r w:rsidR="00987064" w:rsidRPr="000D5403">
              <w:rPr>
                <w:sz w:val="22"/>
                <w:szCs w:val="22"/>
                <w:lang w:eastAsia="fr-FR"/>
              </w:rPr>
              <w:t>e)</w:t>
            </w:r>
            <w:r w:rsidR="002B5CA4" w:rsidRPr="000D5403">
              <w:rPr>
                <w:sz w:val="22"/>
                <w:szCs w:val="22"/>
                <w:lang w:eastAsia="fr-FR"/>
              </w:rPr>
              <w:t>.</w:t>
            </w:r>
          </w:p>
        </w:tc>
        <w:tc>
          <w:tcPr>
            <w:tcW w:w="720" w:type="dxa"/>
            <w:shd w:val="clear" w:color="auto" w:fill="auto"/>
          </w:tcPr>
          <w:p w:rsidR="002B5CA4" w:rsidRPr="00F175E9" w:rsidRDefault="002B5CA4" w:rsidP="002B5CA4">
            <w:pPr>
              <w:jc w:val="right"/>
              <w:rPr>
                <w:b/>
              </w:rPr>
            </w:pPr>
            <w:r>
              <w:rPr>
                <w:b/>
                <w:sz w:val="22"/>
                <w:szCs w:val="22"/>
              </w:rPr>
              <w:t>/15</w:t>
            </w:r>
          </w:p>
        </w:tc>
      </w:tr>
      <w:tr w:rsidR="005F5DB2" w:rsidRPr="00D60C08" w:rsidTr="002B5CA4">
        <w:tc>
          <w:tcPr>
            <w:tcW w:w="8280" w:type="dxa"/>
            <w:shd w:val="clear" w:color="auto" w:fill="auto"/>
          </w:tcPr>
          <w:p w:rsidR="005F5DB2" w:rsidRPr="00F175E9" w:rsidRDefault="001624A0" w:rsidP="001624A0">
            <w:pPr>
              <w:pStyle w:val="Corpsdetexte2"/>
              <w:tabs>
                <w:tab w:val="left" w:pos="567"/>
                <w:tab w:val="left" w:pos="1134"/>
                <w:tab w:val="left" w:pos="4253"/>
              </w:tabs>
              <w:spacing w:after="0" w:line="240" w:lineRule="auto"/>
              <w:jc w:val="both"/>
              <w:rPr>
                <w:lang w:eastAsia="fr-FR"/>
              </w:rPr>
            </w:pPr>
            <w:r>
              <w:rPr>
                <w:b/>
                <w:sz w:val="22"/>
                <w:szCs w:val="22"/>
                <w:lang w:eastAsia="fr-FR"/>
              </w:rPr>
              <w:t>4</w:t>
            </w:r>
            <w:r w:rsidR="005F5DB2" w:rsidRPr="00F175E9">
              <w:rPr>
                <w:b/>
                <w:sz w:val="22"/>
                <w:szCs w:val="22"/>
                <w:lang w:eastAsia="fr-FR"/>
              </w:rPr>
              <w:t>/ Garantie des droits des usagers</w:t>
            </w:r>
            <w:r w:rsidR="005F5DB2" w:rsidRPr="00F175E9">
              <w:rPr>
                <w:sz w:val="22"/>
                <w:szCs w:val="22"/>
                <w:lang w:eastAsia="fr-FR"/>
              </w:rPr>
              <w:t xml:space="preserve"> en conformité aux dispositions de la </w:t>
            </w:r>
            <w:r w:rsidR="005F5DB2" w:rsidRPr="000D5403">
              <w:rPr>
                <w:sz w:val="22"/>
                <w:szCs w:val="22"/>
                <w:lang w:eastAsia="fr-FR"/>
              </w:rPr>
              <w:t xml:space="preserve">loi </w:t>
            </w:r>
            <w:r w:rsidR="00CB03F9" w:rsidRPr="000D5403">
              <w:rPr>
                <w:sz w:val="22"/>
                <w:szCs w:val="22"/>
                <w:lang w:eastAsia="fr-FR"/>
              </w:rPr>
              <w:t>n°</w:t>
            </w:r>
            <w:r w:rsidR="005F5DB2" w:rsidRPr="000D5403">
              <w:rPr>
                <w:sz w:val="22"/>
                <w:szCs w:val="22"/>
                <w:lang w:eastAsia="fr-FR"/>
              </w:rPr>
              <w:t>2002</w:t>
            </w:r>
            <w:r w:rsidR="00CB03F9" w:rsidRPr="000D5403">
              <w:rPr>
                <w:sz w:val="22"/>
                <w:szCs w:val="22"/>
                <w:lang w:eastAsia="fr-FR"/>
              </w:rPr>
              <w:t>-2</w:t>
            </w:r>
            <w:r w:rsidR="005F5DB2" w:rsidRPr="000D5403">
              <w:rPr>
                <w:sz w:val="22"/>
                <w:szCs w:val="22"/>
                <w:lang w:eastAsia="fr-FR"/>
              </w:rPr>
              <w:t xml:space="preserve"> du</w:t>
            </w:r>
            <w:r w:rsidR="005F5DB2" w:rsidRPr="00F175E9">
              <w:rPr>
                <w:sz w:val="22"/>
                <w:szCs w:val="22"/>
                <w:lang w:eastAsia="fr-FR"/>
              </w:rPr>
              <w:t xml:space="preserve"> 2 janvier 2002 (</w:t>
            </w:r>
            <w:r w:rsidR="009F397D">
              <w:rPr>
                <w:sz w:val="22"/>
                <w:szCs w:val="22"/>
                <w:lang w:eastAsia="fr-FR"/>
              </w:rPr>
              <w:t>outils permettant de garantir les droits des usagers, développement des bonnes p</w:t>
            </w:r>
            <w:r w:rsidR="002A5A4C">
              <w:rPr>
                <w:sz w:val="22"/>
                <w:szCs w:val="22"/>
                <w:lang w:eastAsia="fr-FR"/>
              </w:rPr>
              <w:t>ratiques, démarche d’évaluation</w:t>
            </w:r>
            <w:r w:rsidR="005F5DB2" w:rsidRPr="00F175E9">
              <w:rPr>
                <w:sz w:val="22"/>
                <w:szCs w:val="22"/>
                <w:lang w:eastAsia="fr-FR"/>
              </w:rPr>
              <w:t>)</w:t>
            </w:r>
            <w:r w:rsidR="001E47C9">
              <w:rPr>
                <w:sz w:val="22"/>
                <w:szCs w:val="22"/>
                <w:lang w:eastAsia="fr-FR"/>
              </w:rPr>
              <w:t>.</w:t>
            </w:r>
          </w:p>
        </w:tc>
        <w:tc>
          <w:tcPr>
            <w:tcW w:w="720" w:type="dxa"/>
            <w:shd w:val="clear" w:color="auto" w:fill="auto"/>
          </w:tcPr>
          <w:p w:rsidR="005F5DB2" w:rsidRPr="00F175E9" w:rsidRDefault="005F5DB2" w:rsidP="009F397D">
            <w:pPr>
              <w:jc w:val="right"/>
            </w:pPr>
            <w:r w:rsidRPr="00F175E9">
              <w:rPr>
                <w:b/>
                <w:sz w:val="22"/>
                <w:szCs w:val="22"/>
              </w:rPr>
              <w:t>/</w:t>
            </w:r>
            <w:r>
              <w:rPr>
                <w:b/>
                <w:sz w:val="22"/>
                <w:szCs w:val="22"/>
              </w:rPr>
              <w:t>1</w:t>
            </w:r>
            <w:r w:rsidR="009F397D">
              <w:rPr>
                <w:b/>
                <w:sz w:val="22"/>
                <w:szCs w:val="22"/>
              </w:rPr>
              <w:t>0</w:t>
            </w:r>
          </w:p>
        </w:tc>
      </w:tr>
      <w:tr w:rsidR="002B5CA4" w:rsidRPr="00D60C08" w:rsidTr="002B5CA4">
        <w:tc>
          <w:tcPr>
            <w:tcW w:w="8280" w:type="dxa"/>
            <w:shd w:val="clear" w:color="auto" w:fill="auto"/>
          </w:tcPr>
          <w:p w:rsidR="002B5CA4" w:rsidRPr="002B5CA4" w:rsidRDefault="001624A0" w:rsidP="001624A0">
            <w:pPr>
              <w:pStyle w:val="Corpsdetexte2"/>
              <w:tabs>
                <w:tab w:val="left" w:pos="567"/>
                <w:tab w:val="left" w:pos="1134"/>
                <w:tab w:val="left" w:pos="4253"/>
              </w:tabs>
              <w:spacing w:after="0" w:line="240" w:lineRule="auto"/>
              <w:jc w:val="both"/>
              <w:rPr>
                <w:lang w:eastAsia="fr-FR"/>
              </w:rPr>
            </w:pPr>
            <w:r>
              <w:rPr>
                <w:b/>
                <w:sz w:val="22"/>
                <w:szCs w:val="22"/>
                <w:lang w:eastAsia="fr-FR"/>
              </w:rPr>
              <w:t>5</w:t>
            </w:r>
            <w:r w:rsidR="002B5CA4">
              <w:rPr>
                <w:b/>
                <w:sz w:val="22"/>
                <w:szCs w:val="22"/>
                <w:lang w:eastAsia="fr-FR"/>
              </w:rPr>
              <w:t>/ La réalis</w:t>
            </w:r>
            <w:r w:rsidR="002A5A4C">
              <w:rPr>
                <w:b/>
                <w:sz w:val="22"/>
                <w:szCs w:val="22"/>
                <w:lang w:eastAsia="fr-FR"/>
              </w:rPr>
              <w:t>ation d’un pré-projet d’établissement</w:t>
            </w:r>
            <w:r w:rsidR="002B5CA4">
              <w:rPr>
                <w:b/>
                <w:sz w:val="22"/>
                <w:szCs w:val="22"/>
                <w:lang w:eastAsia="fr-FR"/>
              </w:rPr>
              <w:t xml:space="preserve"> </w:t>
            </w:r>
            <w:r w:rsidR="002B5CA4">
              <w:rPr>
                <w:sz w:val="22"/>
                <w:szCs w:val="22"/>
                <w:lang w:eastAsia="fr-FR"/>
              </w:rPr>
              <w:t>propre à garantir la qualité de l’accueil</w:t>
            </w:r>
          </w:p>
        </w:tc>
        <w:tc>
          <w:tcPr>
            <w:tcW w:w="720" w:type="dxa"/>
            <w:shd w:val="clear" w:color="auto" w:fill="auto"/>
          </w:tcPr>
          <w:p w:rsidR="002B5CA4" w:rsidRPr="00F175E9" w:rsidRDefault="002B5CA4" w:rsidP="009F397D">
            <w:pPr>
              <w:jc w:val="right"/>
              <w:rPr>
                <w:b/>
              </w:rPr>
            </w:pPr>
            <w:r>
              <w:rPr>
                <w:b/>
                <w:sz w:val="22"/>
                <w:szCs w:val="22"/>
              </w:rPr>
              <w:t>/</w:t>
            </w:r>
            <w:r w:rsidR="009F397D">
              <w:rPr>
                <w:b/>
                <w:sz w:val="22"/>
                <w:szCs w:val="22"/>
              </w:rPr>
              <w:t>10</w:t>
            </w:r>
          </w:p>
        </w:tc>
      </w:tr>
    </w:tbl>
    <w:p w:rsidR="005F5DB2" w:rsidRDefault="005F5DB2" w:rsidP="005F5DB2">
      <w:pPr>
        <w:ind w:left="1410"/>
        <w:jc w:val="both"/>
        <w:rPr>
          <w:sz w:val="22"/>
          <w:szCs w:val="22"/>
        </w:rPr>
      </w:pPr>
    </w:p>
    <w:p w:rsidR="005F5DB2" w:rsidRPr="00CE4E10" w:rsidRDefault="005F5DB2" w:rsidP="005F5DB2">
      <w:pPr>
        <w:jc w:val="both"/>
        <w:rPr>
          <w:sz w:val="22"/>
          <w:szCs w:val="22"/>
        </w:rPr>
      </w:pPr>
    </w:p>
    <w:p w:rsidR="005F5DB2" w:rsidRPr="00E70703" w:rsidRDefault="00C93F5D" w:rsidP="00562195">
      <w:pPr>
        <w:numPr>
          <w:ilvl w:val="0"/>
          <w:numId w:val="21"/>
        </w:numPr>
        <w:tabs>
          <w:tab w:val="clear" w:pos="1770"/>
          <w:tab w:val="num" w:pos="426"/>
        </w:tabs>
        <w:ind w:hanging="1486"/>
        <w:jc w:val="both"/>
        <w:rPr>
          <w:b/>
        </w:rPr>
      </w:pPr>
      <w:r w:rsidRPr="00E70703">
        <w:rPr>
          <w:b/>
        </w:rPr>
        <w:t>Les personnels et les a</w:t>
      </w:r>
      <w:r w:rsidR="005F5DB2" w:rsidRPr="00E70703">
        <w:rPr>
          <w:b/>
        </w:rPr>
        <w:t xml:space="preserve">spects financiers du projet / </w:t>
      </w:r>
      <w:r w:rsidRPr="00E70703">
        <w:rPr>
          <w:b/>
        </w:rPr>
        <w:t>30</w:t>
      </w:r>
    </w:p>
    <w:p w:rsidR="005F5DB2" w:rsidRPr="00023D4F" w:rsidRDefault="005F5DB2" w:rsidP="005F5DB2">
      <w:pPr>
        <w:ind w:left="1410"/>
        <w:rPr>
          <w:sz w:val="22"/>
          <w:szCs w:val="22"/>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720"/>
      </w:tblGrid>
      <w:tr w:rsidR="005F5DB2" w:rsidRPr="00F175E9" w:rsidTr="002B5CA4">
        <w:tc>
          <w:tcPr>
            <w:tcW w:w="8280" w:type="dxa"/>
            <w:shd w:val="clear" w:color="auto" w:fill="auto"/>
          </w:tcPr>
          <w:p w:rsidR="005F5DB2" w:rsidRPr="00F175E9" w:rsidRDefault="001624A0" w:rsidP="002B5CA4">
            <w:r>
              <w:rPr>
                <w:b/>
                <w:sz w:val="22"/>
                <w:szCs w:val="22"/>
              </w:rPr>
              <w:t>6</w:t>
            </w:r>
            <w:r w:rsidR="005F5DB2" w:rsidRPr="00F175E9">
              <w:rPr>
                <w:sz w:val="22"/>
                <w:szCs w:val="22"/>
              </w:rPr>
              <w:t xml:space="preserve">/ </w:t>
            </w:r>
            <w:r w:rsidR="005F5DB2" w:rsidRPr="00F175E9">
              <w:rPr>
                <w:b/>
                <w:sz w:val="22"/>
                <w:szCs w:val="22"/>
              </w:rPr>
              <w:t>Co</w:t>
            </w:r>
            <w:r>
              <w:rPr>
                <w:b/>
                <w:sz w:val="22"/>
                <w:szCs w:val="22"/>
              </w:rPr>
              <w:t>mposition et fonctionnement de l’équipe p</w:t>
            </w:r>
            <w:r w:rsidR="009229FB">
              <w:rPr>
                <w:b/>
                <w:sz w:val="22"/>
                <w:szCs w:val="22"/>
              </w:rPr>
              <w:t>l</w:t>
            </w:r>
            <w:r>
              <w:rPr>
                <w:b/>
                <w:sz w:val="22"/>
                <w:szCs w:val="22"/>
              </w:rPr>
              <w:t>uridisciplinaire</w:t>
            </w:r>
          </w:p>
          <w:p w:rsidR="005F5DB2" w:rsidRPr="00F175E9" w:rsidRDefault="005F5DB2" w:rsidP="002B5CA4"/>
        </w:tc>
        <w:tc>
          <w:tcPr>
            <w:tcW w:w="720" w:type="dxa"/>
            <w:shd w:val="clear" w:color="auto" w:fill="auto"/>
          </w:tcPr>
          <w:p w:rsidR="005F5DB2" w:rsidRPr="00F175E9" w:rsidRDefault="005F5DB2" w:rsidP="002B5CA4">
            <w:pPr>
              <w:jc w:val="right"/>
              <w:rPr>
                <w:b/>
              </w:rPr>
            </w:pPr>
            <w:r w:rsidRPr="00F175E9">
              <w:rPr>
                <w:b/>
                <w:sz w:val="22"/>
                <w:szCs w:val="22"/>
              </w:rPr>
              <w:t>/1</w:t>
            </w:r>
            <w:r w:rsidR="002B5CA4">
              <w:rPr>
                <w:b/>
                <w:sz w:val="22"/>
                <w:szCs w:val="22"/>
              </w:rPr>
              <w:t>5</w:t>
            </w:r>
          </w:p>
        </w:tc>
      </w:tr>
      <w:tr w:rsidR="005F5DB2" w:rsidRPr="00F175E9" w:rsidTr="002B5CA4">
        <w:tc>
          <w:tcPr>
            <w:tcW w:w="8280" w:type="dxa"/>
            <w:shd w:val="clear" w:color="auto" w:fill="auto"/>
          </w:tcPr>
          <w:p w:rsidR="005F5DB2" w:rsidRPr="00F175E9" w:rsidRDefault="001624A0" w:rsidP="002A5A4C">
            <w:pPr>
              <w:jc w:val="both"/>
            </w:pPr>
            <w:r w:rsidRPr="00437192">
              <w:rPr>
                <w:b/>
                <w:sz w:val="22"/>
                <w:szCs w:val="22"/>
              </w:rPr>
              <w:t>7</w:t>
            </w:r>
            <w:r w:rsidR="005F5DB2" w:rsidRPr="00437192">
              <w:rPr>
                <w:b/>
                <w:sz w:val="22"/>
                <w:szCs w:val="22"/>
              </w:rPr>
              <w:t>/</w:t>
            </w:r>
            <w:r w:rsidR="005F5DB2" w:rsidRPr="00437192">
              <w:rPr>
                <w:sz w:val="22"/>
                <w:szCs w:val="22"/>
              </w:rPr>
              <w:t xml:space="preserve"> </w:t>
            </w:r>
            <w:r w:rsidR="002B5CA4" w:rsidRPr="00437192">
              <w:rPr>
                <w:b/>
                <w:sz w:val="22"/>
                <w:szCs w:val="22"/>
              </w:rPr>
              <w:t>Cohérence financière du projet</w:t>
            </w:r>
            <w:r w:rsidR="005F5DB2" w:rsidRPr="00437192">
              <w:rPr>
                <w:b/>
                <w:sz w:val="22"/>
                <w:szCs w:val="22"/>
              </w:rPr>
              <w:t xml:space="preserve"> </w:t>
            </w:r>
            <w:r w:rsidR="005A3773" w:rsidRPr="00437192">
              <w:rPr>
                <w:b/>
                <w:sz w:val="22"/>
                <w:szCs w:val="22"/>
              </w:rPr>
              <w:t xml:space="preserve">et garanties techniques </w:t>
            </w:r>
            <w:r w:rsidR="005F5DB2" w:rsidRPr="00437192">
              <w:rPr>
                <w:sz w:val="22"/>
                <w:szCs w:val="22"/>
              </w:rPr>
              <w:t>(</w:t>
            </w:r>
            <w:r w:rsidR="00C3418C" w:rsidRPr="005A3773">
              <w:rPr>
                <w:sz w:val="22"/>
                <w:szCs w:val="22"/>
              </w:rPr>
              <w:t>coût global</w:t>
            </w:r>
            <w:r w:rsidR="005F5DB2" w:rsidRPr="005A3773">
              <w:rPr>
                <w:sz w:val="22"/>
                <w:szCs w:val="22"/>
              </w:rPr>
              <w:t xml:space="preserve">, </w:t>
            </w:r>
            <w:r w:rsidR="00E85266" w:rsidRPr="005A3773">
              <w:rPr>
                <w:sz w:val="22"/>
                <w:szCs w:val="22"/>
              </w:rPr>
              <w:t xml:space="preserve">budget de fonctionnement </w:t>
            </w:r>
            <w:r w:rsidR="00B41795" w:rsidRPr="005A3773">
              <w:rPr>
                <w:sz w:val="22"/>
                <w:szCs w:val="22"/>
              </w:rPr>
              <w:t>prévisionnel</w:t>
            </w:r>
            <w:r w:rsidR="002B5CA4" w:rsidRPr="005A3773">
              <w:rPr>
                <w:sz w:val="22"/>
                <w:szCs w:val="22"/>
              </w:rPr>
              <w:t>,</w:t>
            </w:r>
            <w:r w:rsidR="005F5DB2" w:rsidRPr="005A3773">
              <w:rPr>
                <w:sz w:val="22"/>
                <w:szCs w:val="22"/>
              </w:rPr>
              <w:t xml:space="preserve"> </w:t>
            </w:r>
            <w:r w:rsidR="002A5A4C" w:rsidRPr="005A3773">
              <w:rPr>
                <w:sz w:val="22"/>
                <w:szCs w:val="22"/>
              </w:rPr>
              <w:t>modalités de financement</w:t>
            </w:r>
            <w:r w:rsidR="00B41795" w:rsidRPr="005A3773">
              <w:rPr>
                <w:sz w:val="22"/>
                <w:szCs w:val="22"/>
              </w:rPr>
              <w:t xml:space="preserve"> des investissements et incidences sur le budget d’exploitation,</w:t>
            </w:r>
            <w:r w:rsidR="002A5A4C" w:rsidRPr="005A3773">
              <w:rPr>
                <w:sz w:val="22"/>
                <w:szCs w:val="22"/>
              </w:rPr>
              <w:t xml:space="preserve"> </w:t>
            </w:r>
            <w:r w:rsidR="005F5DB2" w:rsidRPr="005A3773">
              <w:rPr>
                <w:sz w:val="22"/>
                <w:szCs w:val="22"/>
              </w:rPr>
              <w:t>démarche de mutualisation</w:t>
            </w:r>
            <w:r w:rsidR="002A5A4C" w:rsidRPr="005A3773">
              <w:rPr>
                <w:sz w:val="22"/>
                <w:szCs w:val="22"/>
              </w:rPr>
              <w:t>…</w:t>
            </w:r>
            <w:r w:rsidR="005F5DB2" w:rsidRPr="005A3773">
              <w:rPr>
                <w:sz w:val="22"/>
                <w:szCs w:val="22"/>
              </w:rPr>
              <w:t>)</w:t>
            </w:r>
          </w:p>
          <w:p w:rsidR="005F5DB2" w:rsidRPr="00F175E9" w:rsidRDefault="005F5DB2" w:rsidP="002B5CA4"/>
        </w:tc>
        <w:tc>
          <w:tcPr>
            <w:tcW w:w="720" w:type="dxa"/>
            <w:shd w:val="clear" w:color="auto" w:fill="auto"/>
          </w:tcPr>
          <w:p w:rsidR="005F5DB2" w:rsidRPr="00F175E9" w:rsidRDefault="005F5DB2" w:rsidP="002B5CA4">
            <w:pPr>
              <w:jc w:val="right"/>
              <w:rPr>
                <w:b/>
              </w:rPr>
            </w:pPr>
            <w:r w:rsidRPr="00F175E9">
              <w:rPr>
                <w:b/>
                <w:sz w:val="22"/>
                <w:szCs w:val="22"/>
              </w:rPr>
              <w:t>/15</w:t>
            </w:r>
          </w:p>
        </w:tc>
      </w:tr>
    </w:tbl>
    <w:p w:rsidR="005F5DB2" w:rsidRPr="00CE4E10" w:rsidRDefault="005F5DB2" w:rsidP="005F5DB2">
      <w:pPr>
        <w:ind w:left="1410"/>
        <w:rPr>
          <w:sz w:val="22"/>
          <w:szCs w:val="22"/>
        </w:rPr>
      </w:pPr>
    </w:p>
    <w:p w:rsidR="005F5DB2" w:rsidRPr="00E70703" w:rsidRDefault="00B36F9A" w:rsidP="00562195">
      <w:pPr>
        <w:numPr>
          <w:ilvl w:val="0"/>
          <w:numId w:val="21"/>
        </w:numPr>
        <w:tabs>
          <w:tab w:val="clear" w:pos="1770"/>
          <w:tab w:val="num" w:pos="426"/>
        </w:tabs>
        <w:ind w:hanging="1486"/>
        <w:jc w:val="both"/>
        <w:rPr>
          <w:b/>
        </w:rPr>
      </w:pPr>
      <w:r>
        <w:rPr>
          <w:b/>
        </w:rPr>
        <w:t>Les lo</w:t>
      </w:r>
      <w:r w:rsidR="002A5A4C">
        <w:rPr>
          <w:b/>
        </w:rPr>
        <w:t xml:space="preserve">caux et </w:t>
      </w:r>
      <w:r>
        <w:rPr>
          <w:b/>
        </w:rPr>
        <w:t>l’</w:t>
      </w:r>
      <w:r w:rsidR="002A5A4C">
        <w:rPr>
          <w:b/>
        </w:rPr>
        <w:t>i</w:t>
      </w:r>
      <w:r w:rsidR="00C93F5D" w:rsidRPr="00E70703">
        <w:rPr>
          <w:b/>
        </w:rPr>
        <w:t>ntégration du projet sur le territoire /20</w:t>
      </w:r>
    </w:p>
    <w:p w:rsidR="005F5DB2" w:rsidRPr="00CE4E10" w:rsidRDefault="005F5DB2" w:rsidP="005F5DB2">
      <w:pPr>
        <w:ind w:left="1410"/>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720"/>
      </w:tblGrid>
      <w:tr w:rsidR="005F5DB2" w:rsidRPr="00D60C08" w:rsidTr="002B5CA4">
        <w:tc>
          <w:tcPr>
            <w:tcW w:w="8280" w:type="dxa"/>
            <w:shd w:val="clear" w:color="auto" w:fill="auto"/>
          </w:tcPr>
          <w:p w:rsidR="005F5DB2" w:rsidRPr="00437192" w:rsidRDefault="005F5DB2" w:rsidP="002B5CA4"/>
          <w:p w:rsidR="001E47C9" w:rsidRPr="00437192" w:rsidRDefault="001624A0" w:rsidP="00C21DDB">
            <w:pPr>
              <w:jc w:val="both"/>
              <w:rPr>
                <w:b/>
              </w:rPr>
            </w:pPr>
            <w:r w:rsidRPr="00437192">
              <w:rPr>
                <w:b/>
                <w:sz w:val="22"/>
                <w:szCs w:val="22"/>
              </w:rPr>
              <w:t>8</w:t>
            </w:r>
            <w:r w:rsidR="001E47C9" w:rsidRPr="00437192">
              <w:rPr>
                <w:b/>
                <w:sz w:val="22"/>
                <w:szCs w:val="22"/>
              </w:rPr>
              <w:t xml:space="preserve">/ </w:t>
            </w:r>
            <w:r w:rsidR="00E70703" w:rsidRPr="00437192">
              <w:rPr>
                <w:b/>
                <w:sz w:val="22"/>
                <w:szCs w:val="22"/>
              </w:rPr>
              <w:t>Pertinence</w:t>
            </w:r>
            <w:r w:rsidR="001E47C9" w:rsidRPr="00437192">
              <w:rPr>
                <w:b/>
                <w:sz w:val="22"/>
                <w:szCs w:val="22"/>
              </w:rPr>
              <w:t xml:space="preserve"> de la localisation</w:t>
            </w:r>
            <w:r w:rsidR="001E47C9" w:rsidRPr="00437192">
              <w:rPr>
                <w:sz w:val="22"/>
                <w:szCs w:val="22"/>
              </w:rPr>
              <w:t xml:space="preserve"> du projet au r</w:t>
            </w:r>
            <w:r w:rsidR="00B36F9A" w:rsidRPr="00437192">
              <w:rPr>
                <w:sz w:val="22"/>
                <w:szCs w:val="22"/>
              </w:rPr>
              <w:t xml:space="preserve">egard des besoins identifiés, </w:t>
            </w:r>
            <w:r w:rsidR="001E47C9" w:rsidRPr="00437192">
              <w:rPr>
                <w:sz w:val="22"/>
                <w:szCs w:val="22"/>
              </w:rPr>
              <w:t>de l'offre existante</w:t>
            </w:r>
            <w:r w:rsidR="00B41795" w:rsidRPr="00437192">
              <w:rPr>
                <w:sz w:val="22"/>
                <w:szCs w:val="22"/>
              </w:rPr>
              <w:t xml:space="preserve"> et </w:t>
            </w:r>
            <w:r w:rsidR="004205BB" w:rsidRPr="00437192">
              <w:rPr>
                <w:sz w:val="22"/>
                <w:szCs w:val="22"/>
              </w:rPr>
              <w:t>de l’</w:t>
            </w:r>
            <w:r w:rsidR="00B41795" w:rsidRPr="00437192">
              <w:rPr>
                <w:sz w:val="22"/>
                <w:szCs w:val="22"/>
              </w:rPr>
              <w:t>accessibilité sur le territoire ;</w:t>
            </w:r>
          </w:p>
        </w:tc>
        <w:tc>
          <w:tcPr>
            <w:tcW w:w="720" w:type="dxa"/>
            <w:shd w:val="clear" w:color="auto" w:fill="auto"/>
          </w:tcPr>
          <w:p w:rsidR="00E70703" w:rsidRPr="00437192" w:rsidRDefault="00E70703" w:rsidP="002B5CA4">
            <w:pPr>
              <w:jc w:val="right"/>
              <w:rPr>
                <w:b/>
              </w:rPr>
            </w:pPr>
          </w:p>
          <w:p w:rsidR="005F5DB2" w:rsidRPr="00437192" w:rsidRDefault="00E70703" w:rsidP="00C21DDB">
            <w:pPr>
              <w:jc w:val="right"/>
              <w:rPr>
                <w:b/>
              </w:rPr>
            </w:pPr>
            <w:r w:rsidRPr="00437192">
              <w:rPr>
                <w:b/>
                <w:sz w:val="22"/>
                <w:szCs w:val="22"/>
              </w:rPr>
              <w:t>/</w:t>
            </w:r>
            <w:r w:rsidR="00C21DDB" w:rsidRPr="00437192">
              <w:rPr>
                <w:b/>
                <w:sz w:val="22"/>
                <w:szCs w:val="22"/>
              </w:rPr>
              <w:t>7</w:t>
            </w:r>
          </w:p>
        </w:tc>
      </w:tr>
      <w:tr w:rsidR="00C21DDB" w:rsidRPr="00D60C08" w:rsidTr="002B5CA4">
        <w:tc>
          <w:tcPr>
            <w:tcW w:w="8280" w:type="dxa"/>
            <w:shd w:val="clear" w:color="auto" w:fill="auto"/>
          </w:tcPr>
          <w:p w:rsidR="00C21DDB" w:rsidRPr="00437192" w:rsidRDefault="00C21DDB" w:rsidP="00C21DDB">
            <w:r w:rsidRPr="00437192">
              <w:rPr>
                <w:b/>
                <w:sz w:val="22"/>
                <w:szCs w:val="22"/>
              </w:rPr>
              <w:t>9/ adaptation des locaux au public accueilli</w:t>
            </w:r>
            <w:r w:rsidRPr="00437192">
              <w:rPr>
                <w:sz w:val="22"/>
                <w:szCs w:val="22"/>
              </w:rPr>
              <w:t>.</w:t>
            </w:r>
          </w:p>
        </w:tc>
        <w:tc>
          <w:tcPr>
            <w:tcW w:w="720" w:type="dxa"/>
            <w:shd w:val="clear" w:color="auto" w:fill="auto"/>
          </w:tcPr>
          <w:p w:rsidR="00C21DDB" w:rsidRPr="00437192" w:rsidRDefault="00C21DDB" w:rsidP="002B5CA4">
            <w:pPr>
              <w:jc w:val="right"/>
              <w:rPr>
                <w:b/>
              </w:rPr>
            </w:pPr>
            <w:r w:rsidRPr="00437192">
              <w:rPr>
                <w:b/>
              </w:rPr>
              <w:t>/8</w:t>
            </w:r>
          </w:p>
        </w:tc>
      </w:tr>
      <w:tr w:rsidR="002B5CA4" w:rsidRPr="00D60C08" w:rsidTr="002B5CA4">
        <w:tc>
          <w:tcPr>
            <w:tcW w:w="8280" w:type="dxa"/>
            <w:shd w:val="clear" w:color="auto" w:fill="auto"/>
          </w:tcPr>
          <w:p w:rsidR="002B5CA4" w:rsidRPr="00F175E9" w:rsidRDefault="00C21DDB" w:rsidP="00C21DDB">
            <w:r>
              <w:rPr>
                <w:b/>
                <w:sz w:val="22"/>
                <w:szCs w:val="22"/>
              </w:rPr>
              <w:t>10</w:t>
            </w:r>
            <w:r w:rsidR="002B5CA4" w:rsidRPr="00E70703">
              <w:rPr>
                <w:b/>
                <w:sz w:val="22"/>
                <w:szCs w:val="22"/>
              </w:rPr>
              <w:t>/</w:t>
            </w:r>
            <w:r w:rsidR="002B5CA4" w:rsidRPr="00F175E9">
              <w:rPr>
                <w:sz w:val="22"/>
                <w:szCs w:val="22"/>
              </w:rPr>
              <w:t xml:space="preserve"> </w:t>
            </w:r>
            <w:r w:rsidR="002B5CA4" w:rsidRPr="00F175E9">
              <w:rPr>
                <w:b/>
                <w:sz w:val="22"/>
                <w:szCs w:val="22"/>
              </w:rPr>
              <w:t>Projet</w:t>
            </w:r>
            <w:r w:rsidR="00B41795">
              <w:rPr>
                <w:b/>
                <w:sz w:val="22"/>
                <w:szCs w:val="22"/>
              </w:rPr>
              <w:t>s</w:t>
            </w:r>
            <w:r w:rsidR="002B5CA4" w:rsidRPr="00F175E9">
              <w:rPr>
                <w:b/>
                <w:sz w:val="22"/>
                <w:szCs w:val="22"/>
              </w:rPr>
              <w:t xml:space="preserve"> de coopération et de partenariat </w:t>
            </w:r>
            <w:r w:rsidR="002B5CA4" w:rsidRPr="00C21DDB">
              <w:rPr>
                <w:sz w:val="22"/>
                <w:szCs w:val="22"/>
              </w:rPr>
              <w:t xml:space="preserve">(inscription </w:t>
            </w:r>
            <w:r w:rsidR="00B41795" w:rsidRPr="00C21DDB">
              <w:rPr>
                <w:sz w:val="22"/>
                <w:szCs w:val="22"/>
              </w:rPr>
              <w:t>au sein du réseau territorial</w:t>
            </w:r>
            <w:r w:rsidR="002B5CA4" w:rsidRPr="00C21DDB">
              <w:rPr>
                <w:sz w:val="22"/>
                <w:szCs w:val="22"/>
              </w:rPr>
              <w:t>).</w:t>
            </w:r>
          </w:p>
        </w:tc>
        <w:tc>
          <w:tcPr>
            <w:tcW w:w="720" w:type="dxa"/>
            <w:shd w:val="clear" w:color="auto" w:fill="auto"/>
          </w:tcPr>
          <w:p w:rsidR="002B5CA4" w:rsidRPr="00F175E9" w:rsidRDefault="00E70703" w:rsidP="002B5CA4">
            <w:pPr>
              <w:jc w:val="right"/>
              <w:rPr>
                <w:b/>
              </w:rPr>
            </w:pPr>
            <w:r>
              <w:rPr>
                <w:b/>
                <w:sz w:val="22"/>
                <w:szCs w:val="22"/>
              </w:rPr>
              <w:t>/5</w:t>
            </w:r>
          </w:p>
        </w:tc>
      </w:tr>
    </w:tbl>
    <w:p w:rsidR="005F5DB2" w:rsidRDefault="005F5DB2" w:rsidP="005F5DB2">
      <w:pPr>
        <w:rPr>
          <w:rFonts w:ascii="Arial" w:hAnsi="Arial" w:cs="Arial"/>
        </w:rPr>
      </w:pPr>
    </w:p>
    <w:p w:rsidR="005F5DB2" w:rsidRPr="00D60C08" w:rsidRDefault="005F5DB2" w:rsidP="005F5DB2">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5044"/>
        <w:gridCol w:w="1252"/>
      </w:tblGrid>
      <w:tr w:rsidR="005F5DB2" w:rsidRPr="00F175E9" w:rsidTr="002B5CA4">
        <w:tc>
          <w:tcPr>
            <w:tcW w:w="2704" w:type="dxa"/>
            <w:tcBorders>
              <w:left w:val="single" w:sz="4" w:space="0" w:color="auto"/>
            </w:tcBorders>
            <w:shd w:val="clear" w:color="auto" w:fill="auto"/>
          </w:tcPr>
          <w:p w:rsidR="005F5DB2" w:rsidRPr="00F175E9" w:rsidRDefault="005F5DB2" w:rsidP="002B5CA4">
            <w:pPr>
              <w:rPr>
                <w:b/>
                <w:sz w:val="32"/>
                <w:szCs w:val="32"/>
              </w:rPr>
            </w:pPr>
          </w:p>
        </w:tc>
        <w:tc>
          <w:tcPr>
            <w:tcW w:w="5044" w:type="dxa"/>
            <w:shd w:val="clear" w:color="auto" w:fill="auto"/>
          </w:tcPr>
          <w:p w:rsidR="005F5DB2" w:rsidRPr="00F175E9" w:rsidRDefault="005F5DB2" w:rsidP="002B5CA4">
            <w:pPr>
              <w:jc w:val="center"/>
              <w:rPr>
                <w:b/>
                <w:sz w:val="32"/>
                <w:szCs w:val="32"/>
              </w:rPr>
            </w:pPr>
            <w:r w:rsidRPr="00F175E9">
              <w:rPr>
                <w:b/>
                <w:sz w:val="32"/>
                <w:szCs w:val="32"/>
              </w:rPr>
              <w:t xml:space="preserve">TOTAL </w:t>
            </w:r>
          </w:p>
        </w:tc>
        <w:tc>
          <w:tcPr>
            <w:tcW w:w="1252" w:type="dxa"/>
            <w:shd w:val="clear" w:color="auto" w:fill="auto"/>
          </w:tcPr>
          <w:p w:rsidR="005F5DB2" w:rsidRPr="00F175E9" w:rsidRDefault="005F5DB2" w:rsidP="002B5CA4">
            <w:pPr>
              <w:jc w:val="center"/>
              <w:rPr>
                <w:b/>
                <w:sz w:val="32"/>
                <w:szCs w:val="32"/>
              </w:rPr>
            </w:pPr>
            <w:r>
              <w:rPr>
                <w:b/>
                <w:sz w:val="32"/>
                <w:szCs w:val="32"/>
              </w:rPr>
              <w:t xml:space="preserve">    </w:t>
            </w:r>
            <w:r w:rsidRPr="00F175E9">
              <w:rPr>
                <w:b/>
                <w:sz w:val="32"/>
                <w:szCs w:val="32"/>
              </w:rPr>
              <w:t>/100</w:t>
            </w:r>
          </w:p>
        </w:tc>
      </w:tr>
    </w:tbl>
    <w:p w:rsidR="005F5DB2" w:rsidRPr="004B13A2" w:rsidRDefault="005F5DB2" w:rsidP="005F5DB2">
      <w:pPr>
        <w:tabs>
          <w:tab w:val="left" w:pos="3686"/>
        </w:tabs>
        <w:rPr>
          <w:sz w:val="22"/>
          <w:szCs w:val="22"/>
        </w:rPr>
      </w:pPr>
    </w:p>
    <w:p w:rsidR="00164965" w:rsidRPr="00832F1D" w:rsidRDefault="00CD4B5E" w:rsidP="00600647">
      <w:pPr>
        <w:rPr>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4001135</wp:posOffset>
                </wp:positionH>
                <wp:positionV relativeFrom="paragraph">
                  <wp:posOffset>1490980</wp:posOffset>
                </wp:positionV>
                <wp:extent cx="18288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E70" w:rsidRPr="00543F58" w:rsidRDefault="00844E70" w:rsidP="00797CB9">
                            <w:pPr>
                              <w:rPr>
                                <w:rFonts w:ascii="Arial" w:hAnsi="Arial" w:cs="Arial"/>
                                <w:b/>
                                <w:color w:val="FFFFFF"/>
                              </w:rPr>
                            </w:pPr>
                            <w:r w:rsidRPr="00543F58">
                              <w:rPr>
                                <w:rFonts w:ascii="Arial" w:hAnsi="Arial" w:cs="Arial"/>
                                <w:b/>
                                <w:color w:val="FFFFFF"/>
                              </w:rPr>
                              <w:t>www.ars.paca.sante.fr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05pt;margin-top:117.4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mYswIAALk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" filled="f" stroked="f">
                <v:textbox>
                  <w:txbxContent>
                    <w:p w:rsidR="00844E70" w:rsidRPr="00543F58" w:rsidRDefault="00844E70" w:rsidP="00797CB9">
                      <w:pPr>
                        <w:rPr>
                          <w:rFonts w:ascii="Arial" w:hAnsi="Arial" w:cs="Arial"/>
                          <w:b/>
                          <w:color w:val="FFFFFF"/>
                        </w:rPr>
                      </w:pPr>
                      <w:r w:rsidRPr="00543F58">
                        <w:rPr>
                          <w:rFonts w:ascii="Arial" w:hAnsi="Arial" w:cs="Arial"/>
                          <w:b/>
                          <w:color w:val="FFFFFF"/>
                        </w:rPr>
                        <w:t>www.ars.paca.sante.fr</w:t>
                      </w:r>
                    </w:p>
                  </w:txbxContent>
                </v:textbox>
              </v:shape>
            </w:pict>
          </mc:Fallback>
        </mc:AlternateContent>
      </w:r>
    </w:p>
    <w:sectPr w:rsidR="00164965" w:rsidRPr="00832F1D" w:rsidSect="008C5B97">
      <w:footerReference w:type="default" r:id="rId15"/>
      <w:pgSz w:w="11906" w:h="16838"/>
      <w:pgMar w:top="851" w:right="1191" w:bottom="851"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71" w:rsidRDefault="00F56B71">
      <w:r>
        <w:separator/>
      </w:r>
    </w:p>
  </w:endnote>
  <w:endnote w:type="continuationSeparator" w:id="0">
    <w:p w:rsidR="00F56B71" w:rsidRDefault="00F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70" w:rsidRDefault="00844E70" w:rsidP="00797CB9">
    <w:pPr>
      <w:pStyle w:val="Pieddepage"/>
      <w:tabs>
        <w:tab w:val="clear" w:pos="4536"/>
        <w:tab w:val="clear" w:pos="9072"/>
        <w:tab w:val="left" w:pos="7938"/>
      </w:tabs>
      <w:spacing w:before="240"/>
    </w:pPr>
    <w:r>
      <w:rPr>
        <w:rFonts w:ascii="Arial" w:hAnsi="Arial" w:cs="Arial"/>
        <w:color w:val="333399"/>
        <w:sz w:val="16"/>
        <w:szCs w:val="16"/>
      </w:rPr>
      <w:t>Conseil départemental 06/ Agence régionale de santé PACA</w:t>
    </w:r>
    <w:r w:rsidRPr="003A1B7E">
      <w:rPr>
        <w:rFonts w:ascii="Arial" w:hAnsi="Arial" w:cs="Arial"/>
        <w:color w:val="333399"/>
        <w:sz w:val="16"/>
        <w:szCs w:val="16"/>
      </w:rPr>
      <w:tab/>
    </w:r>
    <w:r w:rsidRPr="003A1B7E">
      <w:rPr>
        <w:rFonts w:ascii="Arial" w:hAnsi="Arial" w:cs="Arial"/>
        <w:snapToGrid w:val="0"/>
        <w:color w:val="333399"/>
        <w:sz w:val="16"/>
        <w:szCs w:val="16"/>
      </w:rPr>
      <w:t xml:space="preserve">- </w:t>
    </w:r>
    <w:r w:rsidRPr="003A1B7E">
      <w:rPr>
        <w:rFonts w:ascii="Arial" w:hAnsi="Arial" w:cs="Arial"/>
        <w:snapToGrid w:val="0"/>
        <w:color w:val="333399"/>
        <w:sz w:val="16"/>
        <w:szCs w:val="16"/>
      </w:rPr>
      <w:fldChar w:fldCharType="begin"/>
    </w:r>
    <w:r w:rsidRPr="003A1B7E">
      <w:rPr>
        <w:rFonts w:ascii="Arial" w:hAnsi="Arial" w:cs="Arial"/>
        <w:snapToGrid w:val="0"/>
        <w:color w:val="333399"/>
        <w:sz w:val="16"/>
        <w:szCs w:val="16"/>
      </w:rPr>
      <w:instrText xml:space="preserve"> PAGE </w:instrText>
    </w:r>
    <w:r w:rsidRPr="003A1B7E">
      <w:rPr>
        <w:rFonts w:ascii="Arial" w:hAnsi="Arial" w:cs="Arial"/>
        <w:snapToGrid w:val="0"/>
        <w:color w:val="333399"/>
        <w:sz w:val="16"/>
        <w:szCs w:val="16"/>
      </w:rPr>
      <w:fldChar w:fldCharType="separate"/>
    </w:r>
    <w:r w:rsidR="00CD4B5E">
      <w:rPr>
        <w:rFonts w:ascii="Arial" w:hAnsi="Arial" w:cs="Arial"/>
        <w:noProof/>
        <w:snapToGrid w:val="0"/>
        <w:color w:val="333399"/>
        <w:sz w:val="16"/>
        <w:szCs w:val="16"/>
      </w:rPr>
      <w:t>16</w:t>
    </w:r>
    <w:r w:rsidRPr="003A1B7E">
      <w:rPr>
        <w:rFonts w:ascii="Arial" w:hAnsi="Arial" w:cs="Arial"/>
        <w:snapToGrid w:val="0"/>
        <w:color w:val="333399"/>
        <w:sz w:val="16"/>
        <w:szCs w:val="16"/>
      </w:rPr>
      <w:fldChar w:fldCharType="end"/>
    </w:r>
    <w:r w:rsidRPr="003A1B7E">
      <w:rPr>
        <w:rFonts w:ascii="Arial" w:hAnsi="Arial" w:cs="Arial"/>
        <w:snapToGrid w:val="0"/>
        <w:color w:val="3333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71" w:rsidRDefault="00F56B71">
      <w:r>
        <w:separator/>
      </w:r>
    </w:p>
  </w:footnote>
  <w:footnote w:type="continuationSeparator" w:id="0">
    <w:p w:rsidR="00F56B71" w:rsidRDefault="00F5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28B130"/>
    <w:lvl w:ilvl="0">
      <w:start w:val="1"/>
      <w:numFmt w:val="decimal"/>
      <w:pStyle w:val="Listenumros2"/>
      <w:lvlText w:val="%1."/>
      <w:lvlJc w:val="left"/>
      <w:pPr>
        <w:tabs>
          <w:tab w:val="num" w:pos="643"/>
        </w:tabs>
        <w:ind w:left="643" w:hanging="360"/>
      </w:pPr>
      <w:rPr>
        <w:rFonts w:cs="Times New Roman"/>
      </w:rPr>
    </w:lvl>
  </w:abstractNum>
  <w:abstractNum w:abstractNumId="1">
    <w:nsid w:val="FFFFFF88"/>
    <w:multiLevelType w:val="singleLevel"/>
    <w:tmpl w:val="32BE0956"/>
    <w:lvl w:ilvl="0">
      <w:start w:val="1"/>
      <w:numFmt w:val="decimal"/>
      <w:pStyle w:val="Listenumros"/>
      <w:lvlText w:val="%1."/>
      <w:lvlJc w:val="left"/>
      <w:pPr>
        <w:tabs>
          <w:tab w:val="num" w:pos="360"/>
        </w:tabs>
        <w:ind w:left="360" w:hanging="360"/>
      </w:pPr>
      <w:rPr>
        <w:rFonts w:cs="Times New Roman"/>
      </w:rPr>
    </w:lvl>
  </w:abstractNum>
  <w:abstractNum w:abstractNumId="2">
    <w:nsid w:val="FFFFFF89"/>
    <w:multiLevelType w:val="singleLevel"/>
    <w:tmpl w:val="5908DA96"/>
    <w:lvl w:ilvl="0">
      <w:start w:val="1"/>
      <w:numFmt w:val="bullet"/>
      <w:pStyle w:val="Titre9"/>
      <w:lvlText w:val=""/>
      <w:lvlJc w:val="left"/>
      <w:pPr>
        <w:tabs>
          <w:tab w:val="num" w:pos="360"/>
        </w:tabs>
        <w:ind w:left="360" w:hanging="360"/>
      </w:pPr>
      <w:rPr>
        <w:rFonts w:ascii="Symbol" w:hAnsi="Symbol" w:hint="default"/>
      </w:rPr>
    </w:lvl>
  </w:abstractNum>
  <w:abstractNum w:abstractNumId="3">
    <w:nsid w:val="00000006"/>
    <w:multiLevelType w:val="singleLevel"/>
    <w:tmpl w:val="00000006"/>
    <w:name w:val="WW8Num15"/>
    <w:lvl w:ilvl="0">
      <w:start w:val="1"/>
      <w:numFmt w:val="bullet"/>
      <w:lvlText w:val="-"/>
      <w:lvlJc w:val="left"/>
      <w:pPr>
        <w:tabs>
          <w:tab w:val="num" w:pos="0"/>
        </w:tabs>
        <w:ind w:left="720" w:hanging="360"/>
      </w:pPr>
      <w:rPr>
        <w:rFonts w:ascii="Sylfaen" w:hAnsi="Sylfaen" w:cs="Sylfaen"/>
      </w:rPr>
    </w:lvl>
  </w:abstractNum>
  <w:abstractNum w:abstractNumId="4">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2"/>
      <w:numFmt w:val="bullet"/>
      <w:lvlText w:val="-"/>
      <w:lvlJc w:val="left"/>
      <w:pPr>
        <w:tabs>
          <w:tab w:val="num" w:pos="1440"/>
        </w:tabs>
        <w:ind w:left="1440" w:hanging="360"/>
      </w:pPr>
      <w:rPr>
        <w:rFonts w:ascii="Arial" w:hAnsi="Arial" w:cs="Arial"/>
        <w:color w:val="000000"/>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8"/>
    <w:multiLevelType w:val="singleLevel"/>
    <w:tmpl w:val="00000008"/>
    <w:name w:val="WW8Num20"/>
    <w:lvl w:ilvl="0">
      <w:start w:val="1"/>
      <w:numFmt w:val="bullet"/>
      <w:lvlText w:val="-"/>
      <w:lvlJc w:val="left"/>
      <w:pPr>
        <w:tabs>
          <w:tab w:val="num" w:pos="0"/>
        </w:tabs>
        <w:ind w:left="720" w:hanging="360"/>
      </w:pPr>
      <w:rPr>
        <w:rFonts w:ascii="Sylfaen" w:hAnsi="Sylfaen" w:cs="Sylfaen"/>
      </w:rPr>
    </w:lvl>
  </w:abstractNum>
  <w:abstractNum w:abstractNumId="6">
    <w:nsid w:val="0000000B"/>
    <w:multiLevelType w:val="multilevel"/>
    <w:tmpl w:val="0000000B"/>
    <w:name w:val="WW8Num31"/>
    <w:lvl w:ilvl="0">
      <w:start w:val="1"/>
      <w:numFmt w:val="bullet"/>
      <w:lvlText w:val=""/>
      <w:lvlJc w:val="left"/>
      <w:pPr>
        <w:tabs>
          <w:tab w:val="num" w:pos="720"/>
        </w:tabs>
        <w:ind w:left="720" w:hanging="360"/>
      </w:pPr>
      <w:rPr>
        <w:rFonts w:ascii="Symbol" w:hAnsi="Symbol" w:cs="Symbol"/>
      </w:rPr>
    </w:lvl>
    <w:lvl w:ilvl="1">
      <w:start w:val="2"/>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C"/>
    <w:multiLevelType w:val="singleLevel"/>
    <w:tmpl w:val="0000000C"/>
    <w:name w:val="WW8Num33"/>
    <w:lvl w:ilvl="0">
      <w:start w:val="1"/>
      <w:numFmt w:val="decimal"/>
      <w:lvlText w:val="%1."/>
      <w:lvlJc w:val="left"/>
      <w:pPr>
        <w:tabs>
          <w:tab w:val="num" w:pos="720"/>
        </w:tabs>
        <w:ind w:left="720" w:hanging="360"/>
      </w:pPr>
      <w:rPr>
        <w:rFonts w:ascii="Arial" w:hAnsi="Arial" w:cs="Times New Roman"/>
        <w:color w:val="000000"/>
        <w:sz w:val="20"/>
        <w:szCs w:val="20"/>
      </w:rPr>
    </w:lvl>
  </w:abstractNum>
  <w:abstractNum w:abstractNumId="8">
    <w:nsid w:val="0D856802"/>
    <w:multiLevelType w:val="hybridMultilevel"/>
    <w:tmpl w:val="21087D9E"/>
    <w:lvl w:ilvl="0" w:tplc="A3940F3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4E5D43"/>
    <w:multiLevelType w:val="hybridMultilevel"/>
    <w:tmpl w:val="5994EF72"/>
    <w:lvl w:ilvl="0" w:tplc="A3940F30">
      <w:start w:val="5"/>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846C6B"/>
    <w:multiLevelType w:val="multilevel"/>
    <w:tmpl w:val="230AA124"/>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C3013"/>
    <w:multiLevelType w:val="hybridMultilevel"/>
    <w:tmpl w:val="88FCAF6A"/>
    <w:lvl w:ilvl="0" w:tplc="EC18D5FC">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F063E2"/>
    <w:multiLevelType w:val="multilevel"/>
    <w:tmpl w:val="CC82431A"/>
    <w:lvl w:ilvl="0">
      <w:start w:val="1"/>
      <w:numFmt w:val="upperRoman"/>
      <w:pStyle w:val="Titre1"/>
      <w:lvlText w:val="%1."/>
      <w:lvlJc w:val="left"/>
      <w:pPr>
        <w:tabs>
          <w:tab w:val="num" w:pos="360"/>
        </w:tabs>
      </w:pPr>
      <w:rPr>
        <w:rFonts w:cs="Times New Roman"/>
      </w:rPr>
    </w:lvl>
    <w:lvl w:ilvl="1">
      <w:start w:val="1"/>
      <w:numFmt w:val="upperLetter"/>
      <w:pStyle w:val="Titre2"/>
      <w:lvlText w:val="%2."/>
      <w:lvlJc w:val="left"/>
      <w:pPr>
        <w:tabs>
          <w:tab w:val="num" w:pos="360"/>
        </w:tabs>
      </w:pPr>
      <w:rPr>
        <w:rFonts w:cs="Times New Roman"/>
      </w:rPr>
    </w:lvl>
    <w:lvl w:ilvl="2">
      <w:start w:val="1"/>
      <w:numFmt w:val="decimal"/>
      <w:pStyle w:val="Titre3"/>
      <w:lvlText w:val="%3."/>
      <w:lvlJc w:val="left"/>
      <w:pPr>
        <w:tabs>
          <w:tab w:val="num" w:pos="1800"/>
        </w:tabs>
        <w:ind w:left="1440"/>
      </w:pPr>
      <w:rPr>
        <w:rFonts w:cs="Times New Roman"/>
      </w:rPr>
    </w:lvl>
    <w:lvl w:ilvl="3">
      <w:start w:val="1"/>
      <w:numFmt w:val="lowerLetter"/>
      <w:lvlText w:val="%4)"/>
      <w:lvlJc w:val="left"/>
      <w:pPr>
        <w:tabs>
          <w:tab w:val="num" w:pos="1353"/>
        </w:tabs>
        <w:ind w:left="993"/>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3ACA17C5"/>
    <w:multiLevelType w:val="hybridMultilevel"/>
    <w:tmpl w:val="3BF225CA"/>
    <w:lvl w:ilvl="0" w:tplc="D958B270">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4A1250E"/>
    <w:multiLevelType w:val="hybridMultilevel"/>
    <w:tmpl w:val="ECBC8E04"/>
    <w:lvl w:ilvl="0" w:tplc="B5782A44">
      <w:numFmt w:val="bullet"/>
      <w:lvlText w:val="-"/>
      <w:lvlJc w:val="left"/>
      <w:pPr>
        <w:tabs>
          <w:tab w:val="num" w:pos="1770"/>
        </w:tabs>
        <w:ind w:left="1770" w:hanging="360"/>
      </w:pPr>
      <w:rPr>
        <w:rFonts w:ascii="Comic Sans MS" w:eastAsia="Times New Roman" w:hAnsi="Comic Sans MS"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6FE494A"/>
    <w:multiLevelType w:val="hybridMultilevel"/>
    <w:tmpl w:val="1070E6D8"/>
    <w:lvl w:ilvl="0" w:tplc="ADEE373E">
      <w:start w:val="1"/>
      <w:numFmt w:val="bullet"/>
      <w:lvlText w:val=""/>
      <w:lvlJc w:val="left"/>
      <w:pPr>
        <w:tabs>
          <w:tab w:val="num" w:pos="786"/>
        </w:tabs>
        <w:ind w:left="786" w:hanging="360"/>
      </w:pPr>
      <w:rPr>
        <w:rFonts w:ascii="Wingdings" w:hAnsi="Wingdings" w:hint="default"/>
      </w:rPr>
    </w:lvl>
    <w:lvl w:ilvl="1" w:tplc="DD54683E">
      <w:numFmt w:val="bullet"/>
      <w:pStyle w:val="Listepuces2Arial"/>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CBECDAA0">
      <w:start w:val="1"/>
      <w:numFmt w:val="bullet"/>
      <w:lvlText w:val="-"/>
      <w:lvlJc w:val="left"/>
      <w:pPr>
        <w:tabs>
          <w:tab w:val="num" w:pos="2880"/>
        </w:tabs>
        <w:ind w:left="2880" w:hanging="360"/>
      </w:pPr>
      <w:rPr>
        <w:rFonts w:ascii="Sylfaen" w:eastAsia="Times New Roman" w:hAnsi="Sylfae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23045EF"/>
    <w:multiLevelType w:val="multilevel"/>
    <w:tmpl w:val="6D02461C"/>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E123D"/>
    <w:multiLevelType w:val="hybridMultilevel"/>
    <w:tmpl w:val="B95EDF80"/>
    <w:lvl w:ilvl="0" w:tplc="ADC02B54">
      <w:start w:val="5"/>
      <w:numFmt w:val="bullet"/>
      <w:lvlText w:val=""/>
      <w:lvlJc w:val="left"/>
      <w:pPr>
        <w:ind w:left="360" w:hanging="360"/>
      </w:pPr>
      <w:rPr>
        <w:rFonts w:ascii="Wingdings" w:eastAsia="Times New Roman" w:hAnsi="Wingdings"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EFC36A1"/>
    <w:multiLevelType w:val="hybridMultilevel"/>
    <w:tmpl w:val="041CF8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FF39DC"/>
    <w:multiLevelType w:val="hybridMultilevel"/>
    <w:tmpl w:val="633A2D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7D5B02"/>
    <w:multiLevelType w:val="hybridMultilevel"/>
    <w:tmpl w:val="D4BA9A1A"/>
    <w:lvl w:ilvl="0" w:tplc="A3940F30">
      <w:start w:val="5"/>
      <w:numFmt w:val="bullet"/>
      <w:lvlText w:val="-"/>
      <w:lvlJc w:val="left"/>
      <w:pPr>
        <w:tabs>
          <w:tab w:val="num" w:pos="1069"/>
        </w:tabs>
        <w:ind w:left="1069" w:hanging="360"/>
      </w:pPr>
      <w:rPr>
        <w:rFonts w:ascii="Arial" w:eastAsia="Times New Roman" w:hAnsi="Arial" w:cs="Arial" w:hint="default"/>
        <w:color w:val="auto"/>
      </w:rPr>
    </w:lvl>
    <w:lvl w:ilvl="1" w:tplc="D958B270">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nsid w:val="6D6C1F3F"/>
    <w:multiLevelType w:val="hybridMultilevel"/>
    <w:tmpl w:val="BF56C5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FD2353"/>
    <w:multiLevelType w:val="hybridMultilevel"/>
    <w:tmpl w:val="E3DE5C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
  </w:num>
  <w:num w:numId="8">
    <w:abstractNumId w:val="15"/>
  </w:num>
  <w:num w:numId="9">
    <w:abstractNumId w:val="20"/>
  </w:num>
  <w:num w:numId="10">
    <w:abstractNumId w:val="10"/>
  </w:num>
  <w:num w:numId="11">
    <w:abstractNumId w:val="16"/>
  </w:num>
  <w:num w:numId="12">
    <w:abstractNumId w:val="13"/>
  </w:num>
  <w:num w:numId="13">
    <w:abstractNumId w:val="19"/>
  </w:num>
  <w:num w:numId="14">
    <w:abstractNumId w:val="8"/>
  </w:num>
  <w:num w:numId="15">
    <w:abstractNumId w:val="17"/>
  </w:num>
  <w:num w:numId="16">
    <w:abstractNumId w:val="2"/>
  </w:num>
  <w:num w:numId="17">
    <w:abstractNumId w:val="2"/>
  </w:num>
  <w:num w:numId="18">
    <w:abstractNumId w:val="2"/>
  </w:num>
  <w:num w:numId="19">
    <w:abstractNumId w:val="22"/>
  </w:num>
  <w:num w:numId="20">
    <w:abstractNumId w:val="1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4"/>
  </w:num>
  <w:num w:numId="25">
    <w:abstractNumId w:val="9"/>
  </w:num>
  <w:num w:numId="26">
    <w:abstractNumId w:val="3"/>
  </w:num>
  <w:num w:numId="27">
    <w:abstractNumId w:val="5"/>
  </w:num>
  <w:num w:numId="28">
    <w:abstractNumId w:val="7"/>
  </w:num>
  <w:num w:numId="29">
    <w:abstractNumId w:val="12"/>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47"/>
    <w:rsid w:val="0000007F"/>
    <w:rsid w:val="00002A4D"/>
    <w:rsid w:val="00005B62"/>
    <w:rsid w:val="00006E1D"/>
    <w:rsid w:val="00011702"/>
    <w:rsid w:val="00011C8F"/>
    <w:rsid w:val="00012DB6"/>
    <w:rsid w:val="00014447"/>
    <w:rsid w:val="00020140"/>
    <w:rsid w:val="0002114B"/>
    <w:rsid w:val="00021386"/>
    <w:rsid w:val="0002140A"/>
    <w:rsid w:val="00022C3A"/>
    <w:rsid w:val="00023D4F"/>
    <w:rsid w:val="00025B43"/>
    <w:rsid w:val="000271AF"/>
    <w:rsid w:val="0003120E"/>
    <w:rsid w:val="0003199A"/>
    <w:rsid w:val="0003355A"/>
    <w:rsid w:val="00036AA6"/>
    <w:rsid w:val="00036C89"/>
    <w:rsid w:val="00041631"/>
    <w:rsid w:val="000458A6"/>
    <w:rsid w:val="00046F34"/>
    <w:rsid w:val="0005061B"/>
    <w:rsid w:val="0005219F"/>
    <w:rsid w:val="00054C3A"/>
    <w:rsid w:val="00057CE0"/>
    <w:rsid w:val="00060295"/>
    <w:rsid w:val="00060575"/>
    <w:rsid w:val="0006290E"/>
    <w:rsid w:val="000633DD"/>
    <w:rsid w:val="000637B6"/>
    <w:rsid w:val="00064154"/>
    <w:rsid w:val="00070542"/>
    <w:rsid w:val="00070791"/>
    <w:rsid w:val="00071C68"/>
    <w:rsid w:val="00072DDA"/>
    <w:rsid w:val="000736E5"/>
    <w:rsid w:val="00073A97"/>
    <w:rsid w:val="00074B2D"/>
    <w:rsid w:val="000774B0"/>
    <w:rsid w:val="00081278"/>
    <w:rsid w:val="00081F47"/>
    <w:rsid w:val="00082D1A"/>
    <w:rsid w:val="00083580"/>
    <w:rsid w:val="0008437E"/>
    <w:rsid w:val="000855CB"/>
    <w:rsid w:val="00085CCD"/>
    <w:rsid w:val="000864E1"/>
    <w:rsid w:val="00087698"/>
    <w:rsid w:val="00087C1E"/>
    <w:rsid w:val="00087F4F"/>
    <w:rsid w:val="00091CDE"/>
    <w:rsid w:val="0009711C"/>
    <w:rsid w:val="000976C5"/>
    <w:rsid w:val="000A0ABD"/>
    <w:rsid w:val="000A159B"/>
    <w:rsid w:val="000A179C"/>
    <w:rsid w:val="000A189C"/>
    <w:rsid w:val="000A361F"/>
    <w:rsid w:val="000A3893"/>
    <w:rsid w:val="000A3E14"/>
    <w:rsid w:val="000A44EF"/>
    <w:rsid w:val="000A57C5"/>
    <w:rsid w:val="000A67AE"/>
    <w:rsid w:val="000A738D"/>
    <w:rsid w:val="000B16E5"/>
    <w:rsid w:val="000B32DD"/>
    <w:rsid w:val="000B37D0"/>
    <w:rsid w:val="000B7AE0"/>
    <w:rsid w:val="000C0740"/>
    <w:rsid w:val="000C5181"/>
    <w:rsid w:val="000C68F5"/>
    <w:rsid w:val="000C7823"/>
    <w:rsid w:val="000C7DC6"/>
    <w:rsid w:val="000D0287"/>
    <w:rsid w:val="000D05DE"/>
    <w:rsid w:val="000D23F6"/>
    <w:rsid w:val="000D4447"/>
    <w:rsid w:val="000D5133"/>
    <w:rsid w:val="000D5403"/>
    <w:rsid w:val="000D69B0"/>
    <w:rsid w:val="000E2071"/>
    <w:rsid w:val="000E49AA"/>
    <w:rsid w:val="000E6D9A"/>
    <w:rsid w:val="000E7746"/>
    <w:rsid w:val="000F1E9E"/>
    <w:rsid w:val="000F55A9"/>
    <w:rsid w:val="000F564D"/>
    <w:rsid w:val="000F6170"/>
    <w:rsid w:val="000F753A"/>
    <w:rsid w:val="00100B7E"/>
    <w:rsid w:val="00101390"/>
    <w:rsid w:val="001015C9"/>
    <w:rsid w:val="00102558"/>
    <w:rsid w:val="0010327C"/>
    <w:rsid w:val="0010363F"/>
    <w:rsid w:val="00103724"/>
    <w:rsid w:val="001059EA"/>
    <w:rsid w:val="00107578"/>
    <w:rsid w:val="00112B7B"/>
    <w:rsid w:val="0011336C"/>
    <w:rsid w:val="00114374"/>
    <w:rsid w:val="0011789F"/>
    <w:rsid w:val="00120DC5"/>
    <w:rsid w:val="001253DC"/>
    <w:rsid w:val="001258FB"/>
    <w:rsid w:val="00126C52"/>
    <w:rsid w:val="001302C7"/>
    <w:rsid w:val="00131246"/>
    <w:rsid w:val="00132EE9"/>
    <w:rsid w:val="00133299"/>
    <w:rsid w:val="001353F6"/>
    <w:rsid w:val="00136AEC"/>
    <w:rsid w:val="001402CC"/>
    <w:rsid w:val="00140A80"/>
    <w:rsid w:val="00141078"/>
    <w:rsid w:val="00145223"/>
    <w:rsid w:val="0015062D"/>
    <w:rsid w:val="001541AE"/>
    <w:rsid w:val="0015526C"/>
    <w:rsid w:val="00155A6B"/>
    <w:rsid w:val="001564CF"/>
    <w:rsid w:val="00156726"/>
    <w:rsid w:val="00156DB8"/>
    <w:rsid w:val="00160424"/>
    <w:rsid w:val="001615F6"/>
    <w:rsid w:val="00161FCD"/>
    <w:rsid w:val="001624A0"/>
    <w:rsid w:val="00164855"/>
    <w:rsid w:val="00164965"/>
    <w:rsid w:val="00165288"/>
    <w:rsid w:val="001652A4"/>
    <w:rsid w:val="0016659D"/>
    <w:rsid w:val="001674DF"/>
    <w:rsid w:val="00167A79"/>
    <w:rsid w:val="0017207F"/>
    <w:rsid w:val="001738C0"/>
    <w:rsid w:val="00174803"/>
    <w:rsid w:val="00175F64"/>
    <w:rsid w:val="00176B7A"/>
    <w:rsid w:val="00176C1E"/>
    <w:rsid w:val="00185B0E"/>
    <w:rsid w:val="001868E8"/>
    <w:rsid w:val="001873ED"/>
    <w:rsid w:val="0019033E"/>
    <w:rsid w:val="00190910"/>
    <w:rsid w:val="001911D5"/>
    <w:rsid w:val="001928B3"/>
    <w:rsid w:val="00192B2D"/>
    <w:rsid w:val="001953B3"/>
    <w:rsid w:val="001A000E"/>
    <w:rsid w:val="001A17A0"/>
    <w:rsid w:val="001A32BD"/>
    <w:rsid w:val="001A33ED"/>
    <w:rsid w:val="001A3D76"/>
    <w:rsid w:val="001A4191"/>
    <w:rsid w:val="001A67AD"/>
    <w:rsid w:val="001A777B"/>
    <w:rsid w:val="001B0541"/>
    <w:rsid w:val="001B0BEE"/>
    <w:rsid w:val="001B2EAD"/>
    <w:rsid w:val="001B32F2"/>
    <w:rsid w:val="001B3B99"/>
    <w:rsid w:val="001B3C0A"/>
    <w:rsid w:val="001B429C"/>
    <w:rsid w:val="001B5D93"/>
    <w:rsid w:val="001B6ADD"/>
    <w:rsid w:val="001B7D9E"/>
    <w:rsid w:val="001B7FA0"/>
    <w:rsid w:val="001C313A"/>
    <w:rsid w:val="001C5228"/>
    <w:rsid w:val="001D169D"/>
    <w:rsid w:val="001D2A0E"/>
    <w:rsid w:val="001D595F"/>
    <w:rsid w:val="001D5D2A"/>
    <w:rsid w:val="001D7727"/>
    <w:rsid w:val="001E0F27"/>
    <w:rsid w:val="001E47C9"/>
    <w:rsid w:val="001E685A"/>
    <w:rsid w:val="001F1401"/>
    <w:rsid w:val="001F1718"/>
    <w:rsid w:val="001F41E2"/>
    <w:rsid w:val="001F461C"/>
    <w:rsid w:val="001F472A"/>
    <w:rsid w:val="001F4E52"/>
    <w:rsid w:val="001F5284"/>
    <w:rsid w:val="001F7EE2"/>
    <w:rsid w:val="00200D1F"/>
    <w:rsid w:val="00202368"/>
    <w:rsid w:val="00202C9E"/>
    <w:rsid w:val="00202E4C"/>
    <w:rsid w:val="00202E99"/>
    <w:rsid w:val="00203EAD"/>
    <w:rsid w:val="00203F7A"/>
    <w:rsid w:val="002040D6"/>
    <w:rsid w:val="002044D8"/>
    <w:rsid w:val="0021008A"/>
    <w:rsid w:val="002126E0"/>
    <w:rsid w:val="002132A4"/>
    <w:rsid w:val="002156F6"/>
    <w:rsid w:val="00216864"/>
    <w:rsid w:val="00217AE6"/>
    <w:rsid w:val="00217CF5"/>
    <w:rsid w:val="00223A44"/>
    <w:rsid w:val="00224D25"/>
    <w:rsid w:val="00231A46"/>
    <w:rsid w:val="00233B9D"/>
    <w:rsid w:val="00234339"/>
    <w:rsid w:val="00235104"/>
    <w:rsid w:val="002367AE"/>
    <w:rsid w:val="002367CF"/>
    <w:rsid w:val="0023713A"/>
    <w:rsid w:val="00241649"/>
    <w:rsid w:val="002417E5"/>
    <w:rsid w:val="00242F94"/>
    <w:rsid w:val="00247798"/>
    <w:rsid w:val="00250235"/>
    <w:rsid w:val="00254DA1"/>
    <w:rsid w:val="00256851"/>
    <w:rsid w:val="0025701D"/>
    <w:rsid w:val="0025798D"/>
    <w:rsid w:val="0026099B"/>
    <w:rsid w:val="00262084"/>
    <w:rsid w:val="00267B67"/>
    <w:rsid w:val="00271AAE"/>
    <w:rsid w:val="002730B3"/>
    <w:rsid w:val="00275F25"/>
    <w:rsid w:val="00276B68"/>
    <w:rsid w:val="00280338"/>
    <w:rsid w:val="002814D4"/>
    <w:rsid w:val="002819B5"/>
    <w:rsid w:val="00281A28"/>
    <w:rsid w:val="00281C38"/>
    <w:rsid w:val="0028237C"/>
    <w:rsid w:val="0028426C"/>
    <w:rsid w:val="00286971"/>
    <w:rsid w:val="00286C4E"/>
    <w:rsid w:val="00286CA4"/>
    <w:rsid w:val="0028753E"/>
    <w:rsid w:val="00287E7A"/>
    <w:rsid w:val="00290093"/>
    <w:rsid w:val="002908A0"/>
    <w:rsid w:val="00294618"/>
    <w:rsid w:val="0029526B"/>
    <w:rsid w:val="002967A9"/>
    <w:rsid w:val="002A00DC"/>
    <w:rsid w:val="002A0B3D"/>
    <w:rsid w:val="002A5789"/>
    <w:rsid w:val="002A5A4C"/>
    <w:rsid w:val="002A700B"/>
    <w:rsid w:val="002A77B0"/>
    <w:rsid w:val="002A7E21"/>
    <w:rsid w:val="002B12B2"/>
    <w:rsid w:val="002B31EF"/>
    <w:rsid w:val="002B4C0A"/>
    <w:rsid w:val="002B5475"/>
    <w:rsid w:val="002B5CA4"/>
    <w:rsid w:val="002B7449"/>
    <w:rsid w:val="002C0653"/>
    <w:rsid w:val="002C1F1F"/>
    <w:rsid w:val="002C28C5"/>
    <w:rsid w:val="002C2FCC"/>
    <w:rsid w:val="002C38DB"/>
    <w:rsid w:val="002C44EA"/>
    <w:rsid w:val="002C5A33"/>
    <w:rsid w:val="002D0118"/>
    <w:rsid w:val="002D2204"/>
    <w:rsid w:val="002D3B71"/>
    <w:rsid w:val="002E5E5E"/>
    <w:rsid w:val="002E76E2"/>
    <w:rsid w:val="002E7A08"/>
    <w:rsid w:val="002F04C7"/>
    <w:rsid w:val="002F0543"/>
    <w:rsid w:val="002F087B"/>
    <w:rsid w:val="002F19D7"/>
    <w:rsid w:val="002F2B91"/>
    <w:rsid w:val="002F49FB"/>
    <w:rsid w:val="002F5234"/>
    <w:rsid w:val="003018A0"/>
    <w:rsid w:val="00301A0D"/>
    <w:rsid w:val="00302703"/>
    <w:rsid w:val="00303208"/>
    <w:rsid w:val="00306160"/>
    <w:rsid w:val="003069AE"/>
    <w:rsid w:val="00307683"/>
    <w:rsid w:val="00310824"/>
    <w:rsid w:val="003117F1"/>
    <w:rsid w:val="00311DE5"/>
    <w:rsid w:val="003120D6"/>
    <w:rsid w:val="00312869"/>
    <w:rsid w:val="003132D0"/>
    <w:rsid w:val="00313FEF"/>
    <w:rsid w:val="00314357"/>
    <w:rsid w:val="00316C5A"/>
    <w:rsid w:val="00317CF1"/>
    <w:rsid w:val="00321B58"/>
    <w:rsid w:val="0032291E"/>
    <w:rsid w:val="00326DE3"/>
    <w:rsid w:val="00326E8F"/>
    <w:rsid w:val="00330DB4"/>
    <w:rsid w:val="00332A52"/>
    <w:rsid w:val="00332CB1"/>
    <w:rsid w:val="00334683"/>
    <w:rsid w:val="003354E0"/>
    <w:rsid w:val="00335E71"/>
    <w:rsid w:val="00341F90"/>
    <w:rsid w:val="00343DB4"/>
    <w:rsid w:val="00346C65"/>
    <w:rsid w:val="00346D79"/>
    <w:rsid w:val="00346F01"/>
    <w:rsid w:val="00347154"/>
    <w:rsid w:val="00347946"/>
    <w:rsid w:val="003505F9"/>
    <w:rsid w:val="00351667"/>
    <w:rsid w:val="003541E1"/>
    <w:rsid w:val="00356092"/>
    <w:rsid w:val="00360F17"/>
    <w:rsid w:val="003621D0"/>
    <w:rsid w:val="00363102"/>
    <w:rsid w:val="003637C3"/>
    <w:rsid w:val="0036393F"/>
    <w:rsid w:val="0036708B"/>
    <w:rsid w:val="00367E69"/>
    <w:rsid w:val="003721C7"/>
    <w:rsid w:val="00372FA0"/>
    <w:rsid w:val="00374201"/>
    <w:rsid w:val="00374CA7"/>
    <w:rsid w:val="00376300"/>
    <w:rsid w:val="00376F49"/>
    <w:rsid w:val="00377BDA"/>
    <w:rsid w:val="00380257"/>
    <w:rsid w:val="00380C1B"/>
    <w:rsid w:val="00380CFA"/>
    <w:rsid w:val="00381C8F"/>
    <w:rsid w:val="0038323C"/>
    <w:rsid w:val="003832CB"/>
    <w:rsid w:val="00383E3D"/>
    <w:rsid w:val="00383E4F"/>
    <w:rsid w:val="00384FC2"/>
    <w:rsid w:val="00385089"/>
    <w:rsid w:val="00386444"/>
    <w:rsid w:val="0039713F"/>
    <w:rsid w:val="003A0D25"/>
    <w:rsid w:val="003A1B7E"/>
    <w:rsid w:val="003A35A8"/>
    <w:rsid w:val="003A3D2E"/>
    <w:rsid w:val="003A6C3B"/>
    <w:rsid w:val="003A6CD1"/>
    <w:rsid w:val="003B3F7F"/>
    <w:rsid w:val="003B4525"/>
    <w:rsid w:val="003B4719"/>
    <w:rsid w:val="003B5E89"/>
    <w:rsid w:val="003B7936"/>
    <w:rsid w:val="003C0D03"/>
    <w:rsid w:val="003C34FB"/>
    <w:rsid w:val="003C3ADC"/>
    <w:rsid w:val="003C4CFF"/>
    <w:rsid w:val="003C6179"/>
    <w:rsid w:val="003C658A"/>
    <w:rsid w:val="003C78DB"/>
    <w:rsid w:val="003C7AC3"/>
    <w:rsid w:val="003D0242"/>
    <w:rsid w:val="003D0B49"/>
    <w:rsid w:val="003D28DE"/>
    <w:rsid w:val="003D3014"/>
    <w:rsid w:val="003D42E3"/>
    <w:rsid w:val="003D491E"/>
    <w:rsid w:val="003D4B10"/>
    <w:rsid w:val="003D5475"/>
    <w:rsid w:val="003D68A4"/>
    <w:rsid w:val="003D7887"/>
    <w:rsid w:val="003E127B"/>
    <w:rsid w:val="003E16D9"/>
    <w:rsid w:val="003E5679"/>
    <w:rsid w:val="003E5DC9"/>
    <w:rsid w:val="003E764A"/>
    <w:rsid w:val="003E7FC9"/>
    <w:rsid w:val="003F1153"/>
    <w:rsid w:val="003F1564"/>
    <w:rsid w:val="003F439C"/>
    <w:rsid w:val="003F663E"/>
    <w:rsid w:val="003F6855"/>
    <w:rsid w:val="003F7C1F"/>
    <w:rsid w:val="004015F6"/>
    <w:rsid w:val="004030DC"/>
    <w:rsid w:val="004046BD"/>
    <w:rsid w:val="00404CCB"/>
    <w:rsid w:val="00405C75"/>
    <w:rsid w:val="00406D56"/>
    <w:rsid w:val="00406D59"/>
    <w:rsid w:val="00406E3F"/>
    <w:rsid w:val="00412FA5"/>
    <w:rsid w:val="00413582"/>
    <w:rsid w:val="00413980"/>
    <w:rsid w:val="00413B5D"/>
    <w:rsid w:val="00417F30"/>
    <w:rsid w:val="004205BB"/>
    <w:rsid w:val="004260CE"/>
    <w:rsid w:val="00426371"/>
    <w:rsid w:val="004311C1"/>
    <w:rsid w:val="00437192"/>
    <w:rsid w:val="00440715"/>
    <w:rsid w:val="004441F8"/>
    <w:rsid w:val="00444351"/>
    <w:rsid w:val="00446719"/>
    <w:rsid w:val="00452292"/>
    <w:rsid w:val="00453BCD"/>
    <w:rsid w:val="00457A60"/>
    <w:rsid w:val="00461D33"/>
    <w:rsid w:val="00467D33"/>
    <w:rsid w:val="00471033"/>
    <w:rsid w:val="00471C47"/>
    <w:rsid w:val="00472BD8"/>
    <w:rsid w:val="00474E2D"/>
    <w:rsid w:val="00474F09"/>
    <w:rsid w:val="00477BE5"/>
    <w:rsid w:val="00480E96"/>
    <w:rsid w:val="00482A5C"/>
    <w:rsid w:val="00482C1A"/>
    <w:rsid w:val="004845BB"/>
    <w:rsid w:val="0048625C"/>
    <w:rsid w:val="004863D2"/>
    <w:rsid w:val="004874BA"/>
    <w:rsid w:val="00492658"/>
    <w:rsid w:val="00494A23"/>
    <w:rsid w:val="00496B70"/>
    <w:rsid w:val="004A0E51"/>
    <w:rsid w:val="004A1156"/>
    <w:rsid w:val="004A582E"/>
    <w:rsid w:val="004B13A2"/>
    <w:rsid w:val="004B1AED"/>
    <w:rsid w:val="004B1DD2"/>
    <w:rsid w:val="004B2065"/>
    <w:rsid w:val="004B2318"/>
    <w:rsid w:val="004B2ABE"/>
    <w:rsid w:val="004B37B2"/>
    <w:rsid w:val="004B4649"/>
    <w:rsid w:val="004C0969"/>
    <w:rsid w:val="004C1679"/>
    <w:rsid w:val="004D14BA"/>
    <w:rsid w:val="004D308D"/>
    <w:rsid w:val="004D53E8"/>
    <w:rsid w:val="004D5EAD"/>
    <w:rsid w:val="004D5F93"/>
    <w:rsid w:val="004D75BD"/>
    <w:rsid w:val="004E041D"/>
    <w:rsid w:val="004E0CDC"/>
    <w:rsid w:val="004E2DDF"/>
    <w:rsid w:val="004E38F3"/>
    <w:rsid w:val="004E3A30"/>
    <w:rsid w:val="004E3F0D"/>
    <w:rsid w:val="004E7BEB"/>
    <w:rsid w:val="004F1C63"/>
    <w:rsid w:val="004F65DA"/>
    <w:rsid w:val="004F7149"/>
    <w:rsid w:val="004F7C50"/>
    <w:rsid w:val="0050137B"/>
    <w:rsid w:val="00502DB5"/>
    <w:rsid w:val="00506263"/>
    <w:rsid w:val="00506376"/>
    <w:rsid w:val="00512444"/>
    <w:rsid w:val="00515023"/>
    <w:rsid w:val="00515036"/>
    <w:rsid w:val="00515150"/>
    <w:rsid w:val="00515411"/>
    <w:rsid w:val="00516F6C"/>
    <w:rsid w:val="00522701"/>
    <w:rsid w:val="00522971"/>
    <w:rsid w:val="0052697F"/>
    <w:rsid w:val="00530740"/>
    <w:rsid w:val="00531C45"/>
    <w:rsid w:val="0053695B"/>
    <w:rsid w:val="005376AB"/>
    <w:rsid w:val="00537D99"/>
    <w:rsid w:val="00541FFE"/>
    <w:rsid w:val="005424C8"/>
    <w:rsid w:val="0054261E"/>
    <w:rsid w:val="00542968"/>
    <w:rsid w:val="005431B7"/>
    <w:rsid w:val="00543F58"/>
    <w:rsid w:val="005445C4"/>
    <w:rsid w:val="0055171F"/>
    <w:rsid w:val="00552718"/>
    <w:rsid w:val="005541B2"/>
    <w:rsid w:val="005614EE"/>
    <w:rsid w:val="00561CF3"/>
    <w:rsid w:val="00561DCC"/>
    <w:rsid w:val="00562195"/>
    <w:rsid w:val="00565D0B"/>
    <w:rsid w:val="00576018"/>
    <w:rsid w:val="0057627C"/>
    <w:rsid w:val="005809E7"/>
    <w:rsid w:val="00581195"/>
    <w:rsid w:val="00581AAB"/>
    <w:rsid w:val="00581CC0"/>
    <w:rsid w:val="00585223"/>
    <w:rsid w:val="00585851"/>
    <w:rsid w:val="00586037"/>
    <w:rsid w:val="00586DCB"/>
    <w:rsid w:val="0058761C"/>
    <w:rsid w:val="005916C6"/>
    <w:rsid w:val="0059298E"/>
    <w:rsid w:val="0059325D"/>
    <w:rsid w:val="00594309"/>
    <w:rsid w:val="005956F7"/>
    <w:rsid w:val="00596C65"/>
    <w:rsid w:val="00597E0D"/>
    <w:rsid w:val="005A0823"/>
    <w:rsid w:val="005A10DE"/>
    <w:rsid w:val="005A3773"/>
    <w:rsid w:val="005A4AEE"/>
    <w:rsid w:val="005A5089"/>
    <w:rsid w:val="005A66A7"/>
    <w:rsid w:val="005A6748"/>
    <w:rsid w:val="005B01F2"/>
    <w:rsid w:val="005B10D5"/>
    <w:rsid w:val="005B3EBB"/>
    <w:rsid w:val="005B41B1"/>
    <w:rsid w:val="005B4C57"/>
    <w:rsid w:val="005B4DDE"/>
    <w:rsid w:val="005B5747"/>
    <w:rsid w:val="005B7679"/>
    <w:rsid w:val="005C0544"/>
    <w:rsid w:val="005C25CB"/>
    <w:rsid w:val="005C3552"/>
    <w:rsid w:val="005C68C9"/>
    <w:rsid w:val="005C76BE"/>
    <w:rsid w:val="005D0B90"/>
    <w:rsid w:val="005D33D0"/>
    <w:rsid w:val="005D3F7C"/>
    <w:rsid w:val="005D4538"/>
    <w:rsid w:val="005D521B"/>
    <w:rsid w:val="005D522D"/>
    <w:rsid w:val="005D564F"/>
    <w:rsid w:val="005D605E"/>
    <w:rsid w:val="005D6180"/>
    <w:rsid w:val="005D754C"/>
    <w:rsid w:val="005E0365"/>
    <w:rsid w:val="005E072C"/>
    <w:rsid w:val="005E20CA"/>
    <w:rsid w:val="005E33F7"/>
    <w:rsid w:val="005E38C0"/>
    <w:rsid w:val="005E3E90"/>
    <w:rsid w:val="005E7BFD"/>
    <w:rsid w:val="005F0AC6"/>
    <w:rsid w:val="005F1391"/>
    <w:rsid w:val="005F21EF"/>
    <w:rsid w:val="005F50D1"/>
    <w:rsid w:val="005F5B43"/>
    <w:rsid w:val="005F5DB2"/>
    <w:rsid w:val="00600647"/>
    <w:rsid w:val="00601B6D"/>
    <w:rsid w:val="006030F1"/>
    <w:rsid w:val="006033BB"/>
    <w:rsid w:val="00604E23"/>
    <w:rsid w:val="00606DB7"/>
    <w:rsid w:val="0061025A"/>
    <w:rsid w:val="006105C6"/>
    <w:rsid w:val="00612112"/>
    <w:rsid w:val="0061259E"/>
    <w:rsid w:val="00613D9F"/>
    <w:rsid w:val="00616F79"/>
    <w:rsid w:val="0062014A"/>
    <w:rsid w:val="0062049E"/>
    <w:rsid w:val="006228BF"/>
    <w:rsid w:val="006238FC"/>
    <w:rsid w:val="00625666"/>
    <w:rsid w:val="006261EB"/>
    <w:rsid w:val="006268BD"/>
    <w:rsid w:val="00630A09"/>
    <w:rsid w:val="006320F6"/>
    <w:rsid w:val="006326E6"/>
    <w:rsid w:val="00635A2C"/>
    <w:rsid w:val="00636138"/>
    <w:rsid w:val="00637F61"/>
    <w:rsid w:val="0064136E"/>
    <w:rsid w:val="00646DB0"/>
    <w:rsid w:val="006479BD"/>
    <w:rsid w:val="00647B07"/>
    <w:rsid w:val="00651150"/>
    <w:rsid w:val="00652A80"/>
    <w:rsid w:val="00655741"/>
    <w:rsid w:val="00655962"/>
    <w:rsid w:val="00656299"/>
    <w:rsid w:val="006567D1"/>
    <w:rsid w:val="00657287"/>
    <w:rsid w:val="00657408"/>
    <w:rsid w:val="00660CB6"/>
    <w:rsid w:val="00661D54"/>
    <w:rsid w:val="00663281"/>
    <w:rsid w:val="00664490"/>
    <w:rsid w:val="006655A1"/>
    <w:rsid w:val="00666AC9"/>
    <w:rsid w:val="00666E7B"/>
    <w:rsid w:val="00667E9F"/>
    <w:rsid w:val="006707EF"/>
    <w:rsid w:val="006719DE"/>
    <w:rsid w:val="00673BCE"/>
    <w:rsid w:val="00673C0D"/>
    <w:rsid w:val="00675698"/>
    <w:rsid w:val="006766CC"/>
    <w:rsid w:val="00676BE7"/>
    <w:rsid w:val="00676D75"/>
    <w:rsid w:val="00677098"/>
    <w:rsid w:val="00680C28"/>
    <w:rsid w:val="00682016"/>
    <w:rsid w:val="00682162"/>
    <w:rsid w:val="00685247"/>
    <w:rsid w:val="00691BBE"/>
    <w:rsid w:val="00691F55"/>
    <w:rsid w:val="00694333"/>
    <w:rsid w:val="00694A11"/>
    <w:rsid w:val="006966D6"/>
    <w:rsid w:val="00697E62"/>
    <w:rsid w:val="006A55B3"/>
    <w:rsid w:val="006A7158"/>
    <w:rsid w:val="006A7B82"/>
    <w:rsid w:val="006A7EAB"/>
    <w:rsid w:val="006B09D9"/>
    <w:rsid w:val="006B1485"/>
    <w:rsid w:val="006B1AAE"/>
    <w:rsid w:val="006B21D6"/>
    <w:rsid w:val="006B383C"/>
    <w:rsid w:val="006B512C"/>
    <w:rsid w:val="006B700D"/>
    <w:rsid w:val="006B7247"/>
    <w:rsid w:val="006B7817"/>
    <w:rsid w:val="006C1827"/>
    <w:rsid w:val="006C4642"/>
    <w:rsid w:val="006C7989"/>
    <w:rsid w:val="006D0EDD"/>
    <w:rsid w:val="006D14C1"/>
    <w:rsid w:val="006D1C5F"/>
    <w:rsid w:val="006D2862"/>
    <w:rsid w:val="006D3F91"/>
    <w:rsid w:val="006D6240"/>
    <w:rsid w:val="006D6786"/>
    <w:rsid w:val="006D7789"/>
    <w:rsid w:val="006D7E34"/>
    <w:rsid w:val="006E0C1F"/>
    <w:rsid w:val="006E1C9A"/>
    <w:rsid w:val="006E29CA"/>
    <w:rsid w:val="006E30C6"/>
    <w:rsid w:val="006E3ADC"/>
    <w:rsid w:val="006E4424"/>
    <w:rsid w:val="006F0D6D"/>
    <w:rsid w:val="006F27C2"/>
    <w:rsid w:val="006F289F"/>
    <w:rsid w:val="006F303C"/>
    <w:rsid w:val="006F31D3"/>
    <w:rsid w:val="006F324B"/>
    <w:rsid w:val="006F5283"/>
    <w:rsid w:val="006F6AC5"/>
    <w:rsid w:val="006F6BFD"/>
    <w:rsid w:val="006F7E38"/>
    <w:rsid w:val="00700743"/>
    <w:rsid w:val="00701EE9"/>
    <w:rsid w:val="007027C5"/>
    <w:rsid w:val="007029D3"/>
    <w:rsid w:val="00703D94"/>
    <w:rsid w:val="00704609"/>
    <w:rsid w:val="0070485D"/>
    <w:rsid w:val="0070590A"/>
    <w:rsid w:val="00706668"/>
    <w:rsid w:val="0071007A"/>
    <w:rsid w:val="00710775"/>
    <w:rsid w:val="00710835"/>
    <w:rsid w:val="00711748"/>
    <w:rsid w:val="00716573"/>
    <w:rsid w:val="007177AF"/>
    <w:rsid w:val="0072192A"/>
    <w:rsid w:val="0072230E"/>
    <w:rsid w:val="00722944"/>
    <w:rsid w:val="00724B3F"/>
    <w:rsid w:val="00726600"/>
    <w:rsid w:val="00731005"/>
    <w:rsid w:val="00737303"/>
    <w:rsid w:val="00740542"/>
    <w:rsid w:val="00744C7D"/>
    <w:rsid w:val="00746A4C"/>
    <w:rsid w:val="0075024D"/>
    <w:rsid w:val="0075269E"/>
    <w:rsid w:val="007526CB"/>
    <w:rsid w:val="007556F1"/>
    <w:rsid w:val="00755C80"/>
    <w:rsid w:val="00756024"/>
    <w:rsid w:val="00757BB6"/>
    <w:rsid w:val="00757D05"/>
    <w:rsid w:val="007601A9"/>
    <w:rsid w:val="0076030F"/>
    <w:rsid w:val="0076459B"/>
    <w:rsid w:val="00764DD4"/>
    <w:rsid w:val="007652E0"/>
    <w:rsid w:val="00770641"/>
    <w:rsid w:val="00770E68"/>
    <w:rsid w:val="007712F8"/>
    <w:rsid w:val="00771597"/>
    <w:rsid w:val="00772B9E"/>
    <w:rsid w:val="00774FD9"/>
    <w:rsid w:val="0077678E"/>
    <w:rsid w:val="00781302"/>
    <w:rsid w:val="00781539"/>
    <w:rsid w:val="0078329E"/>
    <w:rsid w:val="00783B15"/>
    <w:rsid w:val="00784F38"/>
    <w:rsid w:val="00790188"/>
    <w:rsid w:val="00790884"/>
    <w:rsid w:val="00791BB7"/>
    <w:rsid w:val="0079604D"/>
    <w:rsid w:val="007966C3"/>
    <w:rsid w:val="00797604"/>
    <w:rsid w:val="00797CB9"/>
    <w:rsid w:val="007A1259"/>
    <w:rsid w:val="007A1DE0"/>
    <w:rsid w:val="007A201E"/>
    <w:rsid w:val="007A4947"/>
    <w:rsid w:val="007A49F4"/>
    <w:rsid w:val="007A556E"/>
    <w:rsid w:val="007A61BB"/>
    <w:rsid w:val="007B3AC7"/>
    <w:rsid w:val="007B45B7"/>
    <w:rsid w:val="007B4AAF"/>
    <w:rsid w:val="007B4D73"/>
    <w:rsid w:val="007B6015"/>
    <w:rsid w:val="007B61BE"/>
    <w:rsid w:val="007C0482"/>
    <w:rsid w:val="007C0AD5"/>
    <w:rsid w:val="007C0D4E"/>
    <w:rsid w:val="007C3734"/>
    <w:rsid w:val="007C487F"/>
    <w:rsid w:val="007C7002"/>
    <w:rsid w:val="007C741A"/>
    <w:rsid w:val="007D1B05"/>
    <w:rsid w:val="007D1EB5"/>
    <w:rsid w:val="007D1FAC"/>
    <w:rsid w:val="007D3726"/>
    <w:rsid w:val="007D4C95"/>
    <w:rsid w:val="007D64BB"/>
    <w:rsid w:val="007D6564"/>
    <w:rsid w:val="007D7742"/>
    <w:rsid w:val="007E2448"/>
    <w:rsid w:val="007E4D41"/>
    <w:rsid w:val="007E596D"/>
    <w:rsid w:val="007E5C1A"/>
    <w:rsid w:val="007E6A14"/>
    <w:rsid w:val="007E70F6"/>
    <w:rsid w:val="007E725D"/>
    <w:rsid w:val="007E7899"/>
    <w:rsid w:val="007F0D59"/>
    <w:rsid w:val="007F12DA"/>
    <w:rsid w:val="007F40B5"/>
    <w:rsid w:val="007F4D3A"/>
    <w:rsid w:val="0080610C"/>
    <w:rsid w:val="0080654D"/>
    <w:rsid w:val="00810074"/>
    <w:rsid w:val="008101E3"/>
    <w:rsid w:val="00812C54"/>
    <w:rsid w:val="00813141"/>
    <w:rsid w:val="0081565A"/>
    <w:rsid w:val="008162C9"/>
    <w:rsid w:val="00816743"/>
    <w:rsid w:val="008227C5"/>
    <w:rsid w:val="00823A84"/>
    <w:rsid w:val="00825E32"/>
    <w:rsid w:val="008317F6"/>
    <w:rsid w:val="00832701"/>
    <w:rsid w:val="00832F1D"/>
    <w:rsid w:val="00837683"/>
    <w:rsid w:val="00837845"/>
    <w:rsid w:val="00837954"/>
    <w:rsid w:val="00837AEC"/>
    <w:rsid w:val="00842F4D"/>
    <w:rsid w:val="00844E70"/>
    <w:rsid w:val="008453C8"/>
    <w:rsid w:val="00845FDB"/>
    <w:rsid w:val="00846C73"/>
    <w:rsid w:val="00847CDC"/>
    <w:rsid w:val="00850777"/>
    <w:rsid w:val="00850C93"/>
    <w:rsid w:val="00853B46"/>
    <w:rsid w:val="00854630"/>
    <w:rsid w:val="00855473"/>
    <w:rsid w:val="008559C3"/>
    <w:rsid w:val="00856364"/>
    <w:rsid w:val="008620A9"/>
    <w:rsid w:val="008620AD"/>
    <w:rsid w:val="0086426C"/>
    <w:rsid w:val="008648A3"/>
    <w:rsid w:val="0087076A"/>
    <w:rsid w:val="008718B0"/>
    <w:rsid w:val="00872504"/>
    <w:rsid w:val="00872DFE"/>
    <w:rsid w:val="008736D1"/>
    <w:rsid w:val="00874803"/>
    <w:rsid w:val="00874A11"/>
    <w:rsid w:val="0087552A"/>
    <w:rsid w:val="0088103D"/>
    <w:rsid w:val="00883FAF"/>
    <w:rsid w:val="00884F34"/>
    <w:rsid w:val="008855ED"/>
    <w:rsid w:val="00885F3E"/>
    <w:rsid w:val="00890251"/>
    <w:rsid w:val="00891747"/>
    <w:rsid w:val="0089203F"/>
    <w:rsid w:val="008A3903"/>
    <w:rsid w:val="008A3FE4"/>
    <w:rsid w:val="008A52D8"/>
    <w:rsid w:val="008A559C"/>
    <w:rsid w:val="008A570A"/>
    <w:rsid w:val="008A5F90"/>
    <w:rsid w:val="008A64D5"/>
    <w:rsid w:val="008A6758"/>
    <w:rsid w:val="008A6CE2"/>
    <w:rsid w:val="008B1908"/>
    <w:rsid w:val="008B1972"/>
    <w:rsid w:val="008B333E"/>
    <w:rsid w:val="008B3ECF"/>
    <w:rsid w:val="008B4615"/>
    <w:rsid w:val="008B60D5"/>
    <w:rsid w:val="008C3F50"/>
    <w:rsid w:val="008C5B97"/>
    <w:rsid w:val="008C6C5D"/>
    <w:rsid w:val="008C7DB7"/>
    <w:rsid w:val="008D1618"/>
    <w:rsid w:val="008D248C"/>
    <w:rsid w:val="008D47D2"/>
    <w:rsid w:val="008D50BD"/>
    <w:rsid w:val="008E0CFC"/>
    <w:rsid w:val="008E18FB"/>
    <w:rsid w:val="008E24F1"/>
    <w:rsid w:val="008E3AE3"/>
    <w:rsid w:val="008E3BA1"/>
    <w:rsid w:val="008E3CD6"/>
    <w:rsid w:val="008E46CB"/>
    <w:rsid w:val="008E4B5C"/>
    <w:rsid w:val="008E7F91"/>
    <w:rsid w:val="008F0BCC"/>
    <w:rsid w:val="008F1545"/>
    <w:rsid w:val="008F58E9"/>
    <w:rsid w:val="008F753C"/>
    <w:rsid w:val="009006BD"/>
    <w:rsid w:val="0090104F"/>
    <w:rsid w:val="0090105D"/>
    <w:rsid w:val="0090776B"/>
    <w:rsid w:val="009078A4"/>
    <w:rsid w:val="0091772B"/>
    <w:rsid w:val="00921072"/>
    <w:rsid w:val="009229FB"/>
    <w:rsid w:val="00923984"/>
    <w:rsid w:val="009243DB"/>
    <w:rsid w:val="009269B0"/>
    <w:rsid w:val="009317ED"/>
    <w:rsid w:val="00933210"/>
    <w:rsid w:val="009343DA"/>
    <w:rsid w:val="00935BFE"/>
    <w:rsid w:val="009372D0"/>
    <w:rsid w:val="00937547"/>
    <w:rsid w:val="00940B6D"/>
    <w:rsid w:val="0094183A"/>
    <w:rsid w:val="0094260F"/>
    <w:rsid w:val="009432B9"/>
    <w:rsid w:val="00945358"/>
    <w:rsid w:val="0094566D"/>
    <w:rsid w:val="00946E86"/>
    <w:rsid w:val="00954070"/>
    <w:rsid w:val="0095409B"/>
    <w:rsid w:val="009549C0"/>
    <w:rsid w:val="009555E4"/>
    <w:rsid w:val="00957DBC"/>
    <w:rsid w:val="0096080D"/>
    <w:rsid w:val="009615FB"/>
    <w:rsid w:val="009622FF"/>
    <w:rsid w:val="009634EC"/>
    <w:rsid w:val="009638AD"/>
    <w:rsid w:val="00963ACF"/>
    <w:rsid w:val="00965B67"/>
    <w:rsid w:val="0096650E"/>
    <w:rsid w:val="00966C40"/>
    <w:rsid w:val="00971AFE"/>
    <w:rsid w:val="0097202B"/>
    <w:rsid w:val="009734F8"/>
    <w:rsid w:val="00974044"/>
    <w:rsid w:val="0097559C"/>
    <w:rsid w:val="00985420"/>
    <w:rsid w:val="00987064"/>
    <w:rsid w:val="009917D9"/>
    <w:rsid w:val="00994690"/>
    <w:rsid w:val="009A05A5"/>
    <w:rsid w:val="009A18B7"/>
    <w:rsid w:val="009A245B"/>
    <w:rsid w:val="009B042F"/>
    <w:rsid w:val="009B1AEC"/>
    <w:rsid w:val="009B2693"/>
    <w:rsid w:val="009B5118"/>
    <w:rsid w:val="009C50F1"/>
    <w:rsid w:val="009C5265"/>
    <w:rsid w:val="009C5CE4"/>
    <w:rsid w:val="009C6EFB"/>
    <w:rsid w:val="009C7E6D"/>
    <w:rsid w:val="009D0A20"/>
    <w:rsid w:val="009D3C53"/>
    <w:rsid w:val="009D77A2"/>
    <w:rsid w:val="009E33ED"/>
    <w:rsid w:val="009E4F6D"/>
    <w:rsid w:val="009E66AF"/>
    <w:rsid w:val="009E741A"/>
    <w:rsid w:val="009F043E"/>
    <w:rsid w:val="009F2679"/>
    <w:rsid w:val="009F397D"/>
    <w:rsid w:val="009F3CF1"/>
    <w:rsid w:val="009F4966"/>
    <w:rsid w:val="009F5D56"/>
    <w:rsid w:val="00A00309"/>
    <w:rsid w:val="00A014B3"/>
    <w:rsid w:val="00A016E9"/>
    <w:rsid w:val="00A0191A"/>
    <w:rsid w:val="00A02C80"/>
    <w:rsid w:val="00A0627D"/>
    <w:rsid w:val="00A06635"/>
    <w:rsid w:val="00A1090E"/>
    <w:rsid w:val="00A11031"/>
    <w:rsid w:val="00A12796"/>
    <w:rsid w:val="00A12F46"/>
    <w:rsid w:val="00A1447F"/>
    <w:rsid w:val="00A15842"/>
    <w:rsid w:val="00A16C4A"/>
    <w:rsid w:val="00A170C2"/>
    <w:rsid w:val="00A200C3"/>
    <w:rsid w:val="00A208E0"/>
    <w:rsid w:val="00A21AAC"/>
    <w:rsid w:val="00A239C1"/>
    <w:rsid w:val="00A246BF"/>
    <w:rsid w:val="00A24CC7"/>
    <w:rsid w:val="00A25B4F"/>
    <w:rsid w:val="00A26991"/>
    <w:rsid w:val="00A26F7A"/>
    <w:rsid w:val="00A27814"/>
    <w:rsid w:val="00A306FC"/>
    <w:rsid w:val="00A3292D"/>
    <w:rsid w:val="00A33DAF"/>
    <w:rsid w:val="00A35279"/>
    <w:rsid w:val="00A409D0"/>
    <w:rsid w:val="00A40E38"/>
    <w:rsid w:val="00A41F76"/>
    <w:rsid w:val="00A43960"/>
    <w:rsid w:val="00A43F29"/>
    <w:rsid w:val="00A4543F"/>
    <w:rsid w:val="00A466A6"/>
    <w:rsid w:val="00A511F4"/>
    <w:rsid w:val="00A54725"/>
    <w:rsid w:val="00A5500C"/>
    <w:rsid w:val="00A55A36"/>
    <w:rsid w:val="00A56B11"/>
    <w:rsid w:val="00A60409"/>
    <w:rsid w:val="00A60C43"/>
    <w:rsid w:val="00A62377"/>
    <w:rsid w:val="00A628C7"/>
    <w:rsid w:val="00A637D1"/>
    <w:rsid w:val="00A70305"/>
    <w:rsid w:val="00A70784"/>
    <w:rsid w:val="00A70EF3"/>
    <w:rsid w:val="00A71022"/>
    <w:rsid w:val="00A73820"/>
    <w:rsid w:val="00A7407C"/>
    <w:rsid w:val="00A7659D"/>
    <w:rsid w:val="00A80527"/>
    <w:rsid w:val="00A81195"/>
    <w:rsid w:val="00A84527"/>
    <w:rsid w:val="00A84D67"/>
    <w:rsid w:val="00A85687"/>
    <w:rsid w:val="00A87D8E"/>
    <w:rsid w:val="00A91DE4"/>
    <w:rsid w:val="00A94B53"/>
    <w:rsid w:val="00A96049"/>
    <w:rsid w:val="00A9674F"/>
    <w:rsid w:val="00AA138D"/>
    <w:rsid w:val="00AA3B7F"/>
    <w:rsid w:val="00AA3F59"/>
    <w:rsid w:val="00AA5484"/>
    <w:rsid w:val="00AA5789"/>
    <w:rsid w:val="00AA7B32"/>
    <w:rsid w:val="00AB0D3E"/>
    <w:rsid w:val="00AB206A"/>
    <w:rsid w:val="00AB2284"/>
    <w:rsid w:val="00AB25DC"/>
    <w:rsid w:val="00AB3F7F"/>
    <w:rsid w:val="00AB7809"/>
    <w:rsid w:val="00AC0C85"/>
    <w:rsid w:val="00AC10D2"/>
    <w:rsid w:val="00AC49AC"/>
    <w:rsid w:val="00AC52CF"/>
    <w:rsid w:val="00AC5E60"/>
    <w:rsid w:val="00AD0134"/>
    <w:rsid w:val="00AD03C7"/>
    <w:rsid w:val="00AD0555"/>
    <w:rsid w:val="00AD0B5D"/>
    <w:rsid w:val="00AD299F"/>
    <w:rsid w:val="00AD33ED"/>
    <w:rsid w:val="00AD5000"/>
    <w:rsid w:val="00AD7512"/>
    <w:rsid w:val="00AE48D6"/>
    <w:rsid w:val="00AF4175"/>
    <w:rsid w:val="00AF4337"/>
    <w:rsid w:val="00AF6732"/>
    <w:rsid w:val="00B01761"/>
    <w:rsid w:val="00B035F4"/>
    <w:rsid w:val="00B05099"/>
    <w:rsid w:val="00B066F8"/>
    <w:rsid w:val="00B06B0C"/>
    <w:rsid w:val="00B0738A"/>
    <w:rsid w:val="00B10A5D"/>
    <w:rsid w:val="00B11595"/>
    <w:rsid w:val="00B13BDD"/>
    <w:rsid w:val="00B149C8"/>
    <w:rsid w:val="00B15C88"/>
    <w:rsid w:val="00B17056"/>
    <w:rsid w:val="00B17415"/>
    <w:rsid w:val="00B17E63"/>
    <w:rsid w:val="00B20A8E"/>
    <w:rsid w:val="00B24142"/>
    <w:rsid w:val="00B25ABF"/>
    <w:rsid w:val="00B27C52"/>
    <w:rsid w:val="00B27F28"/>
    <w:rsid w:val="00B30749"/>
    <w:rsid w:val="00B33FE2"/>
    <w:rsid w:val="00B345C5"/>
    <w:rsid w:val="00B36F9A"/>
    <w:rsid w:val="00B3752A"/>
    <w:rsid w:val="00B376F7"/>
    <w:rsid w:val="00B37715"/>
    <w:rsid w:val="00B400DB"/>
    <w:rsid w:val="00B40309"/>
    <w:rsid w:val="00B403FE"/>
    <w:rsid w:val="00B41795"/>
    <w:rsid w:val="00B41ACC"/>
    <w:rsid w:val="00B42AF1"/>
    <w:rsid w:val="00B43628"/>
    <w:rsid w:val="00B43A56"/>
    <w:rsid w:val="00B44FD5"/>
    <w:rsid w:val="00B46123"/>
    <w:rsid w:val="00B50715"/>
    <w:rsid w:val="00B519E4"/>
    <w:rsid w:val="00B528A5"/>
    <w:rsid w:val="00B530D4"/>
    <w:rsid w:val="00B548DB"/>
    <w:rsid w:val="00B553A4"/>
    <w:rsid w:val="00B56503"/>
    <w:rsid w:val="00B56E83"/>
    <w:rsid w:val="00B5793D"/>
    <w:rsid w:val="00B62801"/>
    <w:rsid w:val="00B649EA"/>
    <w:rsid w:val="00B6540D"/>
    <w:rsid w:val="00B65EDE"/>
    <w:rsid w:val="00B6705A"/>
    <w:rsid w:val="00B7772B"/>
    <w:rsid w:val="00B77749"/>
    <w:rsid w:val="00B77C50"/>
    <w:rsid w:val="00B80752"/>
    <w:rsid w:val="00B81DC7"/>
    <w:rsid w:val="00B8376A"/>
    <w:rsid w:val="00B85E4A"/>
    <w:rsid w:val="00B86E51"/>
    <w:rsid w:val="00B86FF3"/>
    <w:rsid w:val="00B8746A"/>
    <w:rsid w:val="00B879E1"/>
    <w:rsid w:val="00B90031"/>
    <w:rsid w:val="00B915B2"/>
    <w:rsid w:val="00B92129"/>
    <w:rsid w:val="00B93FF9"/>
    <w:rsid w:val="00B97F4E"/>
    <w:rsid w:val="00BA1607"/>
    <w:rsid w:val="00BA209A"/>
    <w:rsid w:val="00BA2C04"/>
    <w:rsid w:val="00BA3380"/>
    <w:rsid w:val="00BA3FF1"/>
    <w:rsid w:val="00BA4A2A"/>
    <w:rsid w:val="00BA7365"/>
    <w:rsid w:val="00BA74C2"/>
    <w:rsid w:val="00BB166C"/>
    <w:rsid w:val="00BB3E46"/>
    <w:rsid w:val="00BB6D31"/>
    <w:rsid w:val="00BB7E1B"/>
    <w:rsid w:val="00BC1657"/>
    <w:rsid w:val="00BC4142"/>
    <w:rsid w:val="00BC6970"/>
    <w:rsid w:val="00BD10D4"/>
    <w:rsid w:val="00BD212D"/>
    <w:rsid w:val="00BD2938"/>
    <w:rsid w:val="00BD31A6"/>
    <w:rsid w:val="00BD57AC"/>
    <w:rsid w:val="00BD5ECB"/>
    <w:rsid w:val="00BD607F"/>
    <w:rsid w:val="00BD730E"/>
    <w:rsid w:val="00BD7973"/>
    <w:rsid w:val="00BE0790"/>
    <w:rsid w:val="00BE13C8"/>
    <w:rsid w:val="00BE5085"/>
    <w:rsid w:val="00BE5370"/>
    <w:rsid w:val="00BE5F2E"/>
    <w:rsid w:val="00BE61A0"/>
    <w:rsid w:val="00BE67C7"/>
    <w:rsid w:val="00BE6B65"/>
    <w:rsid w:val="00BE7D2F"/>
    <w:rsid w:val="00BF13A2"/>
    <w:rsid w:val="00BF25D4"/>
    <w:rsid w:val="00BF29B8"/>
    <w:rsid w:val="00BF2B9D"/>
    <w:rsid w:val="00BF30E0"/>
    <w:rsid w:val="00BF572B"/>
    <w:rsid w:val="00BF59B8"/>
    <w:rsid w:val="00BF6AA4"/>
    <w:rsid w:val="00BF7B4E"/>
    <w:rsid w:val="00C012C4"/>
    <w:rsid w:val="00C02314"/>
    <w:rsid w:val="00C02CC6"/>
    <w:rsid w:val="00C04A3D"/>
    <w:rsid w:val="00C052B9"/>
    <w:rsid w:val="00C069AD"/>
    <w:rsid w:val="00C06CF7"/>
    <w:rsid w:val="00C10C91"/>
    <w:rsid w:val="00C159F1"/>
    <w:rsid w:val="00C21DDB"/>
    <w:rsid w:val="00C24334"/>
    <w:rsid w:val="00C26E25"/>
    <w:rsid w:val="00C27B55"/>
    <w:rsid w:val="00C30402"/>
    <w:rsid w:val="00C3052F"/>
    <w:rsid w:val="00C3248C"/>
    <w:rsid w:val="00C33666"/>
    <w:rsid w:val="00C34120"/>
    <w:rsid w:val="00C3418C"/>
    <w:rsid w:val="00C35050"/>
    <w:rsid w:val="00C35398"/>
    <w:rsid w:val="00C40B35"/>
    <w:rsid w:val="00C41294"/>
    <w:rsid w:val="00C41B46"/>
    <w:rsid w:val="00C41FB5"/>
    <w:rsid w:val="00C45FBC"/>
    <w:rsid w:val="00C500C4"/>
    <w:rsid w:val="00C53327"/>
    <w:rsid w:val="00C54A2D"/>
    <w:rsid w:val="00C555A8"/>
    <w:rsid w:val="00C57765"/>
    <w:rsid w:val="00C611DD"/>
    <w:rsid w:val="00C64105"/>
    <w:rsid w:val="00C6539F"/>
    <w:rsid w:val="00C65563"/>
    <w:rsid w:val="00C73D8E"/>
    <w:rsid w:val="00C744C1"/>
    <w:rsid w:val="00C7547B"/>
    <w:rsid w:val="00C75686"/>
    <w:rsid w:val="00C77E6C"/>
    <w:rsid w:val="00C80910"/>
    <w:rsid w:val="00C80DD4"/>
    <w:rsid w:val="00C82618"/>
    <w:rsid w:val="00C82741"/>
    <w:rsid w:val="00C82B15"/>
    <w:rsid w:val="00C82CCE"/>
    <w:rsid w:val="00C82E36"/>
    <w:rsid w:val="00C870AA"/>
    <w:rsid w:val="00C87C3C"/>
    <w:rsid w:val="00C91608"/>
    <w:rsid w:val="00C91DFB"/>
    <w:rsid w:val="00C922EC"/>
    <w:rsid w:val="00C93F5D"/>
    <w:rsid w:val="00C945A6"/>
    <w:rsid w:val="00C949F7"/>
    <w:rsid w:val="00C95F09"/>
    <w:rsid w:val="00C9622F"/>
    <w:rsid w:val="00CA2150"/>
    <w:rsid w:val="00CA370C"/>
    <w:rsid w:val="00CA5F26"/>
    <w:rsid w:val="00CA6145"/>
    <w:rsid w:val="00CA69EE"/>
    <w:rsid w:val="00CA713A"/>
    <w:rsid w:val="00CA7CA1"/>
    <w:rsid w:val="00CB03F9"/>
    <w:rsid w:val="00CB2C3B"/>
    <w:rsid w:val="00CB349E"/>
    <w:rsid w:val="00CB4EDD"/>
    <w:rsid w:val="00CB5E3B"/>
    <w:rsid w:val="00CB7E51"/>
    <w:rsid w:val="00CC02D7"/>
    <w:rsid w:val="00CC08AB"/>
    <w:rsid w:val="00CC7528"/>
    <w:rsid w:val="00CD2CAD"/>
    <w:rsid w:val="00CD35CC"/>
    <w:rsid w:val="00CD4811"/>
    <w:rsid w:val="00CD4B5E"/>
    <w:rsid w:val="00CD73B8"/>
    <w:rsid w:val="00CD742D"/>
    <w:rsid w:val="00CE02BA"/>
    <w:rsid w:val="00CE0637"/>
    <w:rsid w:val="00CE4E10"/>
    <w:rsid w:val="00CE6EE5"/>
    <w:rsid w:val="00CE713C"/>
    <w:rsid w:val="00CF0D50"/>
    <w:rsid w:val="00CF1C79"/>
    <w:rsid w:val="00CF1D23"/>
    <w:rsid w:val="00CF3143"/>
    <w:rsid w:val="00CF36B2"/>
    <w:rsid w:val="00D00282"/>
    <w:rsid w:val="00D01293"/>
    <w:rsid w:val="00D02464"/>
    <w:rsid w:val="00D02DCB"/>
    <w:rsid w:val="00D0418E"/>
    <w:rsid w:val="00D12663"/>
    <w:rsid w:val="00D130B1"/>
    <w:rsid w:val="00D17210"/>
    <w:rsid w:val="00D173B4"/>
    <w:rsid w:val="00D20E8A"/>
    <w:rsid w:val="00D22826"/>
    <w:rsid w:val="00D24569"/>
    <w:rsid w:val="00D25E00"/>
    <w:rsid w:val="00D26281"/>
    <w:rsid w:val="00D2638B"/>
    <w:rsid w:val="00D268B1"/>
    <w:rsid w:val="00D26A0F"/>
    <w:rsid w:val="00D27A8E"/>
    <w:rsid w:val="00D3653E"/>
    <w:rsid w:val="00D3720F"/>
    <w:rsid w:val="00D449B4"/>
    <w:rsid w:val="00D527CA"/>
    <w:rsid w:val="00D546E8"/>
    <w:rsid w:val="00D567F2"/>
    <w:rsid w:val="00D57862"/>
    <w:rsid w:val="00D601A7"/>
    <w:rsid w:val="00D603AA"/>
    <w:rsid w:val="00D60C08"/>
    <w:rsid w:val="00D61C81"/>
    <w:rsid w:val="00D6339A"/>
    <w:rsid w:val="00D65812"/>
    <w:rsid w:val="00D70BE4"/>
    <w:rsid w:val="00D71DE8"/>
    <w:rsid w:val="00D7211A"/>
    <w:rsid w:val="00D738E2"/>
    <w:rsid w:val="00D7466D"/>
    <w:rsid w:val="00D75699"/>
    <w:rsid w:val="00D75EBA"/>
    <w:rsid w:val="00D778CA"/>
    <w:rsid w:val="00D77F25"/>
    <w:rsid w:val="00D8290F"/>
    <w:rsid w:val="00D82BA3"/>
    <w:rsid w:val="00D83D16"/>
    <w:rsid w:val="00D83DA1"/>
    <w:rsid w:val="00D86589"/>
    <w:rsid w:val="00D92CA8"/>
    <w:rsid w:val="00D938C0"/>
    <w:rsid w:val="00D939CF"/>
    <w:rsid w:val="00DA13BB"/>
    <w:rsid w:val="00DA1DB5"/>
    <w:rsid w:val="00DA449D"/>
    <w:rsid w:val="00DA48E2"/>
    <w:rsid w:val="00DA65AE"/>
    <w:rsid w:val="00DA673A"/>
    <w:rsid w:val="00DA7B53"/>
    <w:rsid w:val="00DB070F"/>
    <w:rsid w:val="00DB12E4"/>
    <w:rsid w:val="00DB1420"/>
    <w:rsid w:val="00DB1B3D"/>
    <w:rsid w:val="00DB1F3A"/>
    <w:rsid w:val="00DB55F3"/>
    <w:rsid w:val="00DB63D7"/>
    <w:rsid w:val="00DB7859"/>
    <w:rsid w:val="00DB7924"/>
    <w:rsid w:val="00DC0C35"/>
    <w:rsid w:val="00DC1C2B"/>
    <w:rsid w:val="00DC2DE7"/>
    <w:rsid w:val="00DC32B4"/>
    <w:rsid w:val="00DC3336"/>
    <w:rsid w:val="00DC4AB8"/>
    <w:rsid w:val="00DC5293"/>
    <w:rsid w:val="00DC63EB"/>
    <w:rsid w:val="00DD04AA"/>
    <w:rsid w:val="00DD0B2D"/>
    <w:rsid w:val="00DD47A4"/>
    <w:rsid w:val="00DD53A9"/>
    <w:rsid w:val="00DE0485"/>
    <w:rsid w:val="00DE106D"/>
    <w:rsid w:val="00DE74E2"/>
    <w:rsid w:val="00DE7683"/>
    <w:rsid w:val="00DF02A2"/>
    <w:rsid w:val="00DF1D9E"/>
    <w:rsid w:val="00DF25BD"/>
    <w:rsid w:val="00DF7841"/>
    <w:rsid w:val="00E0010B"/>
    <w:rsid w:val="00E0019F"/>
    <w:rsid w:val="00E0045A"/>
    <w:rsid w:val="00E02BD1"/>
    <w:rsid w:val="00E05B63"/>
    <w:rsid w:val="00E068B7"/>
    <w:rsid w:val="00E06B12"/>
    <w:rsid w:val="00E078DB"/>
    <w:rsid w:val="00E102A0"/>
    <w:rsid w:val="00E12C86"/>
    <w:rsid w:val="00E13FE2"/>
    <w:rsid w:val="00E14B9B"/>
    <w:rsid w:val="00E16D77"/>
    <w:rsid w:val="00E17B8C"/>
    <w:rsid w:val="00E17D87"/>
    <w:rsid w:val="00E20238"/>
    <w:rsid w:val="00E20580"/>
    <w:rsid w:val="00E2290F"/>
    <w:rsid w:val="00E233A9"/>
    <w:rsid w:val="00E23B4B"/>
    <w:rsid w:val="00E240A5"/>
    <w:rsid w:val="00E260C7"/>
    <w:rsid w:val="00E2626F"/>
    <w:rsid w:val="00E26A2A"/>
    <w:rsid w:val="00E27265"/>
    <w:rsid w:val="00E275CB"/>
    <w:rsid w:val="00E27745"/>
    <w:rsid w:val="00E27BAA"/>
    <w:rsid w:val="00E305D8"/>
    <w:rsid w:val="00E35220"/>
    <w:rsid w:val="00E35E0B"/>
    <w:rsid w:val="00E35F4E"/>
    <w:rsid w:val="00E36A02"/>
    <w:rsid w:val="00E40156"/>
    <w:rsid w:val="00E410E8"/>
    <w:rsid w:val="00E42EE0"/>
    <w:rsid w:val="00E447D8"/>
    <w:rsid w:val="00E463CE"/>
    <w:rsid w:val="00E50071"/>
    <w:rsid w:val="00E5027C"/>
    <w:rsid w:val="00E51E67"/>
    <w:rsid w:val="00E5404B"/>
    <w:rsid w:val="00E541EE"/>
    <w:rsid w:val="00E5688D"/>
    <w:rsid w:val="00E56EC4"/>
    <w:rsid w:val="00E60825"/>
    <w:rsid w:val="00E60A39"/>
    <w:rsid w:val="00E622A9"/>
    <w:rsid w:val="00E6282D"/>
    <w:rsid w:val="00E63B5E"/>
    <w:rsid w:val="00E6420C"/>
    <w:rsid w:val="00E70703"/>
    <w:rsid w:val="00E71F13"/>
    <w:rsid w:val="00E7228F"/>
    <w:rsid w:val="00E7307F"/>
    <w:rsid w:val="00E76073"/>
    <w:rsid w:val="00E77EA0"/>
    <w:rsid w:val="00E8098B"/>
    <w:rsid w:val="00E80F65"/>
    <w:rsid w:val="00E85266"/>
    <w:rsid w:val="00E86DA3"/>
    <w:rsid w:val="00E87284"/>
    <w:rsid w:val="00E903FD"/>
    <w:rsid w:val="00E90C4C"/>
    <w:rsid w:val="00E90DC5"/>
    <w:rsid w:val="00E91045"/>
    <w:rsid w:val="00E92CE4"/>
    <w:rsid w:val="00E92D0E"/>
    <w:rsid w:val="00E947CB"/>
    <w:rsid w:val="00E95356"/>
    <w:rsid w:val="00E973CD"/>
    <w:rsid w:val="00EA1081"/>
    <w:rsid w:val="00EA6559"/>
    <w:rsid w:val="00EA666B"/>
    <w:rsid w:val="00EB032C"/>
    <w:rsid w:val="00EB05D2"/>
    <w:rsid w:val="00EB30A1"/>
    <w:rsid w:val="00EB30C7"/>
    <w:rsid w:val="00EB3AF4"/>
    <w:rsid w:val="00EB458A"/>
    <w:rsid w:val="00EB4AD5"/>
    <w:rsid w:val="00EB586F"/>
    <w:rsid w:val="00EB5999"/>
    <w:rsid w:val="00EB7F8A"/>
    <w:rsid w:val="00EC2683"/>
    <w:rsid w:val="00EC3C3E"/>
    <w:rsid w:val="00EC6FCD"/>
    <w:rsid w:val="00EC7A92"/>
    <w:rsid w:val="00ED272D"/>
    <w:rsid w:val="00ED4AB9"/>
    <w:rsid w:val="00ED561B"/>
    <w:rsid w:val="00ED59A9"/>
    <w:rsid w:val="00ED7771"/>
    <w:rsid w:val="00EE1369"/>
    <w:rsid w:val="00EE2ED6"/>
    <w:rsid w:val="00EE3FC2"/>
    <w:rsid w:val="00EE47F5"/>
    <w:rsid w:val="00EE7A65"/>
    <w:rsid w:val="00EF7E3C"/>
    <w:rsid w:val="00F04F3A"/>
    <w:rsid w:val="00F0556B"/>
    <w:rsid w:val="00F0636F"/>
    <w:rsid w:val="00F07656"/>
    <w:rsid w:val="00F10005"/>
    <w:rsid w:val="00F119EF"/>
    <w:rsid w:val="00F15C6E"/>
    <w:rsid w:val="00F1615B"/>
    <w:rsid w:val="00F16F79"/>
    <w:rsid w:val="00F175E9"/>
    <w:rsid w:val="00F17F4D"/>
    <w:rsid w:val="00F227A4"/>
    <w:rsid w:val="00F2314A"/>
    <w:rsid w:val="00F26DEE"/>
    <w:rsid w:val="00F2745E"/>
    <w:rsid w:val="00F31E46"/>
    <w:rsid w:val="00F36B55"/>
    <w:rsid w:val="00F3704B"/>
    <w:rsid w:val="00F37308"/>
    <w:rsid w:val="00F41F44"/>
    <w:rsid w:val="00F41F63"/>
    <w:rsid w:val="00F428B5"/>
    <w:rsid w:val="00F465DE"/>
    <w:rsid w:val="00F51311"/>
    <w:rsid w:val="00F52537"/>
    <w:rsid w:val="00F55E27"/>
    <w:rsid w:val="00F55F1E"/>
    <w:rsid w:val="00F5642A"/>
    <w:rsid w:val="00F56B71"/>
    <w:rsid w:val="00F5724E"/>
    <w:rsid w:val="00F57F3B"/>
    <w:rsid w:val="00F62644"/>
    <w:rsid w:val="00F627E5"/>
    <w:rsid w:val="00F63F78"/>
    <w:rsid w:val="00F64790"/>
    <w:rsid w:val="00F648A8"/>
    <w:rsid w:val="00F67037"/>
    <w:rsid w:val="00F67FA5"/>
    <w:rsid w:val="00F7078C"/>
    <w:rsid w:val="00F722AB"/>
    <w:rsid w:val="00F72A58"/>
    <w:rsid w:val="00F7339E"/>
    <w:rsid w:val="00F74D79"/>
    <w:rsid w:val="00F754AD"/>
    <w:rsid w:val="00F814B4"/>
    <w:rsid w:val="00F819D6"/>
    <w:rsid w:val="00F82E21"/>
    <w:rsid w:val="00F8477E"/>
    <w:rsid w:val="00F8566C"/>
    <w:rsid w:val="00F87323"/>
    <w:rsid w:val="00F9079D"/>
    <w:rsid w:val="00F9082B"/>
    <w:rsid w:val="00F926AC"/>
    <w:rsid w:val="00F97F38"/>
    <w:rsid w:val="00FA016C"/>
    <w:rsid w:val="00FA09A8"/>
    <w:rsid w:val="00FA2D7D"/>
    <w:rsid w:val="00FA3DF1"/>
    <w:rsid w:val="00FA4168"/>
    <w:rsid w:val="00FA5DEB"/>
    <w:rsid w:val="00FA7F60"/>
    <w:rsid w:val="00FB3BA8"/>
    <w:rsid w:val="00FB48EE"/>
    <w:rsid w:val="00FB4EC6"/>
    <w:rsid w:val="00FB7120"/>
    <w:rsid w:val="00FB7B27"/>
    <w:rsid w:val="00FC133C"/>
    <w:rsid w:val="00FC309A"/>
    <w:rsid w:val="00FC3BCB"/>
    <w:rsid w:val="00FC45B8"/>
    <w:rsid w:val="00FC5D2E"/>
    <w:rsid w:val="00FC6B18"/>
    <w:rsid w:val="00FC6EC9"/>
    <w:rsid w:val="00FD11CE"/>
    <w:rsid w:val="00FD1217"/>
    <w:rsid w:val="00FD1C94"/>
    <w:rsid w:val="00FD23F9"/>
    <w:rsid w:val="00FD2D43"/>
    <w:rsid w:val="00FD52FC"/>
    <w:rsid w:val="00FD560E"/>
    <w:rsid w:val="00FE4057"/>
    <w:rsid w:val="00FE6F0A"/>
    <w:rsid w:val="00FE74B9"/>
    <w:rsid w:val="00FE7E05"/>
    <w:rsid w:val="00FF40EE"/>
    <w:rsid w:val="00FF4EF8"/>
    <w:rsid w:val="00FF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0647"/>
    <w:rPr>
      <w:sz w:val="24"/>
      <w:szCs w:val="24"/>
    </w:rPr>
  </w:style>
  <w:style w:type="paragraph" w:styleId="Titre1">
    <w:name w:val="heading 1"/>
    <w:basedOn w:val="Normal"/>
    <w:next w:val="Normal"/>
    <w:link w:val="Titre1Car"/>
    <w:autoRedefine/>
    <w:qFormat/>
    <w:rsid w:val="00921072"/>
    <w:pPr>
      <w:keepNext/>
      <w:numPr>
        <w:numId w:val="7"/>
      </w:numPr>
      <w:spacing w:before="240" w:after="60"/>
      <w:ind w:left="426" w:hanging="426"/>
      <w:jc w:val="both"/>
      <w:outlineLvl w:val="0"/>
    </w:pPr>
    <w:rPr>
      <w:rFonts w:ascii="Arial" w:hAnsi="Arial" w:cs="Arial"/>
      <w:b/>
      <w:bCs/>
      <w:kern w:val="32"/>
      <w:sz w:val="28"/>
      <w:szCs w:val="28"/>
    </w:rPr>
  </w:style>
  <w:style w:type="paragraph" w:styleId="Titre2">
    <w:name w:val="heading 2"/>
    <w:basedOn w:val="Normal"/>
    <w:next w:val="Normal"/>
    <w:link w:val="Titre2Car"/>
    <w:autoRedefine/>
    <w:qFormat/>
    <w:rsid w:val="005D521B"/>
    <w:pPr>
      <w:keepNext/>
      <w:numPr>
        <w:ilvl w:val="1"/>
        <w:numId w:val="7"/>
      </w:numPr>
      <w:tabs>
        <w:tab w:val="clear" w:pos="360"/>
        <w:tab w:val="num" w:pos="851"/>
      </w:tabs>
      <w:spacing w:before="240" w:after="60"/>
      <w:ind w:left="720" w:hanging="294"/>
      <w:outlineLvl w:val="1"/>
    </w:pPr>
    <w:rPr>
      <w:rFonts w:ascii="Arial" w:hAnsi="Arial" w:cs="Arial"/>
      <w:b/>
      <w:bCs/>
      <w:i/>
      <w:iCs/>
    </w:rPr>
  </w:style>
  <w:style w:type="paragraph" w:styleId="Titre3">
    <w:name w:val="heading 3"/>
    <w:basedOn w:val="Normal"/>
    <w:next w:val="Normal"/>
    <w:link w:val="Titre3Car"/>
    <w:autoRedefine/>
    <w:qFormat/>
    <w:rsid w:val="0090105D"/>
    <w:pPr>
      <w:keepNext/>
      <w:numPr>
        <w:ilvl w:val="2"/>
        <w:numId w:val="7"/>
      </w:numPr>
      <w:spacing w:before="240" w:after="60"/>
      <w:jc w:val="both"/>
      <w:outlineLvl w:val="2"/>
    </w:pPr>
    <w:rPr>
      <w:rFonts w:ascii="Arial" w:hAnsi="Arial" w:cs="Arial"/>
      <w:b/>
      <w:bCs/>
      <w:sz w:val="22"/>
      <w:szCs w:val="22"/>
    </w:rPr>
  </w:style>
  <w:style w:type="paragraph" w:styleId="Titre4">
    <w:name w:val="heading 4"/>
    <w:basedOn w:val="Normal"/>
    <w:next w:val="Normal"/>
    <w:link w:val="Titre4Car"/>
    <w:autoRedefine/>
    <w:qFormat/>
    <w:rsid w:val="00A7659D"/>
    <w:pPr>
      <w:keepNext/>
      <w:tabs>
        <w:tab w:val="left" w:pos="1560"/>
      </w:tabs>
      <w:spacing w:before="120" w:after="60"/>
      <w:jc w:val="both"/>
      <w:outlineLvl w:val="3"/>
    </w:pPr>
    <w:rPr>
      <w:rFonts w:ascii="Arial" w:hAnsi="Arial" w:cs="Arial"/>
      <w:bCs/>
      <w:sz w:val="22"/>
      <w:szCs w:val="22"/>
    </w:rPr>
  </w:style>
  <w:style w:type="paragraph" w:styleId="Titre5">
    <w:name w:val="heading 5"/>
    <w:basedOn w:val="Normal"/>
    <w:next w:val="Normal"/>
    <w:link w:val="Titre5Car"/>
    <w:autoRedefine/>
    <w:qFormat/>
    <w:rsid w:val="001258FB"/>
    <w:pPr>
      <w:numPr>
        <w:ilvl w:val="4"/>
        <w:numId w:val="1"/>
      </w:numPr>
      <w:tabs>
        <w:tab w:val="clear" w:pos="360"/>
        <w:tab w:val="num" w:pos="643"/>
        <w:tab w:val="num" w:pos="1843"/>
      </w:tabs>
      <w:spacing w:before="120"/>
      <w:ind w:left="1418"/>
      <w:jc w:val="both"/>
      <w:outlineLvl w:val="4"/>
    </w:pPr>
    <w:rPr>
      <w:rFonts w:ascii="Arial" w:hAnsi="Arial" w:cs="Arial"/>
      <w:bCs/>
      <w:iCs/>
      <w:sz w:val="22"/>
      <w:szCs w:val="22"/>
    </w:rPr>
  </w:style>
  <w:style w:type="paragraph" w:styleId="Titre6">
    <w:name w:val="heading 6"/>
    <w:basedOn w:val="Normal"/>
    <w:next w:val="Normal"/>
    <w:link w:val="Titre6Car"/>
    <w:qFormat/>
    <w:rsid w:val="00BA3FF1"/>
    <w:pPr>
      <w:numPr>
        <w:ilvl w:val="5"/>
        <w:numId w:val="1"/>
      </w:numPr>
      <w:tabs>
        <w:tab w:val="clear" w:pos="360"/>
        <w:tab w:val="num" w:pos="643"/>
        <w:tab w:val="num" w:pos="3960"/>
      </w:tabs>
      <w:spacing w:before="240" w:after="60"/>
      <w:ind w:left="3600"/>
      <w:outlineLvl w:val="5"/>
    </w:pPr>
    <w:rPr>
      <w:b/>
      <w:bCs/>
      <w:sz w:val="22"/>
      <w:szCs w:val="22"/>
    </w:rPr>
  </w:style>
  <w:style w:type="paragraph" w:styleId="Titre7">
    <w:name w:val="heading 7"/>
    <w:basedOn w:val="Normal"/>
    <w:next w:val="Normal"/>
    <w:link w:val="Titre7Car"/>
    <w:qFormat/>
    <w:rsid w:val="00BA3FF1"/>
    <w:pPr>
      <w:numPr>
        <w:ilvl w:val="6"/>
        <w:numId w:val="1"/>
      </w:numPr>
      <w:tabs>
        <w:tab w:val="clear" w:pos="360"/>
        <w:tab w:val="num" w:pos="643"/>
        <w:tab w:val="num" w:pos="4680"/>
      </w:tabs>
      <w:spacing w:before="240" w:after="60"/>
      <w:ind w:left="4320"/>
      <w:outlineLvl w:val="6"/>
    </w:pPr>
  </w:style>
  <w:style w:type="paragraph" w:styleId="Titre8">
    <w:name w:val="heading 8"/>
    <w:basedOn w:val="Normal"/>
    <w:next w:val="Normal"/>
    <w:link w:val="Titre8Car"/>
    <w:qFormat/>
    <w:rsid w:val="00BA3FF1"/>
    <w:pPr>
      <w:numPr>
        <w:ilvl w:val="7"/>
        <w:numId w:val="1"/>
      </w:numPr>
      <w:tabs>
        <w:tab w:val="clear" w:pos="360"/>
        <w:tab w:val="num" w:pos="643"/>
        <w:tab w:val="num" w:pos="5400"/>
      </w:tabs>
      <w:spacing w:before="240" w:after="60"/>
      <w:ind w:left="5040"/>
      <w:outlineLvl w:val="7"/>
    </w:pPr>
    <w:rPr>
      <w:i/>
      <w:iCs/>
    </w:rPr>
  </w:style>
  <w:style w:type="paragraph" w:styleId="Titre9">
    <w:name w:val="heading 9"/>
    <w:basedOn w:val="Normal"/>
    <w:next w:val="Normal"/>
    <w:link w:val="Titre9Car"/>
    <w:qFormat/>
    <w:rsid w:val="00BA3FF1"/>
    <w:pPr>
      <w:numPr>
        <w:ilvl w:val="8"/>
        <w:numId w:val="4"/>
      </w:numPr>
      <w:tabs>
        <w:tab w:val="clear" w:pos="360"/>
        <w:tab w:val="num" w:pos="643"/>
        <w:tab w:val="num" w:pos="6120"/>
      </w:tabs>
      <w:spacing w:before="240" w:after="60"/>
      <w:ind w:left="57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21072"/>
    <w:rPr>
      <w:rFonts w:ascii="Arial" w:hAnsi="Arial" w:cs="Arial"/>
      <w:b/>
      <w:bCs/>
      <w:kern w:val="32"/>
      <w:sz w:val="28"/>
      <w:szCs w:val="28"/>
    </w:rPr>
  </w:style>
  <w:style w:type="character" w:customStyle="1" w:styleId="Titre2Car">
    <w:name w:val="Titre 2 Car"/>
    <w:basedOn w:val="Policepardfaut"/>
    <w:link w:val="Titre2"/>
    <w:locked/>
    <w:rsid w:val="005D521B"/>
    <w:rPr>
      <w:rFonts w:ascii="Arial" w:hAnsi="Arial" w:cs="Arial"/>
      <w:b/>
      <w:bCs/>
      <w:i/>
      <w:iCs/>
      <w:sz w:val="24"/>
      <w:szCs w:val="24"/>
    </w:rPr>
  </w:style>
  <w:style w:type="character" w:customStyle="1" w:styleId="Titre3Car">
    <w:name w:val="Titre 3 Car"/>
    <w:basedOn w:val="Policepardfaut"/>
    <w:link w:val="Titre3"/>
    <w:locked/>
    <w:rsid w:val="0090105D"/>
    <w:rPr>
      <w:rFonts w:ascii="Arial" w:hAnsi="Arial" w:cs="Arial"/>
      <w:b/>
      <w:bCs/>
    </w:rPr>
  </w:style>
  <w:style w:type="character" w:customStyle="1" w:styleId="Titre4Car">
    <w:name w:val="Titre 4 Car"/>
    <w:basedOn w:val="Policepardfaut"/>
    <w:link w:val="Titre4"/>
    <w:uiPriority w:val="99"/>
    <w:locked/>
    <w:rsid w:val="00A7659D"/>
    <w:rPr>
      <w:rFonts w:ascii="Arial" w:hAnsi="Arial" w:cs="Arial"/>
      <w:bCs/>
    </w:rPr>
  </w:style>
  <w:style w:type="character" w:customStyle="1" w:styleId="Titre5Car">
    <w:name w:val="Titre 5 Car"/>
    <w:basedOn w:val="Policepardfaut"/>
    <w:link w:val="Titre5"/>
    <w:uiPriority w:val="99"/>
    <w:locked/>
    <w:rsid w:val="00FE6F0A"/>
    <w:rPr>
      <w:rFonts w:ascii="Arial" w:hAnsi="Arial" w:cs="Arial"/>
      <w:bCs/>
      <w:iCs/>
    </w:rPr>
  </w:style>
  <w:style w:type="character" w:customStyle="1" w:styleId="Titre6Car">
    <w:name w:val="Titre 6 Car"/>
    <w:basedOn w:val="Policepardfaut"/>
    <w:link w:val="Titre6"/>
    <w:uiPriority w:val="99"/>
    <w:locked/>
    <w:rsid w:val="00FE6F0A"/>
    <w:rPr>
      <w:b/>
      <w:bCs/>
    </w:rPr>
  </w:style>
  <w:style w:type="character" w:customStyle="1" w:styleId="Titre7Car">
    <w:name w:val="Titre 7 Car"/>
    <w:basedOn w:val="Policepardfaut"/>
    <w:link w:val="Titre7"/>
    <w:uiPriority w:val="99"/>
    <w:locked/>
    <w:rsid w:val="00FE6F0A"/>
    <w:rPr>
      <w:sz w:val="24"/>
      <w:szCs w:val="24"/>
    </w:rPr>
  </w:style>
  <w:style w:type="character" w:customStyle="1" w:styleId="Titre8Car">
    <w:name w:val="Titre 8 Car"/>
    <w:basedOn w:val="Policepardfaut"/>
    <w:link w:val="Titre8"/>
    <w:uiPriority w:val="99"/>
    <w:locked/>
    <w:rsid w:val="00FE6F0A"/>
    <w:rPr>
      <w:i/>
      <w:iCs/>
      <w:sz w:val="24"/>
      <w:szCs w:val="24"/>
    </w:rPr>
  </w:style>
  <w:style w:type="character" w:customStyle="1" w:styleId="Titre9Car">
    <w:name w:val="Titre 9 Car"/>
    <w:basedOn w:val="Policepardfaut"/>
    <w:link w:val="Titre9"/>
    <w:uiPriority w:val="99"/>
    <w:locked/>
    <w:rsid w:val="00FE6F0A"/>
    <w:rPr>
      <w:rFonts w:ascii="Arial" w:hAnsi="Arial" w:cs="Arial"/>
    </w:rPr>
  </w:style>
  <w:style w:type="paragraph" w:customStyle="1" w:styleId="Style2">
    <w:name w:val="Style2"/>
    <w:basedOn w:val="Sous-titre"/>
    <w:next w:val="Corpsdetexte"/>
    <w:autoRedefine/>
    <w:uiPriority w:val="99"/>
    <w:semiHidden/>
    <w:rsid w:val="00600647"/>
  </w:style>
  <w:style w:type="paragraph" w:styleId="Sous-titre">
    <w:name w:val="Subtitle"/>
    <w:basedOn w:val="Normal"/>
    <w:link w:val="Sous-titreCar"/>
    <w:uiPriority w:val="99"/>
    <w:qFormat/>
    <w:rsid w:val="00600647"/>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FE6F0A"/>
    <w:rPr>
      <w:rFonts w:ascii="Cambria" w:hAnsi="Cambria" w:cs="Times New Roman"/>
      <w:sz w:val="24"/>
      <w:szCs w:val="24"/>
    </w:rPr>
  </w:style>
  <w:style w:type="paragraph" w:styleId="Corpsdetexte">
    <w:name w:val="Body Text"/>
    <w:basedOn w:val="Normal"/>
    <w:link w:val="CorpsdetexteCar"/>
    <w:autoRedefine/>
    <w:uiPriority w:val="99"/>
    <w:rsid w:val="006B1485"/>
    <w:pPr>
      <w:spacing w:before="120" w:after="120"/>
      <w:ind w:right="26"/>
      <w:jc w:val="both"/>
    </w:pPr>
    <w:rPr>
      <w:rFonts w:ascii="Arial" w:hAnsi="Arial" w:cs="Arial"/>
      <w:bCs/>
      <w:noProof/>
      <w:sz w:val="22"/>
      <w:szCs w:val="22"/>
    </w:rPr>
  </w:style>
  <w:style w:type="character" w:customStyle="1" w:styleId="CorpsdetexteCar">
    <w:name w:val="Corps de texte Car"/>
    <w:basedOn w:val="Policepardfaut"/>
    <w:link w:val="Corpsdetexte"/>
    <w:uiPriority w:val="99"/>
    <w:locked/>
    <w:rsid w:val="006B1485"/>
    <w:rPr>
      <w:rFonts w:ascii="Arial" w:hAnsi="Arial" w:cs="Arial"/>
      <w:bCs/>
      <w:noProof/>
    </w:rPr>
  </w:style>
  <w:style w:type="character" w:styleId="Accentuation">
    <w:name w:val="Emphasis"/>
    <w:basedOn w:val="Policepardfaut"/>
    <w:uiPriority w:val="99"/>
    <w:qFormat/>
    <w:rsid w:val="00600647"/>
    <w:rPr>
      <w:rFonts w:cs="Times New Roman"/>
      <w:i/>
      <w:iCs/>
    </w:rPr>
  </w:style>
  <w:style w:type="character" w:styleId="Appelnotedebasdep">
    <w:name w:val="footnote reference"/>
    <w:basedOn w:val="Policepardfaut"/>
    <w:uiPriority w:val="99"/>
    <w:semiHidden/>
    <w:rsid w:val="00600647"/>
    <w:rPr>
      <w:rFonts w:cs="Times New Roman"/>
      <w:vertAlign w:val="superscript"/>
    </w:rPr>
  </w:style>
  <w:style w:type="paragraph" w:styleId="Corpsdetexte3">
    <w:name w:val="Body Text 3"/>
    <w:basedOn w:val="Normal"/>
    <w:link w:val="Corpsdetexte3Car"/>
    <w:uiPriority w:val="99"/>
    <w:semiHidden/>
    <w:rsid w:val="00600647"/>
    <w:pPr>
      <w:spacing w:after="120"/>
    </w:pPr>
    <w:rPr>
      <w:sz w:val="16"/>
      <w:szCs w:val="16"/>
    </w:rPr>
  </w:style>
  <w:style w:type="character" w:customStyle="1" w:styleId="Corpsdetexte3Car">
    <w:name w:val="Corps de texte 3 Car"/>
    <w:basedOn w:val="Policepardfaut"/>
    <w:link w:val="Corpsdetexte3"/>
    <w:uiPriority w:val="99"/>
    <w:semiHidden/>
    <w:locked/>
    <w:rsid w:val="00FE6F0A"/>
    <w:rPr>
      <w:rFonts w:cs="Times New Roman"/>
      <w:sz w:val="16"/>
      <w:szCs w:val="16"/>
    </w:rPr>
  </w:style>
  <w:style w:type="paragraph" w:styleId="En-tte">
    <w:name w:val="header"/>
    <w:basedOn w:val="Normal"/>
    <w:link w:val="En-tteCar"/>
    <w:uiPriority w:val="99"/>
    <w:semiHidden/>
    <w:rsid w:val="00600647"/>
    <w:pPr>
      <w:tabs>
        <w:tab w:val="center" w:pos="4536"/>
        <w:tab w:val="right" w:pos="9072"/>
      </w:tabs>
    </w:pPr>
  </w:style>
  <w:style w:type="character" w:customStyle="1" w:styleId="En-tteCar">
    <w:name w:val="En-tête Car"/>
    <w:basedOn w:val="Policepardfaut"/>
    <w:link w:val="En-tte"/>
    <w:uiPriority w:val="99"/>
    <w:semiHidden/>
    <w:locked/>
    <w:rsid w:val="00FE6F0A"/>
    <w:rPr>
      <w:rFonts w:cs="Times New Roman"/>
      <w:sz w:val="24"/>
      <w:szCs w:val="24"/>
    </w:rPr>
  </w:style>
  <w:style w:type="table" w:styleId="Grilledutableau">
    <w:name w:val="Table Grid"/>
    <w:basedOn w:val="TableauNormal"/>
    <w:uiPriority w:val="99"/>
    <w:semiHidden/>
    <w:rsid w:val="006006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600647"/>
    <w:rPr>
      <w:rFonts w:cs="Times New Roman"/>
      <w:color w:val="0000FF"/>
      <w:u w:val="single"/>
    </w:rPr>
  </w:style>
  <w:style w:type="paragraph" w:styleId="NormalWeb">
    <w:name w:val="Normal (Web)"/>
    <w:basedOn w:val="Normal"/>
    <w:uiPriority w:val="99"/>
    <w:semiHidden/>
    <w:rsid w:val="00600647"/>
    <w:pPr>
      <w:spacing w:before="100" w:beforeAutospacing="1" w:after="100" w:afterAutospacing="1"/>
    </w:pPr>
  </w:style>
  <w:style w:type="paragraph" w:styleId="Notedebasdepage">
    <w:name w:val="footnote text"/>
    <w:basedOn w:val="Normal"/>
    <w:link w:val="NotedebasdepageCar"/>
    <w:rsid w:val="00600647"/>
    <w:rPr>
      <w:rFonts w:ascii="Arial" w:hAnsi="Arial" w:cs="Arial"/>
      <w:sz w:val="20"/>
      <w:szCs w:val="20"/>
    </w:rPr>
  </w:style>
  <w:style w:type="character" w:customStyle="1" w:styleId="NotedebasdepageCar">
    <w:name w:val="Note de bas de page Car"/>
    <w:basedOn w:val="Policepardfaut"/>
    <w:link w:val="Notedebasdepage"/>
    <w:uiPriority w:val="99"/>
    <w:semiHidden/>
    <w:locked/>
    <w:rsid w:val="00FE6F0A"/>
    <w:rPr>
      <w:rFonts w:cs="Times New Roman"/>
      <w:sz w:val="20"/>
      <w:szCs w:val="20"/>
    </w:rPr>
  </w:style>
  <w:style w:type="character" w:styleId="Numrodepage">
    <w:name w:val="page number"/>
    <w:basedOn w:val="Policepardfaut"/>
    <w:uiPriority w:val="99"/>
    <w:semiHidden/>
    <w:rsid w:val="00600647"/>
    <w:rPr>
      <w:rFonts w:cs="Times New Roman"/>
    </w:rPr>
  </w:style>
  <w:style w:type="paragraph" w:styleId="Pieddepage">
    <w:name w:val="footer"/>
    <w:basedOn w:val="Normal"/>
    <w:link w:val="PieddepageCar"/>
    <w:semiHidden/>
    <w:rsid w:val="00600647"/>
    <w:pPr>
      <w:tabs>
        <w:tab w:val="center" w:pos="4536"/>
        <w:tab w:val="right" w:pos="9072"/>
      </w:tabs>
    </w:pPr>
  </w:style>
  <w:style w:type="character" w:customStyle="1" w:styleId="PieddepageCar">
    <w:name w:val="Pied de page Car"/>
    <w:basedOn w:val="Policepardfaut"/>
    <w:link w:val="Pieddepage"/>
    <w:uiPriority w:val="99"/>
    <w:semiHidden/>
    <w:locked/>
    <w:rsid w:val="00FE6F0A"/>
    <w:rPr>
      <w:rFonts w:cs="Times New Roman"/>
      <w:sz w:val="24"/>
      <w:szCs w:val="24"/>
    </w:rPr>
  </w:style>
  <w:style w:type="paragraph" w:styleId="TM1">
    <w:name w:val="toc 1"/>
    <w:basedOn w:val="Normal"/>
    <w:next w:val="Normal"/>
    <w:autoRedefine/>
    <w:uiPriority w:val="39"/>
    <w:rsid w:val="0015526C"/>
    <w:pPr>
      <w:tabs>
        <w:tab w:val="left" w:pos="480"/>
        <w:tab w:val="right" w:leader="dot" w:pos="9498"/>
      </w:tabs>
      <w:spacing w:before="120" w:after="120"/>
      <w:jc w:val="both"/>
    </w:pPr>
    <w:rPr>
      <w:b/>
      <w:bCs/>
      <w:caps/>
      <w:sz w:val="20"/>
      <w:szCs w:val="20"/>
    </w:rPr>
  </w:style>
  <w:style w:type="paragraph" w:styleId="TM2">
    <w:name w:val="toc 2"/>
    <w:basedOn w:val="Normal"/>
    <w:next w:val="Normal"/>
    <w:autoRedefine/>
    <w:uiPriority w:val="39"/>
    <w:rsid w:val="0015526C"/>
    <w:pPr>
      <w:tabs>
        <w:tab w:val="left" w:pos="720"/>
        <w:tab w:val="right" w:leader="dot" w:pos="9498"/>
      </w:tabs>
      <w:ind w:left="240"/>
      <w:jc w:val="both"/>
    </w:pPr>
    <w:rPr>
      <w:smallCaps/>
      <w:sz w:val="20"/>
      <w:szCs w:val="20"/>
    </w:rPr>
  </w:style>
  <w:style w:type="paragraph" w:styleId="TM3">
    <w:name w:val="toc 3"/>
    <w:basedOn w:val="Normal"/>
    <w:next w:val="Normal"/>
    <w:autoRedefine/>
    <w:uiPriority w:val="39"/>
    <w:rsid w:val="008E3AE3"/>
    <w:pPr>
      <w:tabs>
        <w:tab w:val="left" w:pos="960"/>
        <w:tab w:val="right" w:leader="dot" w:pos="9514"/>
      </w:tabs>
      <w:ind w:left="480"/>
    </w:pPr>
    <w:rPr>
      <w:rFonts w:ascii="Arial" w:hAnsi="Arial" w:cs="Arial"/>
      <w:smallCaps/>
      <w:noProof/>
      <w:sz w:val="22"/>
      <w:szCs w:val="22"/>
    </w:rPr>
  </w:style>
  <w:style w:type="paragraph" w:styleId="TM6">
    <w:name w:val="toc 6"/>
    <w:basedOn w:val="Normal"/>
    <w:next w:val="Normal"/>
    <w:autoRedefine/>
    <w:uiPriority w:val="99"/>
    <w:semiHidden/>
    <w:rsid w:val="00600647"/>
    <w:pPr>
      <w:ind w:left="1200"/>
    </w:pPr>
    <w:rPr>
      <w:sz w:val="18"/>
      <w:szCs w:val="18"/>
    </w:rPr>
  </w:style>
  <w:style w:type="paragraph" w:styleId="Listepuces">
    <w:name w:val="List Bullet"/>
    <w:basedOn w:val="Normal"/>
    <w:autoRedefine/>
    <w:uiPriority w:val="99"/>
    <w:rsid w:val="007E596D"/>
    <w:pPr>
      <w:spacing w:before="120" w:after="120"/>
      <w:jc w:val="both"/>
    </w:pPr>
    <w:rPr>
      <w:rFonts w:ascii="Arial" w:hAnsi="Arial" w:cs="Arial"/>
      <w:sz w:val="22"/>
      <w:szCs w:val="22"/>
    </w:rPr>
  </w:style>
  <w:style w:type="paragraph" w:customStyle="1" w:styleId="Listepuces2Arial">
    <w:name w:val="Liste à puces 2 + Arial"/>
    <w:aliases w:val="11 pt,Justifié,Après : 6 pt"/>
    <w:basedOn w:val="Normal"/>
    <w:autoRedefine/>
    <w:rsid w:val="001258FB"/>
    <w:pPr>
      <w:numPr>
        <w:ilvl w:val="1"/>
        <w:numId w:val="8"/>
      </w:numPr>
      <w:tabs>
        <w:tab w:val="clear" w:pos="1440"/>
      </w:tabs>
      <w:spacing w:before="120"/>
      <w:ind w:left="1843" w:hanging="284"/>
      <w:jc w:val="both"/>
    </w:pPr>
    <w:rPr>
      <w:rFonts w:ascii="Arial" w:hAnsi="Arial" w:cs="Arial"/>
      <w:sz w:val="22"/>
      <w:szCs w:val="22"/>
    </w:rPr>
  </w:style>
  <w:style w:type="paragraph" w:styleId="Titre">
    <w:name w:val="Title"/>
    <w:basedOn w:val="Normal"/>
    <w:link w:val="TitreCar"/>
    <w:uiPriority w:val="99"/>
    <w:qFormat/>
    <w:rsid w:val="002132A4"/>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locked/>
    <w:rsid w:val="00FE6F0A"/>
    <w:rPr>
      <w:rFonts w:ascii="Cambria" w:hAnsi="Cambria" w:cs="Times New Roman"/>
      <w:b/>
      <w:bCs/>
      <w:kern w:val="28"/>
      <w:sz w:val="32"/>
      <w:szCs w:val="32"/>
    </w:rPr>
  </w:style>
  <w:style w:type="paragraph" w:styleId="Listenumros">
    <w:name w:val="List Number"/>
    <w:basedOn w:val="Normal"/>
    <w:autoRedefine/>
    <w:uiPriority w:val="99"/>
    <w:rsid w:val="000A179C"/>
    <w:pPr>
      <w:numPr>
        <w:numId w:val="2"/>
      </w:numPr>
      <w:tabs>
        <w:tab w:val="clear" w:pos="360"/>
      </w:tabs>
      <w:spacing w:before="120" w:after="120"/>
      <w:ind w:left="629" w:hanging="357"/>
      <w:jc w:val="both"/>
    </w:pPr>
    <w:rPr>
      <w:rFonts w:ascii="Arial" w:hAnsi="Arial" w:cs="Arial"/>
      <w:sz w:val="22"/>
      <w:szCs w:val="22"/>
    </w:rPr>
  </w:style>
  <w:style w:type="paragraph" w:styleId="Listenumros2">
    <w:name w:val="List Number 2"/>
    <w:basedOn w:val="Normal"/>
    <w:autoRedefine/>
    <w:uiPriority w:val="99"/>
    <w:rsid w:val="000A179C"/>
    <w:pPr>
      <w:numPr>
        <w:numId w:val="3"/>
      </w:numPr>
      <w:tabs>
        <w:tab w:val="clear" w:pos="643"/>
      </w:tabs>
      <w:spacing w:before="120" w:after="120"/>
      <w:ind w:left="629" w:right="-142" w:hanging="363"/>
      <w:jc w:val="both"/>
    </w:pPr>
    <w:rPr>
      <w:rFonts w:ascii="Arial" w:hAnsi="Arial" w:cs="Arial"/>
      <w:sz w:val="22"/>
      <w:szCs w:val="22"/>
    </w:rPr>
  </w:style>
  <w:style w:type="paragraph" w:styleId="TM4">
    <w:name w:val="toc 4"/>
    <w:basedOn w:val="Normal"/>
    <w:next w:val="Normal"/>
    <w:autoRedefine/>
    <w:uiPriority w:val="99"/>
    <w:semiHidden/>
    <w:rsid w:val="002044D8"/>
    <w:pPr>
      <w:ind w:left="720"/>
    </w:pPr>
    <w:rPr>
      <w:sz w:val="18"/>
      <w:szCs w:val="18"/>
    </w:rPr>
  </w:style>
  <w:style w:type="paragraph" w:styleId="TM5">
    <w:name w:val="toc 5"/>
    <w:basedOn w:val="Normal"/>
    <w:next w:val="Normal"/>
    <w:autoRedefine/>
    <w:uiPriority w:val="99"/>
    <w:semiHidden/>
    <w:rsid w:val="002044D8"/>
    <w:pPr>
      <w:ind w:left="960"/>
    </w:pPr>
    <w:rPr>
      <w:sz w:val="18"/>
      <w:szCs w:val="18"/>
    </w:rPr>
  </w:style>
  <w:style w:type="paragraph" w:styleId="TM7">
    <w:name w:val="toc 7"/>
    <w:basedOn w:val="Normal"/>
    <w:next w:val="Normal"/>
    <w:autoRedefine/>
    <w:uiPriority w:val="99"/>
    <w:semiHidden/>
    <w:rsid w:val="008620A9"/>
    <w:pPr>
      <w:ind w:left="1440"/>
    </w:pPr>
    <w:rPr>
      <w:sz w:val="18"/>
      <w:szCs w:val="18"/>
    </w:rPr>
  </w:style>
  <w:style w:type="paragraph" w:styleId="TM8">
    <w:name w:val="toc 8"/>
    <w:basedOn w:val="Normal"/>
    <w:next w:val="Normal"/>
    <w:autoRedefine/>
    <w:uiPriority w:val="99"/>
    <w:semiHidden/>
    <w:rsid w:val="008620A9"/>
    <w:pPr>
      <w:ind w:left="1680"/>
    </w:pPr>
    <w:rPr>
      <w:sz w:val="18"/>
      <w:szCs w:val="18"/>
    </w:rPr>
  </w:style>
  <w:style w:type="paragraph" w:styleId="TM9">
    <w:name w:val="toc 9"/>
    <w:basedOn w:val="Normal"/>
    <w:next w:val="Normal"/>
    <w:autoRedefine/>
    <w:uiPriority w:val="99"/>
    <w:semiHidden/>
    <w:rsid w:val="008620A9"/>
    <w:pPr>
      <w:ind w:left="1920"/>
    </w:pPr>
    <w:rPr>
      <w:sz w:val="18"/>
      <w:szCs w:val="18"/>
    </w:rPr>
  </w:style>
  <w:style w:type="character" w:customStyle="1" w:styleId="st1">
    <w:name w:val="st1"/>
    <w:basedOn w:val="Policepardfaut"/>
    <w:uiPriority w:val="99"/>
    <w:rsid w:val="002F19D7"/>
    <w:rPr>
      <w:rFonts w:cs="Times New Roman"/>
    </w:rPr>
  </w:style>
  <w:style w:type="paragraph" w:styleId="Textedebulles">
    <w:name w:val="Balloon Text"/>
    <w:basedOn w:val="Normal"/>
    <w:link w:val="TextedebullesCar"/>
    <w:uiPriority w:val="99"/>
    <w:semiHidden/>
    <w:rsid w:val="009F267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E6F0A"/>
    <w:rPr>
      <w:rFonts w:cs="Times New Roman"/>
      <w:sz w:val="2"/>
    </w:rPr>
  </w:style>
  <w:style w:type="paragraph" w:styleId="Textebrut">
    <w:name w:val="Plain Text"/>
    <w:basedOn w:val="Normal"/>
    <w:link w:val="TextebrutCar"/>
    <w:uiPriority w:val="99"/>
    <w:rsid w:val="004863D2"/>
    <w:rPr>
      <w:rFonts w:ascii="Calibri" w:hAnsi="Calibri"/>
      <w:sz w:val="20"/>
      <w:szCs w:val="20"/>
    </w:rPr>
  </w:style>
  <w:style w:type="character" w:customStyle="1" w:styleId="TextebrutCar">
    <w:name w:val="Texte brut Car"/>
    <w:basedOn w:val="Policepardfaut"/>
    <w:link w:val="Textebrut"/>
    <w:uiPriority w:val="99"/>
    <w:semiHidden/>
    <w:locked/>
    <w:rsid w:val="00FE6F0A"/>
    <w:rPr>
      <w:rFonts w:ascii="Courier New" w:hAnsi="Courier New" w:cs="Courier New"/>
      <w:sz w:val="20"/>
      <w:szCs w:val="20"/>
    </w:rPr>
  </w:style>
  <w:style w:type="paragraph" w:styleId="Rvision">
    <w:name w:val="Revision"/>
    <w:hidden/>
    <w:uiPriority w:val="99"/>
    <w:semiHidden/>
    <w:rsid w:val="00CC02D7"/>
    <w:rPr>
      <w:sz w:val="24"/>
      <w:szCs w:val="24"/>
    </w:rPr>
  </w:style>
  <w:style w:type="character" w:styleId="Marquedecommentaire">
    <w:name w:val="annotation reference"/>
    <w:basedOn w:val="Policepardfaut"/>
    <w:uiPriority w:val="99"/>
    <w:rsid w:val="0089203F"/>
    <w:rPr>
      <w:rFonts w:cs="Times New Roman"/>
      <w:sz w:val="16"/>
      <w:szCs w:val="16"/>
    </w:rPr>
  </w:style>
  <w:style w:type="paragraph" w:styleId="Commentaire">
    <w:name w:val="annotation text"/>
    <w:basedOn w:val="Normal"/>
    <w:link w:val="CommentaireCar"/>
    <w:uiPriority w:val="99"/>
    <w:rsid w:val="0089203F"/>
    <w:rPr>
      <w:sz w:val="20"/>
      <w:szCs w:val="20"/>
    </w:rPr>
  </w:style>
  <w:style w:type="character" w:customStyle="1" w:styleId="CommentaireCar">
    <w:name w:val="Commentaire Car"/>
    <w:basedOn w:val="Policepardfaut"/>
    <w:link w:val="Commentaire"/>
    <w:uiPriority w:val="99"/>
    <w:locked/>
    <w:rsid w:val="0089203F"/>
    <w:rPr>
      <w:rFonts w:cs="Times New Roman"/>
    </w:rPr>
  </w:style>
  <w:style w:type="paragraph" w:styleId="Objetducommentaire">
    <w:name w:val="annotation subject"/>
    <w:basedOn w:val="Commentaire"/>
    <w:next w:val="Commentaire"/>
    <w:link w:val="ObjetducommentaireCar"/>
    <w:uiPriority w:val="99"/>
    <w:rsid w:val="0089203F"/>
    <w:rPr>
      <w:b/>
      <w:bCs/>
    </w:rPr>
  </w:style>
  <w:style w:type="character" w:customStyle="1" w:styleId="ObjetducommentaireCar">
    <w:name w:val="Objet du commentaire Car"/>
    <w:basedOn w:val="CommentaireCar"/>
    <w:link w:val="Objetducommentaire"/>
    <w:uiPriority w:val="99"/>
    <w:locked/>
    <w:rsid w:val="0089203F"/>
    <w:rPr>
      <w:rFonts w:cs="Times New Roman"/>
      <w:b/>
      <w:bCs/>
    </w:rPr>
  </w:style>
  <w:style w:type="paragraph" w:styleId="Paragraphedeliste">
    <w:name w:val="List Paragraph"/>
    <w:basedOn w:val="Normal"/>
    <w:uiPriority w:val="99"/>
    <w:qFormat/>
    <w:rsid w:val="003C78DB"/>
    <w:pPr>
      <w:ind w:left="720"/>
      <w:contextualSpacing/>
    </w:pPr>
  </w:style>
  <w:style w:type="paragraph" w:styleId="Corpsdetexte2">
    <w:name w:val="Body Text 2"/>
    <w:basedOn w:val="Normal"/>
    <w:link w:val="Corpsdetexte2Car"/>
    <w:rsid w:val="00072DDA"/>
    <w:pPr>
      <w:spacing w:after="120" w:line="480" w:lineRule="auto"/>
    </w:pPr>
    <w:rPr>
      <w:lang w:eastAsia="en-US"/>
    </w:rPr>
  </w:style>
  <w:style w:type="character" w:customStyle="1" w:styleId="Corpsdetexte2Car">
    <w:name w:val="Corps de texte 2 Car"/>
    <w:basedOn w:val="Policepardfaut"/>
    <w:link w:val="Corpsdetexte2"/>
    <w:locked/>
    <w:rsid w:val="00072DDA"/>
    <w:rPr>
      <w:rFonts w:cs="Times New Roman"/>
      <w:sz w:val="24"/>
      <w:szCs w:val="24"/>
      <w:lang w:eastAsia="en-US"/>
    </w:rPr>
  </w:style>
  <w:style w:type="paragraph" w:customStyle="1" w:styleId="Listepuces1">
    <w:name w:val="Liste à puces1"/>
    <w:basedOn w:val="Normal"/>
    <w:rsid w:val="005C68C9"/>
    <w:pPr>
      <w:suppressAutoHyphens/>
      <w:jc w:val="both"/>
    </w:pPr>
    <w:rPr>
      <w:rFonts w:ascii="Arial" w:hAnsi="Arial" w:cs="Arial"/>
      <w:sz w:val="20"/>
      <w:szCs w:val="20"/>
      <w:lang w:eastAsia="zh-CN"/>
    </w:rPr>
  </w:style>
  <w:style w:type="paragraph" w:customStyle="1" w:styleId="Paragraphedeliste1">
    <w:name w:val="Paragraphe de liste1"/>
    <w:basedOn w:val="Normal"/>
    <w:rsid w:val="005C68C9"/>
    <w:pPr>
      <w:suppressAutoHyphens/>
      <w:ind w:left="720"/>
    </w:pPr>
    <w:rPr>
      <w:lang w:eastAsia="zh-CN"/>
    </w:rPr>
  </w:style>
  <w:style w:type="character" w:customStyle="1" w:styleId="Caractresdenotedebasdepage">
    <w:name w:val="Caractères de note de bas de page"/>
    <w:basedOn w:val="Policepardfaut"/>
    <w:rsid w:val="000A361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0647"/>
    <w:rPr>
      <w:sz w:val="24"/>
      <w:szCs w:val="24"/>
    </w:rPr>
  </w:style>
  <w:style w:type="paragraph" w:styleId="Titre1">
    <w:name w:val="heading 1"/>
    <w:basedOn w:val="Normal"/>
    <w:next w:val="Normal"/>
    <w:link w:val="Titre1Car"/>
    <w:autoRedefine/>
    <w:qFormat/>
    <w:rsid w:val="00921072"/>
    <w:pPr>
      <w:keepNext/>
      <w:numPr>
        <w:numId w:val="7"/>
      </w:numPr>
      <w:spacing w:before="240" w:after="60"/>
      <w:ind w:left="426" w:hanging="426"/>
      <w:jc w:val="both"/>
      <w:outlineLvl w:val="0"/>
    </w:pPr>
    <w:rPr>
      <w:rFonts w:ascii="Arial" w:hAnsi="Arial" w:cs="Arial"/>
      <w:b/>
      <w:bCs/>
      <w:kern w:val="32"/>
      <w:sz w:val="28"/>
      <w:szCs w:val="28"/>
    </w:rPr>
  </w:style>
  <w:style w:type="paragraph" w:styleId="Titre2">
    <w:name w:val="heading 2"/>
    <w:basedOn w:val="Normal"/>
    <w:next w:val="Normal"/>
    <w:link w:val="Titre2Car"/>
    <w:autoRedefine/>
    <w:qFormat/>
    <w:rsid w:val="005D521B"/>
    <w:pPr>
      <w:keepNext/>
      <w:numPr>
        <w:ilvl w:val="1"/>
        <w:numId w:val="7"/>
      </w:numPr>
      <w:tabs>
        <w:tab w:val="clear" w:pos="360"/>
        <w:tab w:val="num" w:pos="851"/>
      </w:tabs>
      <w:spacing w:before="240" w:after="60"/>
      <w:ind w:left="720" w:hanging="294"/>
      <w:outlineLvl w:val="1"/>
    </w:pPr>
    <w:rPr>
      <w:rFonts w:ascii="Arial" w:hAnsi="Arial" w:cs="Arial"/>
      <w:b/>
      <w:bCs/>
      <w:i/>
      <w:iCs/>
    </w:rPr>
  </w:style>
  <w:style w:type="paragraph" w:styleId="Titre3">
    <w:name w:val="heading 3"/>
    <w:basedOn w:val="Normal"/>
    <w:next w:val="Normal"/>
    <w:link w:val="Titre3Car"/>
    <w:autoRedefine/>
    <w:qFormat/>
    <w:rsid w:val="0090105D"/>
    <w:pPr>
      <w:keepNext/>
      <w:numPr>
        <w:ilvl w:val="2"/>
        <w:numId w:val="7"/>
      </w:numPr>
      <w:spacing w:before="240" w:after="60"/>
      <w:jc w:val="both"/>
      <w:outlineLvl w:val="2"/>
    </w:pPr>
    <w:rPr>
      <w:rFonts w:ascii="Arial" w:hAnsi="Arial" w:cs="Arial"/>
      <w:b/>
      <w:bCs/>
      <w:sz w:val="22"/>
      <w:szCs w:val="22"/>
    </w:rPr>
  </w:style>
  <w:style w:type="paragraph" w:styleId="Titre4">
    <w:name w:val="heading 4"/>
    <w:basedOn w:val="Normal"/>
    <w:next w:val="Normal"/>
    <w:link w:val="Titre4Car"/>
    <w:autoRedefine/>
    <w:qFormat/>
    <w:rsid w:val="00A7659D"/>
    <w:pPr>
      <w:keepNext/>
      <w:tabs>
        <w:tab w:val="left" w:pos="1560"/>
      </w:tabs>
      <w:spacing w:before="120" w:after="60"/>
      <w:jc w:val="both"/>
      <w:outlineLvl w:val="3"/>
    </w:pPr>
    <w:rPr>
      <w:rFonts w:ascii="Arial" w:hAnsi="Arial" w:cs="Arial"/>
      <w:bCs/>
      <w:sz w:val="22"/>
      <w:szCs w:val="22"/>
    </w:rPr>
  </w:style>
  <w:style w:type="paragraph" w:styleId="Titre5">
    <w:name w:val="heading 5"/>
    <w:basedOn w:val="Normal"/>
    <w:next w:val="Normal"/>
    <w:link w:val="Titre5Car"/>
    <w:autoRedefine/>
    <w:qFormat/>
    <w:rsid w:val="001258FB"/>
    <w:pPr>
      <w:numPr>
        <w:ilvl w:val="4"/>
        <w:numId w:val="1"/>
      </w:numPr>
      <w:tabs>
        <w:tab w:val="clear" w:pos="360"/>
        <w:tab w:val="num" w:pos="643"/>
        <w:tab w:val="num" w:pos="1843"/>
      </w:tabs>
      <w:spacing w:before="120"/>
      <w:ind w:left="1418"/>
      <w:jc w:val="both"/>
      <w:outlineLvl w:val="4"/>
    </w:pPr>
    <w:rPr>
      <w:rFonts w:ascii="Arial" w:hAnsi="Arial" w:cs="Arial"/>
      <w:bCs/>
      <w:iCs/>
      <w:sz w:val="22"/>
      <w:szCs w:val="22"/>
    </w:rPr>
  </w:style>
  <w:style w:type="paragraph" w:styleId="Titre6">
    <w:name w:val="heading 6"/>
    <w:basedOn w:val="Normal"/>
    <w:next w:val="Normal"/>
    <w:link w:val="Titre6Car"/>
    <w:qFormat/>
    <w:rsid w:val="00BA3FF1"/>
    <w:pPr>
      <w:numPr>
        <w:ilvl w:val="5"/>
        <w:numId w:val="1"/>
      </w:numPr>
      <w:tabs>
        <w:tab w:val="clear" w:pos="360"/>
        <w:tab w:val="num" w:pos="643"/>
        <w:tab w:val="num" w:pos="3960"/>
      </w:tabs>
      <w:spacing w:before="240" w:after="60"/>
      <w:ind w:left="3600"/>
      <w:outlineLvl w:val="5"/>
    </w:pPr>
    <w:rPr>
      <w:b/>
      <w:bCs/>
      <w:sz w:val="22"/>
      <w:szCs w:val="22"/>
    </w:rPr>
  </w:style>
  <w:style w:type="paragraph" w:styleId="Titre7">
    <w:name w:val="heading 7"/>
    <w:basedOn w:val="Normal"/>
    <w:next w:val="Normal"/>
    <w:link w:val="Titre7Car"/>
    <w:qFormat/>
    <w:rsid w:val="00BA3FF1"/>
    <w:pPr>
      <w:numPr>
        <w:ilvl w:val="6"/>
        <w:numId w:val="1"/>
      </w:numPr>
      <w:tabs>
        <w:tab w:val="clear" w:pos="360"/>
        <w:tab w:val="num" w:pos="643"/>
        <w:tab w:val="num" w:pos="4680"/>
      </w:tabs>
      <w:spacing w:before="240" w:after="60"/>
      <w:ind w:left="4320"/>
      <w:outlineLvl w:val="6"/>
    </w:pPr>
  </w:style>
  <w:style w:type="paragraph" w:styleId="Titre8">
    <w:name w:val="heading 8"/>
    <w:basedOn w:val="Normal"/>
    <w:next w:val="Normal"/>
    <w:link w:val="Titre8Car"/>
    <w:qFormat/>
    <w:rsid w:val="00BA3FF1"/>
    <w:pPr>
      <w:numPr>
        <w:ilvl w:val="7"/>
        <w:numId w:val="1"/>
      </w:numPr>
      <w:tabs>
        <w:tab w:val="clear" w:pos="360"/>
        <w:tab w:val="num" w:pos="643"/>
        <w:tab w:val="num" w:pos="5400"/>
      </w:tabs>
      <w:spacing w:before="240" w:after="60"/>
      <w:ind w:left="5040"/>
      <w:outlineLvl w:val="7"/>
    </w:pPr>
    <w:rPr>
      <w:i/>
      <w:iCs/>
    </w:rPr>
  </w:style>
  <w:style w:type="paragraph" w:styleId="Titre9">
    <w:name w:val="heading 9"/>
    <w:basedOn w:val="Normal"/>
    <w:next w:val="Normal"/>
    <w:link w:val="Titre9Car"/>
    <w:qFormat/>
    <w:rsid w:val="00BA3FF1"/>
    <w:pPr>
      <w:numPr>
        <w:ilvl w:val="8"/>
        <w:numId w:val="4"/>
      </w:numPr>
      <w:tabs>
        <w:tab w:val="clear" w:pos="360"/>
        <w:tab w:val="num" w:pos="643"/>
        <w:tab w:val="num" w:pos="6120"/>
      </w:tabs>
      <w:spacing w:before="240" w:after="60"/>
      <w:ind w:left="57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21072"/>
    <w:rPr>
      <w:rFonts w:ascii="Arial" w:hAnsi="Arial" w:cs="Arial"/>
      <w:b/>
      <w:bCs/>
      <w:kern w:val="32"/>
      <w:sz w:val="28"/>
      <w:szCs w:val="28"/>
    </w:rPr>
  </w:style>
  <w:style w:type="character" w:customStyle="1" w:styleId="Titre2Car">
    <w:name w:val="Titre 2 Car"/>
    <w:basedOn w:val="Policepardfaut"/>
    <w:link w:val="Titre2"/>
    <w:locked/>
    <w:rsid w:val="005D521B"/>
    <w:rPr>
      <w:rFonts w:ascii="Arial" w:hAnsi="Arial" w:cs="Arial"/>
      <w:b/>
      <w:bCs/>
      <w:i/>
      <w:iCs/>
      <w:sz w:val="24"/>
      <w:szCs w:val="24"/>
    </w:rPr>
  </w:style>
  <w:style w:type="character" w:customStyle="1" w:styleId="Titre3Car">
    <w:name w:val="Titre 3 Car"/>
    <w:basedOn w:val="Policepardfaut"/>
    <w:link w:val="Titre3"/>
    <w:locked/>
    <w:rsid w:val="0090105D"/>
    <w:rPr>
      <w:rFonts w:ascii="Arial" w:hAnsi="Arial" w:cs="Arial"/>
      <w:b/>
      <w:bCs/>
    </w:rPr>
  </w:style>
  <w:style w:type="character" w:customStyle="1" w:styleId="Titre4Car">
    <w:name w:val="Titre 4 Car"/>
    <w:basedOn w:val="Policepardfaut"/>
    <w:link w:val="Titre4"/>
    <w:uiPriority w:val="99"/>
    <w:locked/>
    <w:rsid w:val="00A7659D"/>
    <w:rPr>
      <w:rFonts w:ascii="Arial" w:hAnsi="Arial" w:cs="Arial"/>
      <w:bCs/>
    </w:rPr>
  </w:style>
  <w:style w:type="character" w:customStyle="1" w:styleId="Titre5Car">
    <w:name w:val="Titre 5 Car"/>
    <w:basedOn w:val="Policepardfaut"/>
    <w:link w:val="Titre5"/>
    <w:uiPriority w:val="99"/>
    <w:locked/>
    <w:rsid w:val="00FE6F0A"/>
    <w:rPr>
      <w:rFonts w:ascii="Arial" w:hAnsi="Arial" w:cs="Arial"/>
      <w:bCs/>
      <w:iCs/>
    </w:rPr>
  </w:style>
  <w:style w:type="character" w:customStyle="1" w:styleId="Titre6Car">
    <w:name w:val="Titre 6 Car"/>
    <w:basedOn w:val="Policepardfaut"/>
    <w:link w:val="Titre6"/>
    <w:uiPriority w:val="99"/>
    <w:locked/>
    <w:rsid w:val="00FE6F0A"/>
    <w:rPr>
      <w:b/>
      <w:bCs/>
    </w:rPr>
  </w:style>
  <w:style w:type="character" w:customStyle="1" w:styleId="Titre7Car">
    <w:name w:val="Titre 7 Car"/>
    <w:basedOn w:val="Policepardfaut"/>
    <w:link w:val="Titre7"/>
    <w:uiPriority w:val="99"/>
    <w:locked/>
    <w:rsid w:val="00FE6F0A"/>
    <w:rPr>
      <w:sz w:val="24"/>
      <w:szCs w:val="24"/>
    </w:rPr>
  </w:style>
  <w:style w:type="character" w:customStyle="1" w:styleId="Titre8Car">
    <w:name w:val="Titre 8 Car"/>
    <w:basedOn w:val="Policepardfaut"/>
    <w:link w:val="Titre8"/>
    <w:uiPriority w:val="99"/>
    <w:locked/>
    <w:rsid w:val="00FE6F0A"/>
    <w:rPr>
      <w:i/>
      <w:iCs/>
      <w:sz w:val="24"/>
      <w:szCs w:val="24"/>
    </w:rPr>
  </w:style>
  <w:style w:type="character" w:customStyle="1" w:styleId="Titre9Car">
    <w:name w:val="Titre 9 Car"/>
    <w:basedOn w:val="Policepardfaut"/>
    <w:link w:val="Titre9"/>
    <w:uiPriority w:val="99"/>
    <w:locked/>
    <w:rsid w:val="00FE6F0A"/>
    <w:rPr>
      <w:rFonts w:ascii="Arial" w:hAnsi="Arial" w:cs="Arial"/>
    </w:rPr>
  </w:style>
  <w:style w:type="paragraph" w:customStyle="1" w:styleId="Style2">
    <w:name w:val="Style2"/>
    <w:basedOn w:val="Sous-titre"/>
    <w:next w:val="Corpsdetexte"/>
    <w:autoRedefine/>
    <w:uiPriority w:val="99"/>
    <w:semiHidden/>
    <w:rsid w:val="00600647"/>
  </w:style>
  <w:style w:type="paragraph" w:styleId="Sous-titre">
    <w:name w:val="Subtitle"/>
    <w:basedOn w:val="Normal"/>
    <w:link w:val="Sous-titreCar"/>
    <w:uiPriority w:val="99"/>
    <w:qFormat/>
    <w:rsid w:val="00600647"/>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FE6F0A"/>
    <w:rPr>
      <w:rFonts w:ascii="Cambria" w:hAnsi="Cambria" w:cs="Times New Roman"/>
      <w:sz w:val="24"/>
      <w:szCs w:val="24"/>
    </w:rPr>
  </w:style>
  <w:style w:type="paragraph" w:styleId="Corpsdetexte">
    <w:name w:val="Body Text"/>
    <w:basedOn w:val="Normal"/>
    <w:link w:val="CorpsdetexteCar"/>
    <w:autoRedefine/>
    <w:uiPriority w:val="99"/>
    <w:rsid w:val="006B1485"/>
    <w:pPr>
      <w:spacing w:before="120" w:after="120"/>
      <w:ind w:right="26"/>
      <w:jc w:val="both"/>
    </w:pPr>
    <w:rPr>
      <w:rFonts w:ascii="Arial" w:hAnsi="Arial" w:cs="Arial"/>
      <w:bCs/>
      <w:noProof/>
      <w:sz w:val="22"/>
      <w:szCs w:val="22"/>
    </w:rPr>
  </w:style>
  <w:style w:type="character" w:customStyle="1" w:styleId="CorpsdetexteCar">
    <w:name w:val="Corps de texte Car"/>
    <w:basedOn w:val="Policepardfaut"/>
    <w:link w:val="Corpsdetexte"/>
    <w:uiPriority w:val="99"/>
    <w:locked/>
    <w:rsid w:val="006B1485"/>
    <w:rPr>
      <w:rFonts w:ascii="Arial" w:hAnsi="Arial" w:cs="Arial"/>
      <w:bCs/>
      <w:noProof/>
    </w:rPr>
  </w:style>
  <w:style w:type="character" w:styleId="Accentuation">
    <w:name w:val="Emphasis"/>
    <w:basedOn w:val="Policepardfaut"/>
    <w:uiPriority w:val="99"/>
    <w:qFormat/>
    <w:rsid w:val="00600647"/>
    <w:rPr>
      <w:rFonts w:cs="Times New Roman"/>
      <w:i/>
      <w:iCs/>
    </w:rPr>
  </w:style>
  <w:style w:type="character" w:styleId="Appelnotedebasdep">
    <w:name w:val="footnote reference"/>
    <w:basedOn w:val="Policepardfaut"/>
    <w:uiPriority w:val="99"/>
    <w:semiHidden/>
    <w:rsid w:val="00600647"/>
    <w:rPr>
      <w:rFonts w:cs="Times New Roman"/>
      <w:vertAlign w:val="superscript"/>
    </w:rPr>
  </w:style>
  <w:style w:type="paragraph" w:styleId="Corpsdetexte3">
    <w:name w:val="Body Text 3"/>
    <w:basedOn w:val="Normal"/>
    <w:link w:val="Corpsdetexte3Car"/>
    <w:uiPriority w:val="99"/>
    <w:semiHidden/>
    <w:rsid w:val="00600647"/>
    <w:pPr>
      <w:spacing w:after="120"/>
    </w:pPr>
    <w:rPr>
      <w:sz w:val="16"/>
      <w:szCs w:val="16"/>
    </w:rPr>
  </w:style>
  <w:style w:type="character" w:customStyle="1" w:styleId="Corpsdetexte3Car">
    <w:name w:val="Corps de texte 3 Car"/>
    <w:basedOn w:val="Policepardfaut"/>
    <w:link w:val="Corpsdetexte3"/>
    <w:uiPriority w:val="99"/>
    <w:semiHidden/>
    <w:locked/>
    <w:rsid w:val="00FE6F0A"/>
    <w:rPr>
      <w:rFonts w:cs="Times New Roman"/>
      <w:sz w:val="16"/>
      <w:szCs w:val="16"/>
    </w:rPr>
  </w:style>
  <w:style w:type="paragraph" w:styleId="En-tte">
    <w:name w:val="header"/>
    <w:basedOn w:val="Normal"/>
    <w:link w:val="En-tteCar"/>
    <w:uiPriority w:val="99"/>
    <w:semiHidden/>
    <w:rsid w:val="00600647"/>
    <w:pPr>
      <w:tabs>
        <w:tab w:val="center" w:pos="4536"/>
        <w:tab w:val="right" w:pos="9072"/>
      </w:tabs>
    </w:pPr>
  </w:style>
  <w:style w:type="character" w:customStyle="1" w:styleId="En-tteCar">
    <w:name w:val="En-tête Car"/>
    <w:basedOn w:val="Policepardfaut"/>
    <w:link w:val="En-tte"/>
    <w:uiPriority w:val="99"/>
    <w:semiHidden/>
    <w:locked/>
    <w:rsid w:val="00FE6F0A"/>
    <w:rPr>
      <w:rFonts w:cs="Times New Roman"/>
      <w:sz w:val="24"/>
      <w:szCs w:val="24"/>
    </w:rPr>
  </w:style>
  <w:style w:type="table" w:styleId="Grilledutableau">
    <w:name w:val="Table Grid"/>
    <w:basedOn w:val="TableauNormal"/>
    <w:uiPriority w:val="99"/>
    <w:semiHidden/>
    <w:rsid w:val="006006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600647"/>
    <w:rPr>
      <w:rFonts w:cs="Times New Roman"/>
      <w:color w:val="0000FF"/>
      <w:u w:val="single"/>
    </w:rPr>
  </w:style>
  <w:style w:type="paragraph" w:styleId="NormalWeb">
    <w:name w:val="Normal (Web)"/>
    <w:basedOn w:val="Normal"/>
    <w:uiPriority w:val="99"/>
    <w:semiHidden/>
    <w:rsid w:val="00600647"/>
    <w:pPr>
      <w:spacing w:before="100" w:beforeAutospacing="1" w:after="100" w:afterAutospacing="1"/>
    </w:pPr>
  </w:style>
  <w:style w:type="paragraph" w:styleId="Notedebasdepage">
    <w:name w:val="footnote text"/>
    <w:basedOn w:val="Normal"/>
    <w:link w:val="NotedebasdepageCar"/>
    <w:rsid w:val="00600647"/>
    <w:rPr>
      <w:rFonts w:ascii="Arial" w:hAnsi="Arial" w:cs="Arial"/>
      <w:sz w:val="20"/>
      <w:szCs w:val="20"/>
    </w:rPr>
  </w:style>
  <w:style w:type="character" w:customStyle="1" w:styleId="NotedebasdepageCar">
    <w:name w:val="Note de bas de page Car"/>
    <w:basedOn w:val="Policepardfaut"/>
    <w:link w:val="Notedebasdepage"/>
    <w:uiPriority w:val="99"/>
    <w:semiHidden/>
    <w:locked/>
    <w:rsid w:val="00FE6F0A"/>
    <w:rPr>
      <w:rFonts w:cs="Times New Roman"/>
      <w:sz w:val="20"/>
      <w:szCs w:val="20"/>
    </w:rPr>
  </w:style>
  <w:style w:type="character" w:styleId="Numrodepage">
    <w:name w:val="page number"/>
    <w:basedOn w:val="Policepardfaut"/>
    <w:uiPriority w:val="99"/>
    <w:semiHidden/>
    <w:rsid w:val="00600647"/>
    <w:rPr>
      <w:rFonts w:cs="Times New Roman"/>
    </w:rPr>
  </w:style>
  <w:style w:type="paragraph" w:styleId="Pieddepage">
    <w:name w:val="footer"/>
    <w:basedOn w:val="Normal"/>
    <w:link w:val="PieddepageCar"/>
    <w:semiHidden/>
    <w:rsid w:val="00600647"/>
    <w:pPr>
      <w:tabs>
        <w:tab w:val="center" w:pos="4536"/>
        <w:tab w:val="right" w:pos="9072"/>
      </w:tabs>
    </w:pPr>
  </w:style>
  <w:style w:type="character" w:customStyle="1" w:styleId="PieddepageCar">
    <w:name w:val="Pied de page Car"/>
    <w:basedOn w:val="Policepardfaut"/>
    <w:link w:val="Pieddepage"/>
    <w:uiPriority w:val="99"/>
    <w:semiHidden/>
    <w:locked/>
    <w:rsid w:val="00FE6F0A"/>
    <w:rPr>
      <w:rFonts w:cs="Times New Roman"/>
      <w:sz w:val="24"/>
      <w:szCs w:val="24"/>
    </w:rPr>
  </w:style>
  <w:style w:type="paragraph" w:styleId="TM1">
    <w:name w:val="toc 1"/>
    <w:basedOn w:val="Normal"/>
    <w:next w:val="Normal"/>
    <w:autoRedefine/>
    <w:uiPriority w:val="39"/>
    <w:rsid w:val="0015526C"/>
    <w:pPr>
      <w:tabs>
        <w:tab w:val="left" w:pos="480"/>
        <w:tab w:val="right" w:leader="dot" w:pos="9498"/>
      </w:tabs>
      <w:spacing w:before="120" w:after="120"/>
      <w:jc w:val="both"/>
    </w:pPr>
    <w:rPr>
      <w:b/>
      <w:bCs/>
      <w:caps/>
      <w:sz w:val="20"/>
      <w:szCs w:val="20"/>
    </w:rPr>
  </w:style>
  <w:style w:type="paragraph" w:styleId="TM2">
    <w:name w:val="toc 2"/>
    <w:basedOn w:val="Normal"/>
    <w:next w:val="Normal"/>
    <w:autoRedefine/>
    <w:uiPriority w:val="39"/>
    <w:rsid w:val="0015526C"/>
    <w:pPr>
      <w:tabs>
        <w:tab w:val="left" w:pos="720"/>
        <w:tab w:val="right" w:leader="dot" w:pos="9498"/>
      </w:tabs>
      <w:ind w:left="240"/>
      <w:jc w:val="both"/>
    </w:pPr>
    <w:rPr>
      <w:smallCaps/>
      <w:sz w:val="20"/>
      <w:szCs w:val="20"/>
    </w:rPr>
  </w:style>
  <w:style w:type="paragraph" w:styleId="TM3">
    <w:name w:val="toc 3"/>
    <w:basedOn w:val="Normal"/>
    <w:next w:val="Normal"/>
    <w:autoRedefine/>
    <w:uiPriority w:val="39"/>
    <w:rsid w:val="008E3AE3"/>
    <w:pPr>
      <w:tabs>
        <w:tab w:val="left" w:pos="960"/>
        <w:tab w:val="right" w:leader="dot" w:pos="9514"/>
      </w:tabs>
      <w:ind w:left="480"/>
    </w:pPr>
    <w:rPr>
      <w:rFonts w:ascii="Arial" w:hAnsi="Arial" w:cs="Arial"/>
      <w:smallCaps/>
      <w:noProof/>
      <w:sz w:val="22"/>
      <w:szCs w:val="22"/>
    </w:rPr>
  </w:style>
  <w:style w:type="paragraph" w:styleId="TM6">
    <w:name w:val="toc 6"/>
    <w:basedOn w:val="Normal"/>
    <w:next w:val="Normal"/>
    <w:autoRedefine/>
    <w:uiPriority w:val="99"/>
    <w:semiHidden/>
    <w:rsid w:val="00600647"/>
    <w:pPr>
      <w:ind w:left="1200"/>
    </w:pPr>
    <w:rPr>
      <w:sz w:val="18"/>
      <w:szCs w:val="18"/>
    </w:rPr>
  </w:style>
  <w:style w:type="paragraph" w:styleId="Listepuces">
    <w:name w:val="List Bullet"/>
    <w:basedOn w:val="Normal"/>
    <w:autoRedefine/>
    <w:uiPriority w:val="99"/>
    <w:rsid w:val="007E596D"/>
    <w:pPr>
      <w:spacing w:before="120" w:after="120"/>
      <w:jc w:val="both"/>
    </w:pPr>
    <w:rPr>
      <w:rFonts w:ascii="Arial" w:hAnsi="Arial" w:cs="Arial"/>
      <w:sz w:val="22"/>
      <w:szCs w:val="22"/>
    </w:rPr>
  </w:style>
  <w:style w:type="paragraph" w:customStyle="1" w:styleId="Listepuces2Arial">
    <w:name w:val="Liste à puces 2 + Arial"/>
    <w:aliases w:val="11 pt,Justifié,Après : 6 pt"/>
    <w:basedOn w:val="Normal"/>
    <w:autoRedefine/>
    <w:rsid w:val="001258FB"/>
    <w:pPr>
      <w:numPr>
        <w:ilvl w:val="1"/>
        <w:numId w:val="8"/>
      </w:numPr>
      <w:tabs>
        <w:tab w:val="clear" w:pos="1440"/>
      </w:tabs>
      <w:spacing w:before="120"/>
      <w:ind w:left="1843" w:hanging="284"/>
      <w:jc w:val="both"/>
    </w:pPr>
    <w:rPr>
      <w:rFonts w:ascii="Arial" w:hAnsi="Arial" w:cs="Arial"/>
      <w:sz w:val="22"/>
      <w:szCs w:val="22"/>
    </w:rPr>
  </w:style>
  <w:style w:type="paragraph" w:styleId="Titre">
    <w:name w:val="Title"/>
    <w:basedOn w:val="Normal"/>
    <w:link w:val="TitreCar"/>
    <w:uiPriority w:val="99"/>
    <w:qFormat/>
    <w:rsid w:val="002132A4"/>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locked/>
    <w:rsid w:val="00FE6F0A"/>
    <w:rPr>
      <w:rFonts w:ascii="Cambria" w:hAnsi="Cambria" w:cs="Times New Roman"/>
      <w:b/>
      <w:bCs/>
      <w:kern w:val="28"/>
      <w:sz w:val="32"/>
      <w:szCs w:val="32"/>
    </w:rPr>
  </w:style>
  <w:style w:type="paragraph" w:styleId="Listenumros">
    <w:name w:val="List Number"/>
    <w:basedOn w:val="Normal"/>
    <w:autoRedefine/>
    <w:uiPriority w:val="99"/>
    <w:rsid w:val="000A179C"/>
    <w:pPr>
      <w:numPr>
        <w:numId w:val="2"/>
      </w:numPr>
      <w:tabs>
        <w:tab w:val="clear" w:pos="360"/>
      </w:tabs>
      <w:spacing w:before="120" w:after="120"/>
      <w:ind w:left="629" w:hanging="357"/>
      <w:jc w:val="both"/>
    </w:pPr>
    <w:rPr>
      <w:rFonts w:ascii="Arial" w:hAnsi="Arial" w:cs="Arial"/>
      <w:sz w:val="22"/>
      <w:szCs w:val="22"/>
    </w:rPr>
  </w:style>
  <w:style w:type="paragraph" w:styleId="Listenumros2">
    <w:name w:val="List Number 2"/>
    <w:basedOn w:val="Normal"/>
    <w:autoRedefine/>
    <w:uiPriority w:val="99"/>
    <w:rsid w:val="000A179C"/>
    <w:pPr>
      <w:numPr>
        <w:numId w:val="3"/>
      </w:numPr>
      <w:tabs>
        <w:tab w:val="clear" w:pos="643"/>
      </w:tabs>
      <w:spacing w:before="120" w:after="120"/>
      <w:ind w:left="629" w:right="-142" w:hanging="363"/>
      <w:jc w:val="both"/>
    </w:pPr>
    <w:rPr>
      <w:rFonts w:ascii="Arial" w:hAnsi="Arial" w:cs="Arial"/>
      <w:sz w:val="22"/>
      <w:szCs w:val="22"/>
    </w:rPr>
  </w:style>
  <w:style w:type="paragraph" w:styleId="TM4">
    <w:name w:val="toc 4"/>
    <w:basedOn w:val="Normal"/>
    <w:next w:val="Normal"/>
    <w:autoRedefine/>
    <w:uiPriority w:val="99"/>
    <w:semiHidden/>
    <w:rsid w:val="002044D8"/>
    <w:pPr>
      <w:ind w:left="720"/>
    </w:pPr>
    <w:rPr>
      <w:sz w:val="18"/>
      <w:szCs w:val="18"/>
    </w:rPr>
  </w:style>
  <w:style w:type="paragraph" w:styleId="TM5">
    <w:name w:val="toc 5"/>
    <w:basedOn w:val="Normal"/>
    <w:next w:val="Normal"/>
    <w:autoRedefine/>
    <w:uiPriority w:val="99"/>
    <w:semiHidden/>
    <w:rsid w:val="002044D8"/>
    <w:pPr>
      <w:ind w:left="960"/>
    </w:pPr>
    <w:rPr>
      <w:sz w:val="18"/>
      <w:szCs w:val="18"/>
    </w:rPr>
  </w:style>
  <w:style w:type="paragraph" w:styleId="TM7">
    <w:name w:val="toc 7"/>
    <w:basedOn w:val="Normal"/>
    <w:next w:val="Normal"/>
    <w:autoRedefine/>
    <w:uiPriority w:val="99"/>
    <w:semiHidden/>
    <w:rsid w:val="008620A9"/>
    <w:pPr>
      <w:ind w:left="1440"/>
    </w:pPr>
    <w:rPr>
      <w:sz w:val="18"/>
      <w:szCs w:val="18"/>
    </w:rPr>
  </w:style>
  <w:style w:type="paragraph" w:styleId="TM8">
    <w:name w:val="toc 8"/>
    <w:basedOn w:val="Normal"/>
    <w:next w:val="Normal"/>
    <w:autoRedefine/>
    <w:uiPriority w:val="99"/>
    <w:semiHidden/>
    <w:rsid w:val="008620A9"/>
    <w:pPr>
      <w:ind w:left="1680"/>
    </w:pPr>
    <w:rPr>
      <w:sz w:val="18"/>
      <w:szCs w:val="18"/>
    </w:rPr>
  </w:style>
  <w:style w:type="paragraph" w:styleId="TM9">
    <w:name w:val="toc 9"/>
    <w:basedOn w:val="Normal"/>
    <w:next w:val="Normal"/>
    <w:autoRedefine/>
    <w:uiPriority w:val="99"/>
    <w:semiHidden/>
    <w:rsid w:val="008620A9"/>
    <w:pPr>
      <w:ind w:left="1920"/>
    </w:pPr>
    <w:rPr>
      <w:sz w:val="18"/>
      <w:szCs w:val="18"/>
    </w:rPr>
  </w:style>
  <w:style w:type="character" w:customStyle="1" w:styleId="st1">
    <w:name w:val="st1"/>
    <w:basedOn w:val="Policepardfaut"/>
    <w:uiPriority w:val="99"/>
    <w:rsid w:val="002F19D7"/>
    <w:rPr>
      <w:rFonts w:cs="Times New Roman"/>
    </w:rPr>
  </w:style>
  <w:style w:type="paragraph" w:styleId="Textedebulles">
    <w:name w:val="Balloon Text"/>
    <w:basedOn w:val="Normal"/>
    <w:link w:val="TextedebullesCar"/>
    <w:uiPriority w:val="99"/>
    <w:semiHidden/>
    <w:rsid w:val="009F267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E6F0A"/>
    <w:rPr>
      <w:rFonts w:cs="Times New Roman"/>
      <w:sz w:val="2"/>
    </w:rPr>
  </w:style>
  <w:style w:type="paragraph" w:styleId="Textebrut">
    <w:name w:val="Plain Text"/>
    <w:basedOn w:val="Normal"/>
    <w:link w:val="TextebrutCar"/>
    <w:uiPriority w:val="99"/>
    <w:rsid w:val="004863D2"/>
    <w:rPr>
      <w:rFonts w:ascii="Calibri" w:hAnsi="Calibri"/>
      <w:sz w:val="20"/>
      <w:szCs w:val="20"/>
    </w:rPr>
  </w:style>
  <w:style w:type="character" w:customStyle="1" w:styleId="TextebrutCar">
    <w:name w:val="Texte brut Car"/>
    <w:basedOn w:val="Policepardfaut"/>
    <w:link w:val="Textebrut"/>
    <w:uiPriority w:val="99"/>
    <w:semiHidden/>
    <w:locked/>
    <w:rsid w:val="00FE6F0A"/>
    <w:rPr>
      <w:rFonts w:ascii="Courier New" w:hAnsi="Courier New" w:cs="Courier New"/>
      <w:sz w:val="20"/>
      <w:szCs w:val="20"/>
    </w:rPr>
  </w:style>
  <w:style w:type="paragraph" w:styleId="Rvision">
    <w:name w:val="Revision"/>
    <w:hidden/>
    <w:uiPriority w:val="99"/>
    <w:semiHidden/>
    <w:rsid w:val="00CC02D7"/>
    <w:rPr>
      <w:sz w:val="24"/>
      <w:szCs w:val="24"/>
    </w:rPr>
  </w:style>
  <w:style w:type="character" w:styleId="Marquedecommentaire">
    <w:name w:val="annotation reference"/>
    <w:basedOn w:val="Policepardfaut"/>
    <w:uiPriority w:val="99"/>
    <w:rsid w:val="0089203F"/>
    <w:rPr>
      <w:rFonts w:cs="Times New Roman"/>
      <w:sz w:val="16"/>
      <w:szCs w:val="16"/>
    </w:rPr>
  </w:style>
  <w:style w:type="paragraph" w:styleId="Commentaire">
    <w:name w:val="annotation text"/>
    <w:basedOn w:val="Normal"/>
    <w:link w:val="CommentaireCar"/>
    <w:uiPriority w:val="99"/>
    <w:rsid w:val="0089203F"/>
    <w:rPr>
      <w:sz w:val="20"/>
      <w:szCs w:val="20"/>
    </w:rPr>
  </w:style>
  <w:style w:type="character" w:customStyle="1" w:styleId="CommentaireCar">
    <w:name w:val="Commentaire Car"/>
    <w:basedOn w:val="Policepardfaut"/>
    <w:link w:val="Commentaire"/>
    <w:uiPriority w:val="99"/>
    <w:locked/>
    <w:rsid w:val="0089203F"/>
    <w:rPr>
      <w:rFonts w:cs="Times New Roman"/>
    </w:rPr>
  </w:style>
  <w:style w:type="paragraph" w:styleId="Objetducommentaire">
    <w:name w:val="annotation subject"/>
    <w:basedOn w:val="Commentaire"/>
    <w:next w:val="Commentaire"/>
    <w:link w:val="ObjetducommentaireCar"/>
    <w:uiPriority w:val="99"/>
    <w:rsid w:val="0089203F"/>
    <w:rPr>
      <w:b/>
      <w:bCs/>
    </w:rPr>
  </w:style>
  <w:style w:type="character" w:customStyle="1" w:styleId="ObjetducommentaireCar">
    <w:name w:val="Objet du commentaire Car"/>
    <w:basedOn w:val="CommentaireCar"/>
    <w:link w:val="Objetducommentaire"/>
    <w:uiPriority w:val="99"/>
    <w:locked/>
    <w:rsid w:val="0089203F"/>
    <w:rPr>
      <w:rFonts w:cs="Times New Roman"/>
      <w:b/>
      <w:bCs/>
    </w:rPr>
  </w:style>
  <w:style w:type="paragraph" w:styleId="Paragraphedeliste">
    <w:name w:val="List Paragraph"/>
    <w:basedOn w:val="Normal"/>
    <w:uiPriority w:val="99"/>
    <w:qFormat/>
    <w:rsid w:val="003C78DB"/>
    <w:pPr>
      <w:ind w:left="720"/>
      <w:contextualSpacing/>
    </w:pPr>
  </w:style>
  <w:style w:type="paragraph" w:styleId="Corpsdetexte2">
    <w:name w:val="Body Text 2"/>
    <w:basedOn w:val="Normal"/>
    <w:link w:val="Corpsdetexte2Car"/>
    <w:rsid w:val="00072DDA"/>
    <w:pPr>
      <w:spacing w:after="120" w:line="480" w:lineRule="auto"/>
    </w:pPr>
    <w:rPr>
      <w:lang w:eastAsia="en-US"/>
    </w:rPr>
  </w:style>
  <w:style w:type="character" w:customStyle="1" w:styleId="Corpsdetexte2Car">
    <w:name w:val="Corps de texte 2 Car"/>
    <w:basedOn w:val="Policepardfaut"/>
    <w:link w:val="Corpsdetexte2"/>
    <w:locked/>
    <w:rsid w:val="00072DDA"/>
    <w:rPr>
      <w:rFonts w:cs="Times New Roman"/>
      <w:sz w:val="24"/>
      <w:szCs w:val="24"/>
      <w:lang w:eastAsia="en-US"/>
    </w:rPr>
  </w:style>
  <w:style w:type="paragraph" w:customStyle="1" w:styleId="Listepuces1">
    <w:name w:val="Liste à puces1"/>
    <w:basedOn w:val="Normal"/>
    <w:rsid w:val="005C68C9"/>
    <w:pPr>
      <w:suppressAutoHyphens/>
      <w:jc w:val="both"/>
    </w:pPr>
    <w:rPr>
      <w:rFonts w:ascii="Arial" w:hAnsi="Arial" w:cs="Arial"/>
      <w:sz w:val="20"/>
      <w:szCs w:val="20"/>
      <w:lang w:eastAsia="zh-CN"/>
    </w:rPr>
  </w:style>
  <w:style w:type="paragraph" w:customStyle="1" w:styleId="Paragraphedeliste1">
    <w:name w:val="Paragraphe de liste1"/>
    <w:basedOn w:val="Normal"/>
    <w:rsid w:val="005C68C9"/>
    <w:pPr>
      <w:suppressAutoHyphens/>
      <w:ind w:left="720"/>
    </w:pPr>
    <w:rPr>
      <w:lang w:eastAsia="zh-CN"/>
    </w:rPr>
  </w:style>
  <w:style w:type="character" w:customStyle="1" w:styleId="Caractresdenotedebasdepage">
    <w:name w:val="Caractères de note de bas de page"/>
    <w:basedOn w:val="Policepardfaut"/>
    <w:rsid w:val="000A36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10665">
      <w:marLeft w:val="0"/>
      <w:marRight w:val="0"/>
      <w:marTop w:val="0"/>
      <w:marBottom w:val="0"/>
      <w:divBdr>
        <w:top w:val="none" w:sz="0" w:space="0" w:color="auto"/>
        <w:left w:val="none" w:sz="0" w:space="0" w:color="auto"/>
        <w:bottom w:val="none" w:sz="0" w:space="0" w:color="auto"/>
        <w:right w:val="none" w:sz="0" w:space="0" w:color="auto"/>
      </w:divBdr>
    </w:div>
    <w:div w:id="819810666">
      <w:marLeft w:val="0"/>
      <w:marRight w:val="0"/>
      <w:marTop w:val="0"/>
      <w:marBottom w:val="0"/>
      <w:divBdr>
        <w:top w:val="none" w:sz="0" w:space="0" w:color="auto"/>
        <w:left w:val="none" w:sz="0" w:space="0" w:color="auto"/>
        <w:bottom w:val="none" w:sz="0" w:space="0" w:color="auto"/>
        <w:right w:val="none" w:sz="0" w:space="0" w:color="auto"/>
      </w:divBdr>
    </w:div>
    <w:div w:id="819810667">
      <w:marLeft w:val="0"/>
      <w:marRight w:val="0"/>
      <w:marTop w:val="0"/>
      <w:marBottom w:val="0"/>
      <w:divBdr>
        <w:top w:val="none" w:sz="0" w:space="0" w:color="auto"/>
        <w:left w:val="none" w:sz="0" w:space="0" w:color="auto"/>
        <w:bottom w:val="none" w:sz="0" w:space="0" w:color="auto"/>
        <w:right w:val="none" w:sz="0" w:space="0" w:color="auto"/>
      </w:divBdr>
    </w:div>
    <w:div w:id="819810675">
      <w:marLeft w:val="0"/>
      <w:marRight w:val="0"/>
      <w:marTop w:val="0"/>
      <w:marBottom w:val="0"/>
      <w:divBdr>
        <w:top w:val="none" w:sz="0" w:space="0" w:color="auto"/>
        <w:left w:val="none" w:sz="0" w:space="0" w:color="auto"/>
        <w:bottom w:val="none" w:sz="0" w:space="0" w:color="auto"/>
        <w:right w:val="none" w:sz="0" w:space="0" w:color="auto"/>
      </w:divBdr>
      <w:divsChild>
        <w:div w:id="819810679">
          <w:marLeft w:val="0"/>
          <w:marRight w:val="0"/>
          <w:marTop w:val="0"/>
          <w:marBottom w:val="0"/>
          <w:divBdr>
            <w:top w:val="none" w:sz="0" w:space="0" w:color="auto"/>
            <w:left w:val="none" w:sz="0" w:space="0" w:color="auto"/>
            <w:bottom w:val="none" w:sz="0" w:space="0" w:color="auto"/>
            <w:right w:val="none" w:sz="0" w:space="0" w:color="auto"/>
          </w:divBdr>
          <w:divsChild>
            <w:div w:id="819810674">
              <w:marLeft w:val="0"/>
              <w:marRight w:val="0"/>
              <w:marTop w:val="0"/>
              <w:marBottom w:val="0"/>
              <w:divBdr>
                <w:top w:val="none" w:sz="0" w:space="0" w:color="auto"/>
                <w:left w:val="none" w:sz="0" w:space="0" w:color="auto"/>
                <w:bottom w:val="none" w:sz="0" w:space="0" w:color="auto"/>
                <w:right w:val="none" w:sz="0" w:space="0" w:color="auto"/>
              </w:divBdr>
              <w:divsChild>
                <w:div w:id="819810671">
                  <w:marLeft w:val="0"/>
                  <w:marRight w:val="0"/>
                  <w:marTop w:val="0"/>
                  <w:marBottom w:val="0"/>
                  <w:divBdr>
                    <w:top w:val="none" w:sz="0" w:space="0" w:color="auto"/>
                    <w:left w:val="none" w:sz="0" w:space="0" w:color="auto"/>
                    <w:bottom w:val="none" w:sz="0" w:space="0" w:color="auto"/>
                    <w:right w:val="none" w:sz="0" w:space="0" w:color="auto"/>
                  </w:divBdr>
                  <w:divsChild>
                    <w:div w:id="819810670">
                      <w:marLeft w:val="0"/>
                      <w:marRight w:val="0"/>
                      <w:marTop w:val="0"/>
                      <w:marBottom w:val="0"/>
                      <w:divBdr>
                        <w:top w:val="none" w:sz="0" w:space="0" w:color="auto"/>
                        <w:left w:val="none" w:sz="0" w:space="0" w:color="auto"/>
                        <w:bottom w:val="none" w:sz="0" w:space="0" w:color="auto"/>
                        <w:right w:val="none" w:sz="0" w:space="0" w:color="auto"/>
                      </w:divBdr>
                      <w:divsChild>
                        <w:div w:id="819810669">
                          <w:marLeft w:val="0"/>
                          <w:marRight w:val="0"/>
                          <w:marTop w:val="275"/>
                          <w:marBottom w:val="0"/>
                          <w:divBdr>
                            <w:top w:val="none" w:sz="0" w:space="0" w:color="auto"/>
                            <w:left w:val="none" w:sz="0" w:space="0" w:color="auto"/>
                            <w:bottom w:val="none" w:sz="0" w:space="0" w:color="auto"/>
                            <w:right w:val="none" w:sz="0" w:space="0" w:color="auto"/>
                          </w:divBdr>
                          <w:divsChild>
                            <w:div w:id="819810678">
                              <w:marLeft w:val="1728"/>
                              <w:marRight w:val="3325"/>
                              <w:marTop w:val="0"/>
                              <w:marBottom w:val="0"/>
                              <w:divBdr>
                                <w:top w:val="none" w:sz="0" w:space="0" w:color="auto"/>
                                <w:left w:val="none" w:sz="0" w:space="0" w:color="auto"/>
                                <w:bottom w:val="none" w:sz="0" w:space="0" w:color="auto"/>
                                <w:right w:val="none" w:sz="0" w:space="0" w:color="auto"/>
                              </w:divBdr>
                              <w:divsChild>
                                <w:div w:id="819810668">
                                  <w:marLeft w:val="0"/>
                                  <w:marRight w:val="0"/>
                                  <w:marTop w:val="0"/>
                                  <w:marBottom w:val="0"/>
                                  <w:divBdr>
                                    <w:top w:val="none" w:sz="0" w:space="0" w:color="auto"/>
                                    <w:left w:val="none" w:sz="0" w:space="0" w:color="auto"/>
                                    <w:bottom w:val="none" w:sz="0" w:space="0" w:color="auto"/>
                                    <w:right w:val="none" w:sz="0" w:space="0" w:color="auto"/>
                                  </w:divBdr>
                                  <w:divsChild>
                                    <w:div w:id="819810677">
                                      <w:marLeft w:val="0"/>
                                      <w:marRight w:val="0"/>
                                      <w:marTop w:val="0"/>
                                      <w:marBottom w:val="0"/>
                                      <w:divBdr>
                                        <w:top w:val="none" w:sz="0" w:space="0" w:color="auto"/>
                                        <w:left w:val="none" w:sz="0" w:space="0" w:color="auto"/>
                                        <w:bottom w:val="none" w:sz="0" w:space="0" w:color="auto"/>
                                        <w:right w:val="none" w:sz="0" w:space="0" w:color="auto"/>
                                      </w:divBdr>
                                      <w:divsChild>
                                        <w:div w:id="819810673">
                                          <w:marLeft w:val="0"/>
                                          <w:marRight w:val="0"/>
                                          <w:marTop w:val="0"/>
                                          <w:marBottom w:val="0"/>
                                          <w:divBdr>
                                            <w:top w:val="none" w:sz="0" w:space="0" w:color="auto"/>
                                            <w:left w:val="none" w:sz="0" w:space="0" w:color="auto"/>
                                            <w:bottom w:val="none" w:sz="0" w:space="0" w:color="auto"/>
                                            <w:right w:val="none" w:sz="0" w:space="0" w:color="auto"/>
                                          </w:divBdr>
                                          <w:divsChild>
                                            <w:div w:id="819810672">
                                              <w:marLeft w:val="0"/>
                                              <w:marRight w:val="0"/>
                                              <w:marTop w:val="0"/>
                                              <w:marBottom w:val="0"/>
                                              <w:divBdr>
                                                <w:top w:val="none" w:sz="0" w:space="0" w:color="auto"/>
                                                <w:left w:val="none" w:sz="0" w:space="0" w:color="auto"/>
                                                <w:bottom w:val="none" w:sz="0" w:space="0" w:color="auto"/>
                                                <w:right w:val="none" w:sz="0" w:space="0" w:color="auto"/>
                                              </w:divBdr>
                                              <w:divsChild>
                                                <w:div w:id="8198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10680">
      <w:marLeft w:val="0"/>
      <w:marRight w:val="0"/>
      <w:marTop w:val="0"/>
      <w:marBottom w:val="0"/>
      <w:divBdr>
        <w:top w:val="none" w:sz="0" w:space="0" w:color="auto"/>
        <w:left w:val="none" w:sz="0" w:space="0" w:color="auto"/>
        <w:bottom w:val="none" w:sz="0" w:space="0" w:color="auto"/>
        <w:right w:val="none" w:sz="0" w:space="0" w:color="auto"/>
      </w:divBdr>
    </w:div>
    <w:div w:id="819810681">
      <w:marLeft w:val="0"/>
      <w:marRight w:val="0"/>
      <w:marTop w:val="0"/>
      <w:marBottom w:val="0"/>
      <w:divBdr>
        <w:top w:val="none" w:sz="0" w:space="0" w:color="auto"/>
        <w:left w:val="none" w:sz="0" w:space="0" w:color="auto"/>
        <w:bottom w:val="none" w:sz="0" w:space="0" w:color="auto"/>
        <w:right w:val="none" w:sz="0" w:space="0" w:color="auto"/>
      </w:divBdr>
    </w:div>
    <w:div w:id="819810682">
      <w:marLeft w:val="0"/>
      <w:marRight w:val="0"/>
      <w:marTop w:val="0"/>
      <w:marBottom w:val="0"/>
      <w:divBdr>
        <w:top w:val="none" w:sz="0" w:space="0" w:color="auto"/>
        <w:left w:val="none" w:sz="0" w:space="0" w:color="auto"/>
        <w:bottom w:val="none" w:sz="0" w:space="0" w:color="auto"/>
        <w:right w:val="none" w:sz="0" w:space="0" w:color="auto"/>
      </w:divBdr>
    </w:div>
    <w:div w:id="819810683">
      <w:marLeft w:val="0"/>
      <w:marRight w:val="0"/>
      <w:marTop w:val="0"/>
      <w:marBottom w:val="0"/>
      <w:divBdr>
        <w:top w:val="none" w:sz="0" w:space="0" w:color="auto"/>
        <w:left w:val="none" w:sz="0" w:space="0" w:color="auto"/>
        <w:bottom w:val="none" w:sz="0" w:space="0" w:color="auto"/>
        <w:right w:val="none" w:sz="0" w:space="0" w:color="auto"/>
      </w:divBdr>
    </w:div>
    <w:div w:id="819810684">
      <w:marLeft w:val="0"/>
      <w:marRight w:val="0"/>
      <w:marTop w:val="0"/>
      <w:marBottom w:val="0"/>
      <w:divBdr>
        <w:top w:val="none" w:sz="0" w:space="0" w:color="auto"/>
        <w:left w:val="none" w:sz="0" w:space="0" w:color="auto"/>
        <w:bottom w:val="none" w:sz="0" w:space="0" w:color="auto"/>
        <w:right w:val="none" w:sz="0" w:space="0" w:color="auto"/>
      </w:divBdr>
    </w:div>
    <w:div w:id="819810685">
      <w:marLeft w:val="0"/>
      <w:marRight w:val="0"/>
      <w:marTop w:val="0"/>
      <w:marBottom w:val="0"/>
      <w:divBdr>
        <w:top w:val="none" w:sz="0" w:space="0" w:color="auto"/>
        <w:left w:val="none" w:sz="0" w:space="0" w:color="auto"/>
        <w:bottom w:val="none" w:sz="0" w:space="0" w:color="auto"/>
        <w:right w:val="none" w:sz="0" w:space="0" w:color="auto"/>
      </w:divBdr>
    </w:div>
    <w:div w:id="819810686">
      <w:marLeft w:val="0"/>
      <w:marRight w:val="0"/>
      <w:marTop w:val="0"/>
      <w:marBottom w:val="0"/>
      <w:divBdr>
        <w:top w:val="none" w:sz="0" w:space="0" w:color="auto"/>
        <w:left w:val="none" w:sz="0" w:space="0" w:color="auto"/>
        <w:bottom w:val="none" w:sz="0" w:space="0" w:color="auto"/>
        <w:right w:val="none" w:sz="0" w:space="0" w:color="auto"/>
      </w:divBdr>
    </w:div>
    <w:div w:id="819810687">
      <w:marLeft w:val="0"/>
      <w:marRight w:val="0"/>
      <w:marTop w:val="0"/>
      <w:marBottom w:val="0"/>
      <w:divBdr>
        <w:top w:val="none" w:sz="0" w:space="0" w:color="auto"/>
        <w:left w:val="none" w:sz="0" w:space="0" w:color="auto"/>
        <w:bottom w:val="none" w:sz="0" w:space="0" w:color="auto"/>
        <w:right w:val="none" w:sz="0" w:space="0" w:color="auto"/>
      </w:divBdr>
    </w:div>
    <w:div w:id="819810688">
      <w:marLeft w:val="0"/>
      <w:marRight w:val="0"/>
      <w:marTop w:val="0"/>
      <w:marBottom w:val="0"/>
      <w:divBdr>
        <w:top w:val="none" w:sz="0" w:space="0" w:color="auto"/>
        <w:left w:val="none" w:sz="0" w:space="0" w:color="auto"/>
        <w:bottom w:val="none" w:sz="0" w:space="0" w:color="auto"/>
        <w:right w:val="none" w:sz="0" w:space="0" w:color="auto"/>
      </w:divBdr>
    </w:div>
    <w:div w:id="819810689">
      <w:marLeft w:val="0"/>
      <w:marRight w:val="0"/>
      <w:marTop w:val="0"/>
      <w:marBottom w:val="0"/>
      <w:divBdr>
        <w:top w:val="none" w:sz="0" w:space="0" w:color="auto"/>
        <w:left w:val="none" w:sz="0" w:space="0" w:color="auto"/>
        <w:bottom w:val="none" w:sz="0" w:space="0" w:color="auto"/>
        <w:right w:val="none" w:sz="0" w:space="0" w:color="auto"/>
      </w:divBdr>
    </w:div>
    <w:div w:id="819810690">
      <w:marLeft w:val="0"/>
      <w:marRight w:val="0"/>
      <w:marTop w:val="0"/>
      <w:marBottom w:val="0"/>
      <w:divBdr>
        <w:top w:val="none" w:sz="0" w:space="0" w:color="auto"/>
        <w:left w:val="none" w:sz="0" w:space="0" w:color="auto"/>
        <w:bottom w:val="none" w:sz="0" w:space="0" w:color="auto"/>
        <w:right w:val="none" w:sz="0" w:space="0" w:color="auto"/>
      </w:divBdr>
    </w:div>
    <w:div w:id="819810691">
      <w:marLeft w:val="0"/>
      <w:marRight w:val="0"/>
      <w:marTop w:val="0"/>
      <w:marBottom w:val="0"/>
      <w:divBdr>
        <w:top w:val="none" w:sz="0" w:space="0" w:color="auto"/>
        <w:left w:val="none" w:sz="0" w:space="0" w:color="auto"/>
        <w:bottom w:val="none" w:sz="0" w:space="0" w:color="auto"/>
        <w:right w:val="none" w:sz="0" w:space="0" w:color="auto"/>
      </w:divBdr>
    </w:div>
    <w:div w:id="819810692">
      <w:marLeft w:val="0"/>
      <w:marRight w:val="0"/>
      <w:marTop w:val="0"/>
      <w:marBottom w:val="0"/>
      <w:divBdr>
        <w:top w:val="none" w:sz="0" w:space="0" w:color="auto"/>
        <w:left w:val="none" w:sz="0" w:space="0" w:color="auto"/>
        <w:bottom w:val="none" w:sz="0" w:space="0" w:color="auto"/>
        <w:right w:val="none" w:sz="0" w:space="0" w:color="auto"/>
      </w:divBdr>
    </w:div>
    <w:div w:id="819810693">
      <w:marLeft w:val="0"/>
      <w:marRight w:val="0"/>
      <w:marTop w:val="0"/>
      <w:marBottom w:val="0"/>
      <w:divBdr>
        <w:top w:val="none" w:sz="0" w:space="0" w:color="auto"/>
        <w:left w:val="none" w:sz="0" w:space="0" w:color="auto"/>
        <w:bottom w:val="none" w:sz="0" w:space="0" w:color="auto"/>
        <w:right w:val="none" w:sz="0" w:space="0" w:color="auto"/>
      </w:divBdr>
    </w:div>
    <w:div w:id="819810694">
      <w:marLeft w:val="0"/>
      <w:marRight w:val="0"/>
      <w:marTop w:val="0"/>
      <w:marBottom w:val="0"/>
      <w:divBdr>
        <w:top w:val="none" w:sz="0" w:space="0" w:color="auto"/>
        <w:left w:val="none" w:sz="0" w:space="0" w:color="auto"/>
        <w:bottom w:val="none" w:sz="0" w:space="0" w:color="auto"/>
        <w:right w:val="none" w:sz="0" w:space="0" w:color="auto"/>
      </w:divBdr>
    </w:div>
    <w:div w:id="819810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esm.sant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9F90E-B314-4805-876A-297698F4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5411</Words>
  <Characters>29761</Characters>
  <Application>Microsoft Office Word</Application>
  <DocSecurity>4</DocSecurity>
  <Lines>248</Lines>
  <Paragraphs>70</Paragraphs>
  <ScaleCrop>false</ScaleCrop>
  <HeadingPairs>
    <vt:vector size="2" baseType="variant">
      <vt:variant>
        <vt:lpstr>Titre</vt:lpstr>
      </vt:variant>
      <vt:variant>
        <vt:i4>1</vt:i4>
      </vt:variant>
    </vt:vector>
  </HeadingPairs>
  <TitlesOfParts>
    <vt:vector size="1" baseType="lpstr">
      <vt:lpstr>Cahier des charges - SSIAD</vt:lpstr>
    </vt:vector>
  </TitlesOfParts>
  <Company>Ministère de la Santé</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 SSIAD</dc:title>
  <dc:creator>Frédéric FABING - ARS PACA-DROMS-SOO</dc:creator>
  <cp:lastModifiedBy>*</cp:lastModifiedBy>
  <cp:revision>2</cp:revision>
  <cp:lastPrinted>2017-05-29T07:58:00Z</cp:lastPrinted>
  <dcterms:created xsi:type="dcterms:W3CDTF">2017-06-19T13:27:00Z</dcterms:created>
  <dcterms:modified xsi:type="dcterms:W3CDTF">2017-06-19T13:27:00Z</dcterms:modified>
</cp:coreProperties>
</file>