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676BA" w14:textId="6A0060F1" w:rsidR="00C25348" w:rsidRDefault="009244B1">
      <w:r>
        <w:rPr>
          <w:noProof/>
        </w:rPr>
        <w:drawing>
          <wp:anchor distT="0" distB="0" distL="114300" distR="114300" simplePos="0" relativeHeight="251658239" behindDoc="1" locked="0" layoutInCell="1" allowOverlap="1" wp14:anchorId="127A4A75" wp14:editId="05B4D9B2">
            <wp:simplePos x="0" y="0"/>
            <wp:positionH relativeFrom="page">
              <wp:align>right</wp:align>
            </wp:positionH>
            <wp:positionV relativeFrom="page">
              <wp:align>top</wp:align>
            </wp:positionV>
            <wp:extent cx="7535138" cy="10673255"/>
            <wp:effectExtent l="0" t="0" r="8890" b="0"/>
            <wp:wrapTight wrapText="bothSides">
              <wp:wrapPolygon edited="0">
                <wp:start x="0" y="0"/>
                <wp:lineTo x="0" y="21551"/>
                <wp:lineTo x="21571" y="21551"/>
                <wp:lineTo x="21571" y="0"/>
                <wp:lineTo x="0" y="0"/>
              </wp:wrapPolygon>
            </wp:wrapTight>
            <wp:docPr id="19104610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5138" cy="1067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317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6DE656" wp14:editId="378C4E30">
                <wp:simplePos x="0" y="0"/>
                <wp:positionH relativeFrom="column">
                  <wp:posOffset>4017262</wp:posOffset>
                </wp:positionH>
                <wp:positionV relativeFrom="paragraph">
                  <wp:posOffset>-710014</wp:posOffset>
                </wp:positionV>
                <wp:extent cx="2501660" cy="931653"/>
                <wp:effectExtent l="0" t="0" r="13335" b="20955"/>
                <wp:wrapNone/>
                <wp:docPr id="192608127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1660" cy="93165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1A0307" w14:textId="601514B2" w:rsidR="00373179" w:rsidRPr="00373179" w:rsidRDefault="00373179" w:rsidP="00373179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373179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Emplacement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6DE656" id="Rectangle 2" o:spid="_x0000_s1026" style="position:absolute;margin-left:316.3pt;margin-top:-55.9pt;width:197pt;height:73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" fillcolor="white [3212]" strokecolor="black [3213]" strokeweight="1pt">
                <v:textbox>
                  <w:txbxContent>
                    <w:p w14:paraId="6F1A0307" w14:textId="601514B2" w:rsidR="00373179" w:rsidRPr="00373179" w:rsidRDefault="00373179" w:rsidP="00373179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373179">
                        <w:rPr>
                          <w:color w:val="000000" w:themeColor="text1"/>
                          <w:sz w:val="32"/>
                          <w:szCs w:val="32"/>
                        </w:rPr>
                        <w:t>Emplacement logo</w:t>
                      </w:r>
                    </w:p>
                  </w:txbxContent>
                </v:textbox>
              </v:rect>
            </w:pict>
          </mc:Fallback>
        </mc:AlternateContent>
      </w:r>
    </w:p>
    <w:sectPr w:rsidR="00C253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179"/>
    <w:rsid w:val="00373179"/>
    <w:rsid w:val="00390AFB"/>
    <w:rsid w:val="00424ED8"/>
    <w:rsid w:val="005454F2"/>
    <w:rsid w:val="009244B1"/>
    <w:rsid w:val="00C25348"/>
    <w:rsid w:val="00DA35BF"/>
    <w:rsid w:val="00FB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6A172"/>
  <w15:chartTrackingRefBased/>
  <w15:docId w15:val="{9DAE1162-6BF6-4723-8B84-5AA19AA0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179"/>
  </w:style>
  <w:style w:type="paragraph" w:styleId="Titre1">
    <w:name w:val="heading 1"/>
    <w:basedOn w:val="Normal"/>
    <w:next w:val="Normal"/>
    <w:link w:val="Titre1Car"/>
    <w:uiPriority w:val="9"/>
    <w:qFormat/>
    <w:rsid w:val="003731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731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7317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731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7317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731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731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731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731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7317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731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7317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73179"/>
    <w:rPr>
      <w:rFonts w:eastAsiaTheme="majorEastAsia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73179"/>
    <w:rPr>
      <w:rFonts w:eastAsiaTheme="majorEastAsia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7317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7317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7317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7317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731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731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731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731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731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7317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7317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73179"/>
    <w:rPr>
      <w:i/>
      <w:iCs/>
      <w:color w:val="2E74B5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7317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73179"/>
    <w:rPr>
      <w:i/>
      <w:iCs/>
      <w:color w:val="2E74B5" w:themeColor="accent1" w:themeShade="BF"/>
    </w:rPr>
  </w:style>
  <w:style w:type="character" w:styleId="Rfrenceintense">
    <w:name w:val="Intense Reference"/>
    <w:basedOn w:val="Policepardfaut"/>
    <w:uiPriority w:val="32"/>
    <w:qFormat/>
    <w:rsid w:val="00373179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8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2</Characters>
  <Application>Microsoft Office Word</Application>
  <DocSecurity>0</DocSecurity>
  <Lines>1</Lines>
  <Paragraphs>1</Paragraphs>
  <ScaleCrop>false</ScaleCrop>
  <Company>Ministeres sociaux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FAGGIANI, Claire (ARS-PACA/DG/SCD)</dc:creator>
  <cp:keywords/>
  <dc:description/>
  <cp:lastModifiedBy>FAGGIANI, Claire (ARS-PACA/DG/SCD)</cp:lastModifiedBy>
  <cp:revision>2</cp:revision>
  <dcterms:created xsi:type="dcterms:W3CDTF">2025-03-27T14:36:00Z</dcterms:created>
  <dcterms:modified xsi:type="dcterms:W3CDTF">2025-04-08T09:34:00Z</dcterms:modified>
</cp:coreProperties>
</file>