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82B95" w14:textId="77777777" w:rsidR="00972CAA" w:rsidRPr="005B458D" w:rsidRDefault="00CB3449" w:rsidP="00CB3449">
      <w:pPr>
        <w:jc w:val="right"/>
        <w:rPr>
          <w:rFonts w:ascii="Marianne" w:eastAsia="Century Gothic" w:hAnsi="Marianne" w:cs="Century Gothic"/>
          <w:b/>
          <w:color w:val="1F497D"/>
          <w:sz w:val="32"/>
          <w:szCs w:val="22"/>
        </w:rPr>
      </w:pPr>
      <w:r w:rsidRPr="005B458D">
        <w:rPr>
          <w:rFonts w:ascii="Marianne" w:eastAsia="Century Gothic" w:hAnsi="Marianne" w:cs="Century Gothic"/>
          <w:b/>
          <w:color w:val="1F497D"/>
          <w:sz w:val="32"/>
          <w:szCs w:val="22"/>
        </w:rPr>
        <w:t xml:space="preserve">PROCÈS-VERBAL DU </w:t>
      </w:r>
    </w:p>
    <w:p w14:paraId="1F3CC7CD" w14:textId="77777777" w:rsidR="00972CAA" w:rsidRPr="005B458D" w:rsidRDefault="00CB3449" w:rsidP="00CB3449">
      <w:pPr>
        <w:jc w:val="right"/>
        <w:rPr>
          <w:rFonts w:ascii="Marianne" w:hAnsi="Marianne"/>
          <w:b/>
          <w:sz w:val="28"/>
          <w:szCs w:val="28"/>
        </w:rPr>
      </w:pPr>
      <w:r w:rsidRPr="005B458D">
        <w:rPr>
          <w:rFonts w:ascii="Marianne" w:eastAsia="Century Gothic" w:hAnsi="Marianne" w:cs="Century Gothic"/>
          <w:b/>
          <w:color w:val="1F497D"/>
          <w:sz w:val="32"/>
          <w:szCs w:val="22"/>
        </w:rPr>
        <w:t>COMITÉ CONSULTATIF ALLOCATION DE RESSOURCES</w:t>
      </w:r>
      <w:r w:rsidRPr="005B458D">
        <w:rPr>
          <w:rFonts w:ascii="Marianne" w:hAnsi="Marianne"/>
          <w:b/>
          <w:sz w:val="28"/>
          <w:szCs w:val="28"/>
        </w:rPr>
        <w:t xml:space="preserve"> </w:t>
      </w:r>
    </w:p>
    <w:p w14:paraId="79C9C0B0" w14:textId="77777777" w:rsidR="00972CAA" w:rsidRPr="005B458D" w:rsidRDefault="00CB3449" w:rsidP="00631757">
      <w:pPr>
        <w:spacing w:line="259" w:lineRule="auto"/>
        <w:ind w:right="5"/>
        <w:jc w:val="right"/>
        <w:rPr>
          <w:rFonts w:ascii="Marianne" w:eastAsia="Century Gothic" w:hAnsi="Marianne" w:cs="Century Gothic"/>
          <w:color w:val="1F497D"/>
          <w:sz w:val="32"/>
          <w:szCs w:val="22"/>
        </w:rPr>
      </w:pPr>
      <w:r w:rsidRPr="005B458D">
        <w:rPr>
          <w:rFonts w:ascii="Marianne" w:eastAsia="Century Gothic" w:hAnsi="Marianne" w:cs="Century Gothic"/>
          <w:b/>
          <w:color w:val="1F497D"/>
          <w:sz w:val="32"/>
          <w:szCs w:val="22"/>
        </w:rPr>
        <w:t xml:space="preserve">Section </w:t>
      </w:r>
      <w:r w:rsidR="00B35B0A" w:rsidRPr="005B458D">
        <w:rPr>
          <w:rFonts w:ascii="Marianne" w:eastAsia="Century Gothic" w:hAnsi="Marianne" w:cs="Century Gothic"/>
          <w:b/>
          <w:color w:val="1F497D"/>
          <w:sz w:val="32"/>
          <w:szCs w:val="22"/>
        </w:rPr>
        <w:t>Urgences</w:t>
      </w:r>
      <w:r w:rsidRPr="005B458D">
        <w:rPr>
          <w:rFonts w:ascii="Marianne" w:eastAsia="Century Gothic" w:hAnsi="Marianne" w:cs="Century Gothic"/>
          <w:color w:val="1F497D"/>
          <w:sz w:val="32"/>
          <w:szCs w:val="22"/>
        </w:rPr>
        <w:t xml:space="preserve"> </w:t>
      </w:r>
    </w:p>
    <w:p w14:paraId="4BF20923" w14:textId="70D19591" w:rsidR="00C2389D" w:rsidRPr="005B458D" w:rsidRDefault="00F17829" w:rsidP="00631757">
      <w:pPr>
        <w:spacing w:line="259" w:lineRule="auto"/>
        <w:ind w:right="5"/>
        <w:jc w:val="right"/>
        <w:rPr>
          <w:rFonts w:ascii="Marianne" w:eastAsia="Calibri" w:hAnsi="Marianne" w:cs="Calibri"/>
          <w:i/>
          <w:color w:val="632423"/>
          <w:sz w:val="22"/>
          <w:szCs w:val="22"/>
        </w:rPr>
      </w:pPr>
      <w:r>
        <w:rPr>
          <w:rFonts w:ascii="Marianne" w:eastAsia="Calibri" w:hAnsi="Marianne" w:cs="Calibri"/>
          <w:i/>
          <w:color w:val="632423"/>
          <w:sz w:val="22"/>
          <w:szCs w:val="22"/>
        </w:rPr>
        <w:t>Vendredi</w:t>
      </w:r>
      <w:r w:rsidR="00520348">
        <w:rPr>
          <w:rFonts w:ascii="Marianne" w:eastAsia="Calibri" w:hAnsi="Marianne" w:cs="Calibri"/>
          <w:i/>
          <w:color w:val="632423"/>
          <w:sz w:val="22"/>
          <w:szCs w:val="22"/>
        </w:rPr>
        <w:t xml:space="preserve"> </w:t>
      </w:r>
      <w:r w:rsidR="00475F61">
        <w:rPr>
          <w:rFonts w:ascii="Marianne" w:eastAsia="Calibri" w:hAnsi="Marianne" w:cs="Calibri"/>
          <w:i/>
          <w:color w:val="632423"/>
          <w:sz w:val="22"/>
          <w:szCs w:val="22"/>
        </w:rPr>
        <w:t>26 mars 2025</w:t>
      </w:r>
      <w:r w:rsidR="00CB3449" w:rsidRPr="005B458D">
        <w:rPr>
          <w:rFonts w:ascii="Marianne" w:eastAsia="Calibri" w:hAnsi="Marianne" w:cs="Calibri"/>
          <w:i/>
          <w:color w:val="632423"/>
          <w:sz w:val="22"/>
          <w:szCs w:val="22"/>
        </w:rPr>
        <w:t xml:space="preserve"> – </w:t>
      </w:r>
      <w:r>
        <w:rPr>
          <w:rFonts w:ascii="Marianne" w:eastAsia="Calibri" w:hAnsi="Marianne" w:cs="Calibri"/>
          <w:i/>
          <w:color w:val="632423"/>
          <w:sz w:val="22"/>
          <w:szCs w:val="22"/>
        </w:rPr>
        <w:t>1</w:t>
      </w:r>
      <w:r w:rsidR="00475F61">
        <w:rPr>
          <w:rFonts w:ascii="Marianne" w:eastAsia="Calibri" w:hAnsi="Marianne" w:cs="Calibri"/>
          <w:i/>
          <w:color w:val="632423"/>
          <w:sz w:val="22"/>
          <w:szCs w:val="22"/>
        </w:rPr>
        <w:t>1</w:t>
      </w:r>
      <w:r w:rsidR="00B35B0A" w:rsidRPr="005B458D">
        <w:rPr>
          <w:rFonts w:ascii="Marianne" w:eastAsia="Calibri" w:hAnsi="Marianne" w:cs="Calibri"/>
          <w:i/>
          <w:color w:val="632423"/>
          <w:sz w:val="22"/>
          <w:szCs w:val="22"/>
        </w:rPr>
        <w:t>h</w:t>
      </w:r>
      <w:r w:rsidR="00CB3449" w:rsidRPr="005B458D">
        <w:rPr>
          <w:rFonts w:ascii="Marianne" w:eastAsia="Calibri" w:hAnsi="Marianne" w:cs="Calibri"/>
          <w:i/>
          <w:color w:val="632423"/>
          <w:sz w:val="22"/>
          <w:szCs w:val="22"/>
        </w:rPr>
        <w:t xml:space="preserve"> en visioconférence</w:t>
      </w:r>
    </w:p>
    <w:p w14:paraId="1F555E75" w14:textId="77777777" w:rsidR="00972CAA" w:rsidRPr="005B458D" w:rsidRDefault="00972CAA" w:rsidP="00CB3449">
      <w:pPr>
        <w:jc w:val="right"/>
        <w:rPr>
          <w:rFonts w:ascii="Marianne" w:hAnsi="Marianne"/>
        </w:rPr>
      </w:pPr>
    </w:p>
    <w:p w14:paraId="291560B5" w14:textId="77777777" w:rsidR="00774C78" w:rsidRPr="005B458D" w:rsidRDefault="00774C78" w:rsidP="00CB3449">
      <w:pPr>
        <w:jc w:val="right"/>
        <w:rPr>
          <w:rFonts w:ascii="Marianne" w:hAnsi="Marianne"/>
        </w:rPr>
      </w:pPr>
    </w:p>
    <w:p w14:paraId="342BCE0E" w14:textId="77777777" w:rsidR="00C91EB8" w:rsidRPr="005B458D" w:rsidRDefault="00C91EB8" w:rsidP="00C91EB8">
      <w:pPr>
        <w:jc w:val="both"/>
        <w:rPr>
          <w:rFonts w:ascii="Marianne" w:hAnsi="Marianne" w:cs="Calibri"/>
          <w:color w:val="002060"/>
          <w:sz w:val="24"/>
        </w:rPr>
      </w:pPr>
      <w:r w:rsidRPr="005B458D">
        <w:rPr>
          <w:rFonts w:ascii="Marianne" w:hAnsi="Marianne"/>
          <w:b/>
          <w:noProof/>
          <w:color w:val="002060"/>
          <w:sz w:val="24"/>
        </w:rPr>
        <w:t>1</w:t>
      </w:r>
      <w:r w:rsidRPr="005B458D">
        <w:rPr>
          <w:rFonts w:ascii="Marianne" w:hAnsi="Marianne" w:cs="Century Gothic"/>
          <w:b/>
          <w:bCs/>
          <w:color w:val="002060"/>
          <w:sz w:val="24"/>
        </w:rPr>
        <w:t xml:space="preserve">. Les participants </w:t>
      </w:r>
    </w:p>
    <w:p w14:paraId="0F8CC1CF" w14:textId="77777777" w:rsidR="007370C1" w:rsidRPr="005B458D" w:rsidRDefault="007370C1" w:rsidP="00C91EB8">
      <w:pPr>
        <w:pStyle w:val="Default"/>
        <w:jc w:val="both"/>
        <w:rPr>
          <w:rFonts w:ascii="Marianne" w:hAnsi="Marianne" w:cs="Calibri"/>
          <w:sz w:val="22"/>
          <w:szCs w:val="22"/>
        </w:rPr>
      </w:pPr>
    </w:p>
    <w:p w14:paraId="25F3EA0F" w14:textId="77777777" w:rsidR="00C91EB8" w:rsidRPr="005B458D" w:rsidRDefault="00C91EB8" w:rsidP="00C91EB8">
      <w:pPr>
        <w:pStyle w:val="Default"/>
        <w:jc w:val="both"/>
        <w:rPr>
          <w:rFonts w:ascii="Marianne" w:hAnsi="Marianne" w:cs="Calibri"/>
          <w:sz w:val="22"/>
          <w:szCs w:val="22"/>
        </w:rPr>
      </w:pPr>
      <w:r w:rsidRPr="005B458D">
        <w:rPr>
          <w:rFonts w:ascii="Marianne" w:hAnsi="Marianne" w:cs="Calibri"/>
          <w:sz w:val="22"/>
          <w:szCs w:val="22"/>
        </w:rPr>
        <w:t xml:space="preserve">Le Président du CCAR, </w:t>
      </w:r>
      <w:r w:rsidR="00B95E18" w:rsidRPr="005B458D">
        <w:rPr>
          <w:rFonts w:ascii="Marianne" w:hAnsi="Marianne" w:cs="Calibri"/>
          <w:sz w:val="22"/>
          <w:szCs w:val="22"/>
        </w:rPr>
        <w:t xml:space="preserve">Docteur </w:t>
      </w:r>
      <w:r w:rsidR="00EF56D3" w:rsidRPr="005B458D">
        <w:rPr>
          <w:rFonts w:ascii="Marianne" w:hAnsi="Marianne" w:cs="Calibri"/>
          <w:sz w:val="22"/>
          <w:szCs w:val="22"/>
        </w:rPr>
        <w:t>Jean-</w:t>
      </w:r>
      <w:r w:rsidR="00B35B0A" w:rsidRPr="005B458D">
        <w:rPr>
          <w:rFonts w:ascii="Marianne" w:hAnsi="Marianne" w:cs="Calibri"/>
          <w:sz w:val="22"/>
          <w:szCs w:val="22"/>
        </w:rPr>
        <w:t>Marc M</w:t>
      </w:r>
      <w:r w:rsidR="00C77F8E" w:rsidRPr="005B458D">
        <w:rPr>
          <w:rFonts w:ascii="Marianne" w:hAnsi="Marianne" w:cs="Calibri"/>
          <w:sz w:val="22"/>
          <w:szCs w:val="22"/>
        </w:rPr>
        <w:t>INGUET</w:t>
      </w:r>
      <w:r w:rsidR="00233A6D" w:rsidRPr="005B458D">
        <w:rPr>
          <w:rFonts w:ascii="Marianne" w:hAnsi="Marianne" w:cs="Calibri"/>
          <w:sz w:val="22"/>
          <w:szCs w:val="22"/>
        </w:rPr>
        <w:t>.</w:t>
      </w:r>
    </w:p>
    <w:p w14:paraId="1966FC58" w14:textId="77777777" w:rsidR="00C91EB8" w:rsidRPr="005B458D" w:rsidRDefault="00C91EB8" w:rsidP="00C91EB8">
      <w:pPr>
        <w:pStyle w:val="Default"/>
        <w:jc w:val="both"/>
        <w:rPr>
          <w:rFonts w:ascii="Marianne" w:hAnsi="Marianne" w:cs="Calibri"/>
          <w:sz w:val="22"/>
          <w:szCs w:val="22"/>
        </w:rPr>
      </w:pPr>
    </w:p>
    <w:p w14:paraId="1EEB8CF8" w14:textId="77777777" w:rsidR="0093569B" w:rsidRPr="005B458D" w:rsidRDefault="00C91EB8" w:rsidP="00B52E7A">
      <w:pPr>
        <w:pStyle w:val="Default"/>
        <w:numPr>
          <w:ilvl w:val="0"/>
          <w:numId w:val="28"/>
        </w:numPr>
        <w:jc w:val="both"/>
        <w:rPr>
          <w:rFonts w:ascii="Marianne" w:hAnsi="Marianne" w:cs="Calibri"/>
          <w:color w:val="002060"/>
          <w:sz w:val="22"/>
          <w:szCs w:val="22"/>
        </w:rPr>
      </w:pPr>
      <w:r w:rsidRPr="005B458D">
        <w:rPr>
          <w:rFonts w:ascii="Marianne" w:hAnsi="Marianne" w:cs="Calibri"/>
          <w:color w:val="002060"/>
          <w:sz w:val="22"/>
          <w:szCs w:val="22"/>
        </w:rPr>
        <w:t xml:space="preserve">Pour la FHF : </w:t>
      </w:r>
    </w:p>
    <w:p w14:paraId="4D8BC722" w14:textId="21B7036B" w:rsidR="006F6FA4" w:rsidRDefault="00EF56D3" w:rsidP="006F6FA4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 w:rsidRPr="00CC298D">
        <w:rPr>
          <w:rFonts w:ascii="Marianne" w:hAnsi="Marianne" w:cs="Calibri"/>
          <w:color w:val="000000" w:themeColor="text1"/>
          <w:sz w:val="22"/>
          <w:szCs w:val="22"/>
        </w:rPr>
        <w:t xml:space="preserve">Mme </w:t>
      </w:r>
      <w:r w:rsidR="00475F61">
        <w:rPr>
          <w:rFonts w:ascii="Marianne" w:hAnsi="Marianne" w:cs="Calibri"/>
          <w:color w:val="000000" w:themeColor="text1"/>
          <w:sz w:val="22"/>
          <w:szCs w:val="22"/>
        </w:rPr>
        <w:t>Gilles DUFOUR</w:t>
      </w:r>
    </w:p>
    <w:p w14:paraId="0B10125F" w14:textId="67B7864E" w:rsidR="00475F61" w:rsidRPr="00CC298D" w:rsidRDefault="00475F61" w:rsidP="006F6FA4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>
        <w:rPr>
          <w:rFonts w:ascii="Marianne" w:hAnsi="Marianne" w:cs="Calibri"/>
          <w:color w:val="000000" w:themeColor="text1"/>
          <w:sz w:val="22"/>
          <w:szCs w:val="22"/>
        </w:rPr>
        <w:t xml:space="preserve">M Yohann LAGORGE </w:t>
      </w:r>
    </w:p>
    <w:p w14:paraId="0663304F" w14:textId="77777777" w:rsidR="000161CB" w:rsidRPr="00CC298D" w:rsidRDefault="00EF56D3" w:rsidP="000161CB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 w:rsidRPr="00CC298D">
        <w:rPr>
          <w:rFonts w:ascii="Marianne" w:hAnsi="Marianne" w:cs="Calibri"/>
          <w:color w:val="000000" w:themeColor="text1"/>
          <w:sz w:val="22"/>
          <w:szCs w:val="22"/>
        </w:rPr>
        <w:t xml:space="preserve">M </w:t>
      </w:r>
      <w:r w:rsidR="00CC298D" w:rsidRPr="00CC298D">
        <w:rPr>
          <w:rFonts w:ascii="Marianne" w:hAnsi="Marianne" w:cs="Calibri"/>
          <w:color w:val="000000" w:themeColor="text1"/>
          <w:sz w:val="22"/>
          <w:szCs w:val="22"/>
        </w:rPr>
        <w:t>Loïc MONDOLONI</w:t>
      </w:r>
    </w:p>
    <w:p w14:paraId="2640E8B8" w14:textId="77777777" w:rsidR="000161CB" w:rsidRPr="00CC298D" w:rsidRDefault="00CC298D" w:rsidP="000161CB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 w:rsidRPr="00CC298D">
        <w:rPr>
          <w:rFonts w:ascii="Marianne" w:hAnsi="Marianne" w:cs="Calibri"/>
          <w:color w:val="000000" w:themeColor="text1"/>
          <w:sz w:val="22"/>
          <w:szCs w:val="22"/>
        </w:rPr>
        <w:t>Mme Cécile POLITO</w:t>
      </w:r>
    </w:p>
    <w:p w14:paraId="232CA028" w14:textId="77777777" w:rsidR="000161CB" w:rsidRDefault="00CC298D" w:rsidP="000161CB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 w:rsidRPr="00CC298D">
        <w:rPr>
          <w:rFonts w:ascii="Marianne" w:hAnsi="Marianne" w:cs="Calibri"/>
          <w:color w:val="000000" w:themeColor="text1"/>
          <w:sz w:val="22"/>
          <w:szCs w:val="22"/>
        </w:rPr>
        <w:t>Dr Philippe BIGOT</w:t>
      </w:r>
    </w:p>
    <w:p w14:paraId="022BDDBC" w14:textId="522273F4" w:rsidR="00475F61" w:rsidRPr="00CC298D" w:rsidRDefault="00475F61" w:rsidP="000161CB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>
        <w:rPr>
          <w:rFonts w:ascii="Marianne" w:hAnsi="Marianne" w:cs="Calibri"/>
          <w:color w:val="000000" w:themeColor="text1"/>
          <w:sz w:val="22"/>
          <w:szCs w:val="22"/>
        </w:rPr>
        <w:t>M Nicolas RAZOUX</w:t>
      </w:r>
    </w:p>
    <w:p w14:paraId="0208D2AF" w14:textId="77777777" w:rsidR="006F6FA4" w:rsidRDefault="00EF56D3" w:rsidP="000161CB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 w:rsidRPr="00CC298D">
        <w:rPr>
          <w:rFonts w:ascii="Marianne" w:hAnsi="Marianne" w:cs="Calibri"/>
          <w:color w:val="000000" w:themeColor="text1"/>
          <w:sz w:val="22"/>
          <w:szCs w:val="22"/>
        </w:rPr>
        <w:t xml:space="preserve">Dr </w:t>
      </w:r>
      <w:r w:rsidR="006F6FA4" w:rsidRPr="00CC298D">
        <w:rPr>
          <w:rFonts w:ascii="Marianne" w:hAnsi="Marianne" w:cs="Calibri"/>
          <w:color w:val="000000" w:themeColor="text1"/>
          <w:sz w:val="22"/>
          <w:szCs w:val="22"/>
        </w:rPr>
        <w:t xml:space="preserve">Pierre </w:t>
      </w:r>
      <w:r w:rsidR="00993BAC" w:rsidRPr="00CC298D">
        <w:rPr>
          <w:rFonts w:ascii="Marianne" w:hAnsi="Marianne" w:cs="Calibri"/>
          <w:color w:val="000000" w:themeColor="text1"/>
          <w:sz w:val="22"/>
          <w:szCs w:val="22"/>
        </w:rPr>
        <w:t>VIS</w:t>
      </w:r>
      <w:r w:rsidR="006F6FA4" w:rsidRPr="00CC298D">
        <w:rPr>
          <w:rFonts w:ascii="Marianne" w:hAnsi="Marianne" w:cs="Calibri"/>
          <w:color w:val="000000" w:themeColor="text1"/>
          <w:sz w:val="22"/>
          <w:szCs w:val="22"/>
        </w:rPr>
        <w:t>INTINI</w:t>
      </w:r>
    </w:p>
    <w:p w14:paraId="0DB04B9B" w14:textId="470C8D10" w:rsidR="00475F61" w:rsidRDefault="00475F61" w:rsidP="000161CB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>
        <w:rPr>
          <w:rFonts w:ascii="Marianne" w:hAnsi="Marianne" w:cs="Calibri"/>
          <w:color w:val="000000" w:themeColor="text1"/>
          <w:sz w:val="22"/>
          <w:szCs w:val="22"/>
        </w:rPr>
        <w:t xml:space="preserve">Mme Elisabeth COULOMB </w:t>
      </w:r>
    </w:p>
    <w:p w14:paraId="74846A36" w14:textId="17A4CC4A" w:rsidR="00475F61" w:rsidRDefault="00475F61" w:rsidP="000161CB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>
        <w:rPr>
          <w:rFonts w:ascii="Marianne" w:hAnsi="Marianne" w:cs="Calibri"/>
          <w:color w:val="000000" w:themeColor="text1"/>
          <w:sz w:val="22"/>
          <w:szCs w:val="22"/>
        </w:rPr>
        <w:t xml:space="preserve">Mme Florence ARNOUX </w:t>
      </w:r>
    </w:p>
    <w:p w14:paraId="0BC4A377" w14:textId="77777777" w:rsidR="00993BAC" w:rsidRDefault="00993BAC" w:rsidP="000161CB">
      <w:pPr>
        <w:pStyle w:val="Default"/>
        <w:jc w:val="both"/>
        <w:rPr>
          <w:rFonts w:ascii="Marianne" w:hAnsi="Marianne" w:cs="Calibri"/>
          <w:color w:val="auto"/>
          <w:sz w:val="22"/>
          <w:szCs w:val="22"/>
        </w:rPr>
      </w:pPr>
    </w:p>
    <w:p w14:paraId="11BFCE78" w14:textId="77777777" w:rsidR="00993BAC" w:rsidRPr="005B458D" w:rsidRDefault="00993BAC" w:rsidP="00993BAC">
      <w:pPr>
        <w:pStyle w:val="Default"/>
        <w:numPr>
          <w:ilvl w:val="0"/>
          <w:numId w:val="28"/>
        </w:numPr>
        <w:jc w:val="both"/>
        <w:rPr>
          <w:rFonts w:ascii="Marianne" w:hAnsi="Marianne" w:cs="Calibri"/>
          <w:color w:val="002060"/>
          <w:sz w:val="22"/>
          <w:szCs w:val="22"/>
        </w:rPr>
      </w:pPr>
      <w:r w:rsidRPr="005B458D">
        <w:rPr>
          <w:rFonts w:ascii="Marianne" w:hAnsi="Marianne" w:cs="Calibri"/>
          <w:color w:val="002060"/>
          <w:sz w:val="22"/>
          <w:szCs w:val="22"/>
        </w:rPr>
        <w:t xml:space="preserve">Pour la </w:t>
      </w:r>
      <w:r>
        <w:rPr>
          <w:rFonts w:ascii="Marianne" w:hAnsi="Marianne" w:cs="Calibri"/>
          <w:color w:val="002060"/>
          <w:sz w:val="22"/>
          <w:szCs w:val="22"/>
        </w:rPr>
        <w:t>FEHAP</w:t>
      </w:r>
      <w:r w:rsidRPr="005B458D">
        <w:rPr>
          <w:rFonts w:ascii="Marianne" w:hAnsi="Marianne" w:cs="Calibri"/>
          <w:color w:val="002060"/>
          <w:sz w:val="22"/>
          <w:szCs w:val="22"/>
        </w:rPr>
        <w:t xml:space="preserve"> : </w:t>
      </w:r>
    </w:p>
    <w:p w14:paraId="06609AF4" w14:textId="77777777" w:rsidR="00993BAC" w:rsidRDefault="00CC298D" w:rsidP="000161CB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 w:rsidRPr="00CC298D">
        <w:rPr>
          <w:rFonts w:ascii="Marianne" w:hAnsi="Marianne" w:cs="Calibri"/>
          <w:color w:val="000000" w:themeColor="text1"/>
          <w:sz w:val="22"/>
          <w:szCs w:val="22"/>
        </w:rPr>
        <w:t>M Ronan DUBOIS</w:t>
      </w:r>
    </w:p>
    <w:p w14:paraId="579EC254" w14:textId="77777777" w:rsidR="005909D2" w:rsidRDefault="005909D2" w:rsidP="005909D2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>
        <w:rPr>
          <w:rFonts w:ascii="Marianne" w:hAnsi="Marianne" w:cs="Calibri"/>
          <w:color w:val="000000" w:themeColor="text1"/>
          <w:sz w:val="22"/>
          <w:szCs w:val="22"/>
        </w:rPr>
        <w:t>Dr Olivier MAURIN</w:t>
      </w:r>
    </w:p>
    <w:p w14:paraId="0210BFE7" w14:textId="5D596796" w:rsidR="005909D2" w:rsidRPr="00CC298D" w:rsidRDefault="005909D2" w:rsidP="000161CB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>
        <w:rPr>
          <w:rFonts w:ascii="Marianne" w:hAnsi="Marianne" w:cs="Calibri"/>
          <w:color w:val="000000" w:themeColor="text1"/>
          <w:sz w:val="22"/>
          <w:szCs w:val="22"/>
        </w:rPr>
        <w:t xml:space="preserve">M Frédéric ROLLIN </w:t>
      </w:r>
    </w:p>
    <w:p w14:paraId="43252F73" w14:textId="77777777" w:rsidR="00CC298D" w:rsidRPr="00CC298D" w:rsidRDefault="00CC298D" w:rsidP="000161CB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 w:rsidRPr="00CC298D">
        <w:rPr>
          <w:rFonts w:ascii="Marianne" w:hAnsi="Marianne" w:cs="Calibri"/>
          <w:color w:val="000000" w:themeColor="text1"/>
          <w:sz w:val="22"/>
          <w:szCs w:val="22"/>
        </w:rPr>
        <w:t>Dr Fabienne DULIEU</w:t>
      </w:r>
    </w:p>
    <w:p w14:paraId="049A1A16" w14:textId="77777777" w:rsidR="00CC298D" w:rsidRDefault="00CC298D" w:rsidP="000161CB">
      <w:pPr>
        <w:pStyle w:val="Default"/>
        <w:jc w:val="both"/>
        <w:rPr>
          <w:rFonts w:ascii="Marianne" w:hAnsi="Marianne" w:cs="Calibri"/>
          <w:color w:val="FF0000"/>
          <w:sz w:val="22"/>
          <w:szCs w:val="22"/>
        </w:rPr>
      </w:pPr>
    </w:p>
    <w:p w14:paraId="26E76029" w14:textId="77777777" w:rsidR="00CC298D" w:rsidRPr="005B458D" w:rsidRDefault="00CC298D" w:rsidP="00CC298D">
      <w:pPr>
        <w:pStyle w:val="Default"/>
        <w:numPr>
          <w:ilvl w:val="0"/>
          <w:numId w:val="28"/>
        </w:numPr>
        <w:jc w:val="both"/>
        <w:rPr>
          <w:rFonts w:ascii="Marianne" w:hAnsi="Marianne" w:cs="Calibri"/>
          <w:color w:val="002060"/>
          <w:sz w:val="22"/>
          <w:szCs w:val="22"/>
        </w:rPr>
      </w:pPr>
      <w:r w:rsidRPr="005B458D">
        <w:rPr>
          <w:rFonts w:ascii="Marianne" w:hAnsi="Marianne" w:cs="Calibri"/>
          <w:color w:val="002060"/>
          <w:sz w:val="22"/>
          <w:szCs w:val="22"/>
        </w:rPr>
        <w:t xml:space="preserve">Pour la </w:t>
      </w:r>
      <w:r>
        <w:rPr>
          <w:rFonts w:ascii="Marianne" w:hAnsi="Marianne" w:cs="Calibri"/>
          <w:color w:val="002060"/>
          <w:sz w:val="22"/>
          <w:szCs w:val="22"/>
        </w:rPr>
        <w:t>FHP</w:t>
      </w:r>
      <w:r w:rsidRPr="005B458D">
        <w:rPr>
          <w:rFonts w:ascii="Marianne" w:hAnsi="Marianne" w:cs="Calibri"/>
          <w:color w:val="002060"/>
          <w:sz w:val="22"/>
          <w:szCs w:val="22"/>
        </w:rPr>
        <w:t xml:space="preserve"> : </w:t>
      </w:r>
    </w:p>
    <w:p w14:paraId="33F03BF4" w14:textId="77777777" w:rsidR="005909D2" w:rsidRDefault="005909D2" w:rsidP="005909D2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>
        <w:rPr>
          <w:rFonts w:ascii="Marianne" w:hAnsi="Marianne" w:cs="Calibri"/>
          <w:color w:val="000000" w:themeColor="text1"/>
          <w:sz w:val="22"/>
          <w:szCs w:val="22"/>
        </w:rPr>
        <w:t xml:space="preserve">Dr Pierre ALEMANNO </w:t>
      </w:r>
    </w:p>
    <w:p w14:paraId="2238D450" w14:textId="77777777" w:rsidR="005909D2" w:rsidRDefault="005909D2" w:rsidP="005909D2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>
        <w:rPr>
          <w:rFonts w:ascii="Marianne" w:hAnsi="Marianne" w:cs="Calibri"/>
          <w:color w:val="000000" w:themeColor="text1"/>
          <w:sz w:val="22"/>
          <w:szCs w:val="22"/>
        </w:rPr>
        <w:t xml:space="preserve">M Romain DUSSAUT </w:t>
      </w:r>
    </w:p>
    <w:p w14:paraId="7935BE47" w14:textId="77777777" w:rsidR="005909D2" w:rsidRDefault="005909D2" w:rsidP="005909D2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>
        <w:rPr>
          <w:rFonts w:ascii="Marianne" w:hAnsi="Marianne" w:cs="Calibri"/>
          <w:color w:val="000000" w:themeColor="text1"/>
          <w:sz w:val="22"/>
          <w:szCs w:val="22"/>
        </w:rPr>
        <w:t xml:space="preserve">Mme Nathalie RICHELMI </w:t>
      </w:r>
    </w:p>
    <w:p w14:paraId="1DD192FF" w14:textId="77777777" w:rsidR="005909D2" w:rsidRDefault="005909D2" w:rsidP="005909D2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>
        <w:rPr>
          <w:rFonts w:ascii="Marianne" w:hAnsi="Marianne" w:cs="Calibri"/>
          <w:color w:val="000000" w:themeColor="text1"/>
          <w:sz w:val="22"/>
          <w:szCs w:val="22"/>
        </w:rPr>
        <w:t>Mme Gabrielle LEPAGNEY</w:t>
      </w:r>
    </w:p>
    <w:p w14:paraId="21B18C6E" w14:textId="77777777" w:rsidR="005909D2" w:rsidRPr="005B458D" w:rsidRDefault="005909D2" w:rsidP="000161CB">
      <w:pPr>
        <w:pStyle w:val="Default"/>
        <w:jc w:val="both"/>
        <w:rPr>
          <w:rFonts w:ascii="Marianne" w:hAnsi="Marianne" w:cs="Calibri"/>
          <w:sz w:val="22"/>
          <w:szCs w:val="22"/>
        </w:rPr>
      </w:pPr>
    </w:p>
    <w:p w14:paraId="31CCE36E" w14:textId="77777777" w:rsidR="000161CB" w:rsidRPr="005B458D" w:rsidRDefault="000161CB" w:rsidP="000161CB">
      <w:pPr>
        <w:pStyle w:val="Default"/>
        <w:numPr>
          <w:ilvl w:val="0"/>
          <w:numId w:val="28"/>
        </w:numPr>
        <w:jc w:val="both"/>
        <w:rPr>
          <w:rFonts w:ascii="Marianne" w:hAnsi="Marianne" w:cs="Calibri"/>
          <w:color w:val="002060"/>
          <w:sz w:val="22"/>
          <w:szCs w:val="22"/>
        </w:rPr>
      </w:pPr>
      <w:r w:rsidRPr="005B458D">
        <w:rPr>
          <w:rFonts w:ascii="Marianne" w:hAnsi="Marianne" w:cs="Calibri"/>
          <w:color w:val="002060"/>
          <w:sz w:val="22"/>
          <w:szCs w:val="22"/>
        </w:rPr>
        <w:t>Pour l’AMUF :</w:t>
      </w:r>
    </w:p>
    <w:p w14:paraId="1C3DC1B7" w14:textId="77777777" w:rsidR="000161CB" w:rsidRPr="00CC298D" w:rsidRDefault="00EF56D3" w:rsidP="000161CB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 w:rsidRPr="00CC298D">
        <w:rPr>
          <w:rFonts w:ascii="Marianne" w:hAnsi="Marianne" w:cs="Calibri"/>
          <w:color w:val="000000" w:themeColor="text1"/>
          <w:sz w:val="22"/>
          <w:szCs w:val="22"/>
        </w:rPr>
        <w:t xml:space="preserve">Dr </w:t>
      </w:r>
      <w:r w:rsidR="000161CB" w:rsidRPr="00CC298D">
        <w:rPr>
          <w:rFonts w:ascii="Marianne" w:hAnsi="Marianne" w:cs="Calibri"/>
          <w:color w:val="000000" w:themeColor="text1"/>
          <w:sz w:val="22"/>
          <w:szCs w:val="22"/>
        </w:rPr>
        <w:t>Philippe GARITAINE</w:t>
      </w:r>
    </w:p>
    <w:p w14:paraId="083D394A" w14:textId="3388D44C" w:rsidR="000161CB" w:rsidRPr="00CC298D" w:rsidRDefault="005909D2" w:rsidP="000161CB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>
        <w:rPr>
          <w:rFonts w:ascii="Marianne" w:hAnsi="Marianne" w:cs="Calibri"/>
          <w:color w:val="000000" w:themeColor="text1"/>
          <w:sz w:val="22"/>
          <w:szCs w:val="22"/>
        </w:rPr>
        <w:t>Dr Stéphane LUIGI</w:t>
      </w:r>
    </w:p>
    <w:p w14:paraId="2FCB7B04" w14:textId="77777777" w:rsidR="00B52E7A" w:rsidRPr="005B458D" w:rsidRDefault="00B52E7A" w:rsidP="000161CB">
      <w:pPr>
        <w:rPr>
          <w:rFonts w:ascii="Marianne" w:hAnsi="Marianne" w:cs="Calibri"/>
          <w:sz w:val="22"/>
          <w:szCs w:val="22"/>
        </w:rPr>
      </w:pPr>
    </w:p>
    <w:p w14:paraId="2C3B0599" w14:textId="77777777" w:rsidR="00233A6D" w:rsidRPr="005B458D" w:rsidRDefault="00233A6D" w:rsidP="00233A6D">
      <w:pPr>
        <w:pStyle w:val="Default"/>
        <w:numPr>
          <w:ilvl w:val="0"/>
          <w:numId w:val="28"/>
        </w:numPr>
        <w:jc w:val="both"/>
        <w:rPr>
          <w:rFonts w:ascii="Marianne" w:hAnsi="Marianne" w:cs="Calibri"/>
          <w:color w:val="002060"/>
          <w:sz w:val="22"/>
          <w:szCs w:val="22"/>
        </w:rPr>
      </w:pPr>
      <w:r w:rsidRPr="005B458D">
        <w:rPr>
          <w:rFonts w:ascii="Marianne" w:hAnsi="Marianne" w:cs="Calibri"/>
          <w:color w:val="002060"/>
          <w:sz w:val="22"/>
          <w:szCs w:val="22"/>
        </w:rPr>
        <w:t>Pour la SUdF :</w:t>
      </w:r>
    </w:p>
    <w:p w14:paraId="3EC4818E" w14:textId="337CDAF7" w:rsidR="00233A6D" w:rsidRDefault="00EF56D3" w:rsidP="005909D2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 w:rsidRPr="00CC298D">
        <w:rPr>
          <w:rFonts w:ascii="Marianne" w:hAnsi="Marianne" w:cs="Calibri"/>
          <w:color w:val="000000" w:themeColor="text1"/>
          <w:sz w:val="22"/>
          <w:szCs w:val="22"/>
        </w:rPr>
        <w:t xml:space="preserve">Dr </w:t>
      </w:r>
      <w:r w:rsidR="00233A6D" w:rsidRPr="00CC298D">
        <w:rPr>
          <w:rFonts w:ascii="Marianne" w:hAnsi="Marianne" w:cs="Calibri"/>
          <w:color w:val="000000" w:themeColor="text1"/>
          <w:sz w:val="22"/>
          <w:szCs w:val="22"/>
        </w:rPr>
        <w:t>François VALL</w:t>
      </w:r>
      <w:r w:rsidR="005909D2">
        <w:rPr>
          <w:rFonts w:ascii="Marianne" w:hAnsi="Marianne" w:cs="Calibri"/>
          <w:color w:val="000000" w:themeColor="text1"/>
          <w:sz w:val="22"/>
          <w:szCs w:val="22"/>
        </w:rPr>
        <w:t>I</w:t>
      </w:r>
    </w:p>
    <w:p w14:paraId="57E9156A" w14:textId="77777777" w:rsidR="00F74DA8" w:rsidRPr="005909D2" w:rsidRDefault="00F74DA8" w:rsidP="005909D2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</w:p>
    <w:p w14:paraId="51983829" w14:textId="23B74666" w:rsidR="005909D2" w:rsidRPr="005B458D" w:rsidRDefault="005909D2" w:rsidP="005909D2">
      <w:pPr>
        <w:pStyle w:val="Default"/>
        <w:numPr>
          <w:ilvl w:val="0"/>
          <w:numId w:val="28"/>
        </w:numPr>
        <w:jc w:val="both"/>
        <w:rPr>
          <w:rFonts w:ascii="Marianne" w:hAnsi="Marianne" w:cs="Calibri"/>
          <w:color w:val="002060"/>
          <w:sz w:val="22"/>
          <w:szCs w:val="22"/>
        </w:rPr>
      </w:pPr>
      <w:r w:rsidRPr="005B458D">
        <w:rPr>
          <w:rFonts w:ascii="Marianne" w:hAnsi="Marianne" w:cs="Calibri"/>
          <w:color w:val="002060"/>
          <w:sz w:val="22"/>
          <w:szCs w:val="22"/>
        </w:rPr>
        <w:t>Pour l</w:t>
      </w:r>
      <w:r>
        <w:rPr>
          <w:rFonts w:ascii="Marianne" w:hAnsi="Marianne" w:cs="Calibri"/>
          <w:color w:val="002060"/>
          <w:sz w:val="22"/>
          <w:szCs w:val="22"/>
        </w:rPr>
        <w:t xml:space="preserve">e SNUPH </w:t>
      </w:r>
      <w:r w:rsidRPr="005B458D">
        <w:rPr>
          <w:rFonts w:ascii="Marianne" w:hAnsi="Marianne" w:cs="Calibri"/>
          <w:color w:val="002060"/>
          <w:sz w:val="22"/>
          <w:szCs w:val="22"/>
        </w:rPr>
        <w:t>:</w:t>
      </w:r>
    </w:p>
    <w:p w14:paraId="31F6B62C" w14:textId="77777777" w:rsidR="005909D2" w:rsidRDefault="005909D2" w:rsidP="005909D2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>
        <w:rPr>
          <w:rFonts w:ascii="Marianne" w:hAnsi="Marianne" w:cs="Calibri"/>
          <w:color w:val="000000" w:themeColor="text1"/>
          <w:sz w:val="22"/>
          <w:szCs w:val="22"/>
        </w:rPr>
        <w:t>Dr Hervé CAEL</w:t>
      </w:r>
    </w:p>
    <w:p w14:paraId="38F39FA8" w14:textId="77777777" w:rsidR="005909D2" w:rsidRPr="005B458D" w:rsidRDefault="005909D2" w:rsidP="000161CB">
      <w:pPr>
        <w:rPr>
          <w:rFonts w:ascii="Marianne" w:hAnsi="Marianne" w:cs="Calibri"/>
          <w:sz w:val="22"/>
          <w:szCs w:val="22"/>
        </w:rPr>
      </w:pPr>
    </w:p>
    <w:p w14:paraId="13AB0459" w14:textId="308865FF" w:rsidR="00B52E7A" w:rsidRPr="005B458D" w:rsidRDefault="00B52E7A" w:rsidP="00B52E7A">
      <w:pPr>
        <w:pStyle w:val="Default"/>
        <w:numPr>
          <w:ilvl w:val="0"/>
          <w:numId w:val="28"/>
        </w:numPr>
        <w:jc w:val="both"/>
        <w:rPr>
          <w:rFonts w:ascii="Marianne" w:hAnsi="Marianne" w:cs="Calibri"/>
          <w:color w:val="002060"/>
          <w:sz w:val="22"/>
          <w:szCs w:val="22"/>
        </w:rPr>
      </w:pPr>
      <w:r w:rsidRPr="005B458D">
        <w:rPr>
          <w:rFonts w:ascii="Marianne" w:hAnsi="Marianne" w:cs="Calibri"/>
          <w:color w:val="002060"/>
          <w:sz w:val="22"/>
          <w:szCs w:val="22"/>
        </w:rPr>
        <w:t>Po</w:t>
      </w:r>
      <w:r w:rsidR="000161CB" w:rsidRPr="005B458D">
        <w:rPr>
          <w:rFonts w:ascii="Marianne" w:hAnsi="Marianne" w:cs="Calibri"/>
          <w:color w:val="002060"/>
          <w:sz w:val="22"/>
          <w:szCs w:val="22"/>
        </w:rPr>
        <w:t>ur le</w:t>
      </w:r>
      <w:r w:rsidR="005909D2">
        <w:rPr>
          <w:rFonts w:ascii="Marianne" w:hAnsi="Marianne" w:cs="Calibri"/>
          <w:color w:val="002060"/>
          <w:sz w:val="22"/>
          <w:szCs w:val="22"/>
        </w:rPr>
        <w:t>s</w:t>
      </w:r>
      <w:r w:rsidR="000161CB" w:rsidRPr="005B458D">
        <w:rPr>
          <w:rFonts w:ascii="Marianne" w:hAnsi="Marianne" w:cs="Calibri"/>
          <w:color w:val="002060"/>
          <w:sz w:val="22"/>
          <w:szCs w:val="22"/>
        </w:rPr>
        <w:t xml:space="preserve"> représentant</w:t>
      </w:r>
      <w:r w:rsidR="005909D2">
        <w:rPr>
          <w:rFonts w:ascii="Marianne" w:hAnsi="Marianne" w:cs="Calibri"/>
          <w:color w:val="002060"/>
          <w:sz w:val="22"/>
          <w:szCs w:val="22"/>
        </w:rPr>
        <w:t>s</w:t>
      </w:r>
      <w:r w:rsidR="000161CB" w:rsidRPr="005B458D">
        <w:rPr>
          <w:rFonts w:ascii="Marianne" w:hAnsi="Marianne" w:cs="Calibri"/>
          <w:color w:val="002060"/>
          <w:sz w:val="22"/>
          <w:szCs w:val="22"/>
        </w:rPr>
        <w:t xml:space="preserve"> des </w:t>
      </w:r>
      <w:r w:rsidRPr="005B458D">
        <w:rPr>
          <w:rFonts w:ascii="Marianne" w:hAnsi="Marianne" w:cs="Calibri"/>
          <w:color w:val="002060"/>
          <w:sz w:val="22"/>
          <w:szCs w:val="22"/>
        </w:rPr>
        <w:t>usagers :</w:t>
      </w:r>
    </w:p>
    <w:p w14:paraId="22D2830E" w14:textId="77777777" w:rsidR="006F6FA4" w:rsidRPr="00F74DA8" w:rsidRDefault="00EF56D3" w:rsidP="000161CB">
      <w:pPr>
        <w:pStyle w:val="Default"/>
        <w:jc w:val="both"/>
        <w:rPr>
          <w:rFonts w:ascii="Marianne" w:hAnsi="Marianne" w:cs="Calibri"/>
          <w:color w:val="000000" w:themeColor="text1"/>
          <w:sz w:val="20"/>
          <w:szCs w:val="22"/>
        </w:rPr>
      </w:pPr>
      <w:r w:rsidRPr="00F74DA8">
        <w:rPr>
          <w:rFonts w:ascii="Marianne" w:hAnsi="Marianne"/>
          <w:color w:val="000000" w:themeColor="text1"/>
          <w:sz w:val="22"/>
        </w:rPr>
        <w:t xml:space="preserve">Mme </w:t>
      </w:r>
      <w:r w:rsidR="006F6FA4" w:rsidRPr="00F74DA8">
        <w:rPr>
          <w:rFonts w:ascii="Marianne" w:hAnsi="Marianne"/>
          <w:color w:val="000000" w:themeColor="text1"/>
          <w:sz w:val="22"/>
        </w:rPr>
        <w:t>Michèle TCHIBOUDJIAN</w:t>
      </w:r>
    </w:p>
    <w:p w14:paraId="00FA76D3" w14:textId="77777777" w:rsidR="000161CB" w:rsidRPr="00CC298D" w:rsidRDefault="00EF56D3" w:rsidP="00C91EB8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 w:rsidRPr="00CC298D">
        <w:rPr>
          <w:rFonts w:ascii="Marianne" w:hAnsi="Marianne" w:cs="Calibri"/>
          <w:color w:val="000000" w:themeColor="text1"/>
          <w:sz w:val="22"/>
          <w:szCs w:val="22"/>
        </w:rPr>
        <w:t>M</w:t>
      </w:r>
      <w:r w:rsidR="00CC298D" w:rsidRPr="00CC298D">
        <w:rPr>
          <w:rFonts w:ascii="Marianne" w:hAnsi="Marianne" w:cs="Calibri"/>
          <w:color w:val="000000" w:themeColor="text1"/>
          <w:sz w:val="22"/>
          <w:szCs w:val="22"/>
        </w:rPr>
        <w:t>me Sylvia LENOIR-NANCI</w:t>
      </w:r>
    </w:p>
    <w:p w14:paraId="430E56D7" w14:textId="77777777" w:rsidR="00563B85" w:rsidRPr="005B458D" w:rsidRDefault="00563B85" w:rsidP="00C91EB8">
      <w:pPr>
        <w:pStyle w:val="Default"/>
        <w:jc w:val="both"/>
        <w:rPr>
          <w:rFonts w:ascii="Marianne" w:hAnsi="Marianne" w:cs="Calibri"/>
          <w:sz w:val="22"/>
          <w:szCs w:val="22"/>
        </w:rPr>
      </w:pPr>
    </w:p>
    <w:p w14:paraId="18263D07" w14:textId="77777777" w:rsidR="00C91EB8" w:rsidRPr="005B458D" w:rsidRDefault="00C91EB8" w:rsidP="00B52E7A">
      <w:pPr>
        <w:pStyle w:val="Default"/>
        <w:numPr>
          <w:ilvl w:val="0"/>
          <w:numId w:val="27"/>
        </w:numPr>
        <w:jc w:val="both"/>
        <w:rPr>
          <w:rFonts w:ascii="Marianne" w:hAnsi="Marianne" w:cs="Calibri"/>
          <w:color w:val="002060"/>
          <w:sz w:val="22"/>
          <w:szCs w:val="22"/>
        </w:rPr>
      </w:pPr>
      <w:r w:rsidRPr="005B458D">
        <w:rPr>
          <w:rFonts w:ascii="Marianne" w:hAnsi="Marianne" w:cs="Calibri"/>
          <w:color w:val="002060"/>
          <w:sz w:val="22"/>
          <w:szCs w:val="22"/>
        </w:rPr>
        <w:t>Pour l’ARS :</w:t>
      </w:r>
      <w:r w:rsidR="00484251" w:rsidRPr="005B458D">
        <w:rPr>
          <w:rFonts w:ascii="Marianne" w:hAnsi="Marianne" w:cs="Calibri"/>
          <w:color w:val="002060"/>
          <w:sz w:val="22"/>
          <w:szCs w:val="22"/>
        </w:rPr>
        <w:t xml:space="preserve"> </w:t>
      </w:r>
    </w:p>
    <w:p w14:paraId="0DFFF948" w14:textId="7130BF07" w:rsidR="00233A6D" w:rsidRPr="00CC298D" w:rsidRDefault="00EF56D3" w:rsidP="00B35B0A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 w:rsidRPr="00CC298D">
        <w:rPr>
          <w:rFonts w:ascii="Marianne" w:hAnsi="Marianne" w:cs="Calibri"/>
          <w:color w:val="000000" w:themeColor="text1"/>
          <w:sz w:val="22"/>
          <w:szCs w:val="22"/>
        </w:rPr>
        <w:t xml:space="preserve">Mme </w:t>
      </w:r>
      <w:r w:rsidR="00233A6D" w:rsidRPr="00CC298D">
        <w:rPr>
          <w:rFonts w:ascii="Marianne" w:hAnsi="Marianne" w:cs="Calibri"/>
          <w:color w:val="000000" w:themeColor="text1"/>
          <w:sz w:val="22"/>
          <w:szCs w:val="22"/>
        </w:rPr>
        <w:t>Capucine ANDOLFO</w:t>
      </w:r>
    </w:p>
    <w:p w14:paraId="3035F513" w14:textId="761D56F1" w:rsidR="00233A6D" w:rsidRDefault="00EF56D3" w:rsidP="00233A6D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 w:rsidRPr="00CC298D">
        <w:rPr>
          <w:rFonts w:ascii="Marianne" w:hAnsi="Marianne" w:cs="Calibri"/>
          <w:color w:val="000000" w:themeColor="text1"/>
          <w:sz w:val="22"/>
          <w:szCs w:val="22"/>
        </w:rPr>
        <w:t xml:space="preserve">M </w:t>
      </w:r>
      <w:r w:rsidR="00233A6D" w:rsidRPr="00CC298D">
        <w:rPr>
          <w:rFonts w:ascii="Marianne" w:hAnsi="Marianne" w:cs="Calibri"/>
          <w:color w:val="000000" w:themeColor="text1"/>
          <w:sz w:val="22"/>
          <w:szCs w:val="22"/>
        </w:rPr>
        <w:t>Mathieu JARDIN</w:t>
      </w:r>
    </w:p>
    <w:p w14:paraId="53E7631A" w14:textId="241E8E5C" w:rsidR="005909D2" w:rsidRDefault="005909D2" w:rsidP="00233A6D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>
        <w:rPr>
          <w:rFonts w:ascii="Marianne" w:hAnsi="Marianne" w:cs="Calibri"/>
          <w:color w:val="000000" w:themeColor="text1"/>
          <w:sz w:val="22"/>
          <w:szCs w:val="22"/>
        </w:rPr>
        <w:t>Mme Myriam SALOME</w:t>
      </w:r>
    </w:p>
    <w:p w14:paraId="4023868E" w14:textId="63F3729E" w:rsidR="005909D2" w:rsidRDefault="005909D2" w:rsidP="00233A6D">
      <w:pPr>
        <w:pStyle w:val="Default"/>
        <w:jc w:val="both"/>
        <w:rPr>
          <w:rFonts w:ascii="Marianne" w:hAnsi="Marianne" w:cs="Calibri"/>
          <w:color w:val="000000" w:themeColor="text1"/>
          <w:sz w:val="22"/>
          <w:szCs w:val="22"/>
        </w:rPr>
      </w:pPr>
      <w:r>
        <w:rPr>
          <w:rFonts w:ascii="Marianne" w:hAnsi="Marianne" w:cs="Calibri"/>
          <w:color w:val="000000" w:themeColor="text1"/>
          <w:sz w:val="22"/>
          <w:szCs w:val="22"/>
        </w:rPr>
        <w:t>Mme Agnès VIDAL</w:t>
      </w:r>
    </w:p>
    <w:p w14:paraId="3E791DDA" w14:textId="77777777" w:rsidR="00993BAC" w:rsidRPr="005B458D" w:rsidRDefault="00993BAC" w:rsidP="00C91EB8">
      <w:pPr>
        <w:pStyle w:val="Default"/>
        <w:jc w:val="both"/>
        <w:rPr>
          <w:rFonts w:ascii="Marianne" w:hAnsi="Marianne" w:cs="Calibri"/>
          <w:sz w:val="22"/>
          <w:szCs w:val="22"/>
        </w:rPr>
      </w:pPr>
    </w:p>
    <w:p w14:paraId="477B1155" w14:textId="77777777" w:rsidR="00B52E7A" w:rsidRPr="005B458D" w:rsidRDefault="002C16BC" w:rsidP="00C77F8E">
      <w:pPr>
        <w:jc w:val="both"/>
        <w:rPr>
          <w:rFonts w:ascii="Marianne" w:hAnsi="Marianne" w:cs="Century Gothic"/>
          <w:b/>
          <w:bCs/>
          <w:color w:val="002060"/>
          <w:sz w:val="24"/>
        </w:rPr>
      </w:pPr>
      <w:r w:rsidRPr="005B458D">
        <w:rPr>
          <w:rFonts w:ascii="Marianne" w:hAnsi="Marianne"/>
          <w:b/>
          <w:noProof/>
          <w:color w:val="002060"/>
          <w:sz w:val="24"/>
        </w:rPr>
        <w:t>2</w:t>
      </w:r>
      <w:r w:rsidR="00972CAA" w:rsidRPr="005B458D">
        <w:rPr>
          <w:rFonts w:ascii="Marianne" w:hAnsi="Marianne" w:cs="Century Gothic"/>
          <w:b/>
          <w:bCs/>
          <w:color w:val="002060"/>
          <w:sz w:val="24"/>
        </w:rPr>
        <w:t xml:space="preserve">. </w:t>
      </w:r>
      <w:r w:rsidR="00B52E7A" w:rsidRPr="005B458D">
        <w:rPr>
          <w:rFonts w:ascii="Marianne" w:hAnsi="Marianne" w:cs="Century Gothic"/>
          <w:b/>
          <w:bCs/>
          <w:color w:val="002060"/>
          <w:sz w:val="24"/>
        </w:rPr>
        <w:t>Quorum </w:t>
      </w:r>
    </w:p>
    <w:p w14:paraId="5754BB40" w14:textId="77777777" w:rsidR="00B52E7A" w:rsidRPr="005B458D" w:rsidRDefault="00B52E7A" w:rsidP="00C77F8E">
      <w:pPr>
        <w:jc w:val="both"/>
        <w:rPr>
          <w:rFonts w:ascii="Marianne" w:hAnsi="Marianne" w:cs="Century Gothic"/>
          <w:b/>
          <w:bCs/>
          <w:color w:val="4F6228" w:themeColor="accent3" w:themeShade="80"/>
          <w:sz w:val="23"/>
          <w:szCs w:val="23"/>
        </w:rPr>
      </w:pPr>
    </w:p>
    <w:p w14:paraId="68A06A21" w14:textId="78D3B080" w:rsidR="00A830D1" w:rsidRPr="005B458D" w:rsidRDefault="005909D2" w:rsidP="00C77F8E">
      <w:pPr>
        <w:jc w:val="both"/>
        <w:rPr>
          <w:rFonts w:ascii="Marianne" w:hAnsi="Marianne"/>
          <w:b/>
          <w:noProof/>
          <w:color w:val="4F6228" w:themeColor="accent3" w:themeShade="80"/>
          <w:sz w:val="22"/>
          <w:szCs w:val="22"/>
        </w:rPr>
      </w:pPr>
      <w:r>
        <w:rPr>
          <w:rFonts w:ascii="Marianne" w:hAnsi="Marianne" w:cs="Calibri"/>
          <w:color w:val="000000" w:themeColor="text1"/>
          <w:sz w:val="22"/>
          <w:szCs w:val="22"/>
        </w:rPr>
        <w:t xml:space="preserve">22 </w:t>
      </w:r>
      <w:r w:rsidR="00B95E18" w:rsidRPr="00BD3AFB">
        <w:rPr>
          <w:rFonts w:ascii="Marianne" w:hAnsi="Marianne" w:cs="Calibri"/>
          <w:color w:val="000000" w:themeColor="text1"/>
          <w:sz w:val="22"/>
          <w:szCs w:val="22"/>
        </w:rPr>
        <w:t>membres présents</w:t>
      </w:r>
      <w:r w:rsidR="00BD3AFB" w:rsidRPr="00BD3AFB">
        <w:rPr>
          <w:rFonts w:ascii="Marianne" w:hAnsi="Marianne" w:cs="Calibri"/>
          <w:color w:val="000000" w:themeColor="text1"/>
          <w:sz w:val="22"/>
          <w:szCs w:val="22"/>
        </w:rPr>
        <w:t xml:space="preserve"> (16 votants)</w:t>
      </w:r>
      <w:r w:rsidR="002B3169" w:rsidRPr="00BD3AFB">
        <w:rPr>
          <w:rFonts w:ascii="Marianne" w:hAnsi="Marianne" w:cs="Calibri"/>
          <w:color w:val="000000" w:themeColor="text1"/>
          <w:sz w:val="22"/>
          <w:szCs w:val="22"/>
        </w:rPr>
        <w:t xml:space="preserve">. </w:t>
      </w:r>
      <w:r w:rsidR="00B95E18" w:rsidRPr="005B458D">
        <w:rPr>
          <w:rFonts w:ascii="Marianne" w:hAnsi="Marianne" w:cs="Calibri"/>
          <w:b/>
          <w:bCs/>
          <w:sz w:val="22"/>
          <w:szCs w:val="22"/>
        </w:rPr>
        <w:t>L</w:t>
      </w:r>
      <w:r w:rsidR="00A830D1" w:rsidRPr="005B458D">
        <w:rPr>
          <w:rFonts w:ascii="Marianne" w:hAnsi="Marianne" w:cs="Calibri"/>
          <w:b/>
          <w:bCs/>
          <w:sz w:val="22"/>
          <w:szCs w:val="22"/>
        </w:rPr>
        <w:t xml:space="preserve">e quorum est </w:t>
      </w:r>
      <w:r w:rsidR="00F41A77" w:rsidRPr="005B458D">
        <w:rPr>
          <w:rFonts w:ascii="Marianne" w:hAnsi="Marianne" w:cs="Calibri"/>
          <w:b/>
          <w:bCs/>
          <w:sz w:val="22"/>
          <w:szCs w:val="22"/>
        </w:rPr>
        <w:t xml:space="preserve">donc </w:t>
      </w:r>
      <w:r w:rsidR="00A830D1" w:rsidRPr="005B458D">
        <w:rPr>
          <w:rFonts w:ascii="Marianne" w:hAnsi="Marianne" w:cs="Calibri"/>
          <w:b/>
          <w:bCs/>
          <w:sz w:val="22"/>
          <w:szCs w:val="22"/>
        </w:rPr>
        <w:t xml:space="preserve">réuni. </w:t>
      </w:r>
    </w:p>
    <w:p w14:paraId="6D1452B2" w14:textId="77777777" w:rsidR="00B55132" w:rsidRPr="005B458D" w:rsidRDefault="00B55132" w:rsidP="00D0254F">
      <w:pPr>
        <w:pStyle w:val="Default"/>
        <w:rPr>
          <w:rFonts w:ascii="Marianne" w:hAnsi="Marianne" w:cs="Arial"/>
          <w:b/>
          <w:noProof/>
          <w:color w:val="4F6228" w:themeColor="accent3" w:themeShade="80"/>
          <w:sz w:val="22"/>
          <w:szCs w:val="22"/>
        </w:rPr>
      </w:pPr>
    </w:p>
    <w:p w14:paraId="3FB56748" w14:textId="77777777" w:rsidR="00DE56BC" w:rsidRDefault="00B35B0A" w:rsidP="00A91EB0">
      <w:pPr>
        <w:pStyle w:val="Default"/>
        <w:jc w:val="both"/>
        <w:rPr>
          <w:rFonts w:ascii="Marianne" w:hAnsi="Marianne" w:cs="Arial"/>
          <w:b/>
          <w:noProof/>
          <w:color w:val="002060"/>
        </w:rPr>
      </w:pPr>
      <w:r w:rsidRPr="005B458D">
        <w:rPr>
          <w:rFonts w:ascii="Marianne" w:hAnsi="Marianne" w:cs="Arial"/>
          <w:b/>
          <w:noProof/>
          <w:color w:val="002060"/>
        </w:rPr>
        <w:t>3</w:t>
      </w:r>
      <w:r w:rsidR="00B95E18" w:rsidRPr="005B458D">
        <w:rPr>
          <w:rFonts w:ascii="Marianne" w:hAnsi="Marianne" w:cs="Arial"/>
          <w:b/>
          <w:noProof/>
          <w:color w:val="002060"/>
        </w:rPr>
        <w:t xml:space="preserve">. </w:t>
      </w:r>
      <w:r w:rsidR="003268ED" w:rsidRPr="005B458D">
        <w:rPr>
          <w:rFonts w:ascii="Marianne" w:hAnsi="Marianne" w:cs="Arial"/>
          <w:b/>
          <w:noProof/>
          <w:color w:val="002060"/>
        </w:rPr>
        <w:t>Rappel de l’o</w:t>
      </w:r>
      <w:r w:rsidR="00B52E7A" w:rsidRPr="005B458D">
        <w:rPr>
          <w:rFonts w:ascii="Marianne" w:hAnsi="Marianne" w:cs="Arial"/>
          <w:b/>
          <w:noProof/>
          <w:color w:val="002060"/>
        </w:rPr>
        <w:t xml:space="preserve">rdre du jour </w:t>
      </w:r>
    </w:p>
    <w:p w14:paraId="2D480F4C" w14:textId="77777777" w:rsidR="00BD3AFB" w:rsidRDefault="00BD3AFB" w:rsidP="00A91EB0">
      <w:pPr>
        <w:pStyle w:val="Default"/>
        <w:jc w:val="both"/>
        <w:rPr>
          <w:rFonts w:ascii="Marianne" w:hAnsi="Marianne" w:cs="Arial"/>
          <w:b/>
          <w:noProof/>
          <w:color w:val="002060"/>
        </w:rPr>
      </w:pPr>
    </w:p>
    <w:p w14:paraId="407F9DCB" w14:textId="389944B9" w:rsidR="00BD3AFB" w:rsidRPr="00BD3AFB" w:rsidRDefault="00BD3AFB" w:rsidP="00BD3AFB">
      <w:pPr>
        <w:pStyle w:val="Default"/>
        <w:numPr>
          <w:ilvl w:val="0"/>
          <w:numId w:val="25"/>
        </w:numPr>
        <w:jc w:val="both"/>
        <w:rPr>
          <w:rFonts w:ascii="Marianne" w:hAnsi="Marianne" w:cs="Calibri"/>
          <w:bCs/>
          <w:sz w:val="22"/>
          <w:szCs w:val="22"/>
        </w:rPr>
      </w:pPr>
      <w:r w:rsidRPr="00BD3AFB">
        <w:rPr>
          <w:rFonts w:ascii="Marianne" w:hAnsi="Marianne" w:cs="Calibri"/>
          <w:bCs/>
          <w:sz w:val="22"/>
          <w:szCs w:val="22"/>
        </w:rPr>
        <w:t xml:space="preserve">Validation du relevé de décisions du CCAR du </w:t>
      </w:r>
      <w:r w:rsidR="005909D2">
        <w:rPr>
          <w:rFonts w:ascii="Marianne" w:hAnsi="Marianne" w:cs="Calibri"/>
          <w:bCs/>
          <w:sz w:val="22"/>
          <w:szCs w:val="22"/>
        </w:rPr>
        <w:t>18 octobre</w:t>
      </w:r>
      <w:r w:rsidRPr="00BD3AFB">
        <w:rPr>
          <w:rFonts w:ascii="Marianne" w:hAnsi="Marianne" w:cs="Calibri"/>
          <w:bCs/>
          <w:sz w:val="22"/>
          <w:szCs w:val="22"/>
        </w:rPr>
        <w:t xml:space="preserve"> 2024</w:t>
      </w:r>
    </w:p>
    <w:p w14:paraId="460026B4" w14:textId="772A4CC0" w:rsidR="00BD3AFB" w:rsidRPr="00BD3AFB" w:rsidRDefault="00BD3AFB" w:rsidP="00BD3AFB">
      <w:pPr>
        <w:pStyle w:val="Default"/>
        <w:numPr>
          <w:ilvl w:val="0"/>
          <w:numId w:val="25"/>
        </w:numPr>
        <w:jc w:val="both"/>
        <w:rPr>
          <w:rFonts w:ascii="Marianne" w:hAnsi="Marianne" w:cs="Calibri"/>
          <w:bCs/>
          <w:sz w:val="22"/>
          <w:szCs w:val="22"/>
        </w:rPr>
      </w:pPr>
      <w:r w:rsidRPr="00BD3AFB">
        <w:rPr>
          <w:rFonts w:ascii="Marianne" w:hAnsi="Marianne" w:cs="Calibri"/>
          <w:bCs/>
          <w:sz w:val="22"/>
          <w:szCs w:val="22"/>
        </w:rPr>
        <w:t>Présentation de</w:t>
      </w:r>
      <w:r w:rsidR="005909D2">
        <w:rPr>
          <w:rFonts w:ascii="Marianne" w:hAnsi="Marianne" w:cs="Calibri"/>
          <w:bCs/>
          <w:sz w:val="22"/>
          <w:szCs w:val="22"/>
        </w:rPr>
        <w:t xml:space="preserve"> la révision du SRS-PRS PACA, volet médecine d’urgence</w:t>
      </w:r>
      <w:r w:rsidRPr="00BD3AFB">
        <w:rPr>
          <w:rFonts w:ascii="Marianne" w:hAnsi="Marianne" w:cs="Calibri"/>
          <w:bCs/>
          <w:sz w:val="22"/>
          <w:szCs w:val="22"/>
        </w:rPr>
        <w:t xml:space="preserve"> </w:t>
      </w:r>
    </w:p>
    <w:p w14:paraId="503E8CC2" w14:textId="2D606894" w:rsidR="00BD3AFB" w:rsidRPr="005909D2" w:rsidRDefault="005909D2" w:rsidP="005909D2">
      <w:pPr>
        <w:pStyle w:val="Default"/>
        <w:numPr>
          <w:ilvl w:val="0"/>
          <w:numId w:val="25"/>
        </w:numPr>
        <w:jc w:val="both"/>
        <w:rPr>
          <w:rFonts w:ascii="Marianne" w:hAnsi="Marianne" w:cs="Calibri"/>
          <w:bCs/>
          <w:sz w:val="22"/>
          <w:szCs w:val="22"/>
        </w:rPr>
      </w:pPr>
      <w:r>
        <w:rPr>
          <w:rFonts w:ascii="Marianne" w:hAnsi="Marianne" w:cs="Calibri"/>
          <w:bCs/>
          <w:sz w:val="22"/>
          <w:szCs w:val="22"/>
        </w:rPr>
        <w:t>Information : d</w:t>
      </w:r>
      <w:r w:rsidR="00BD3AFB" w:rsidRPr="005909D2">
        <w:rPr>
          <w:rFonts w:ascii="Marianne" w:hAnsi="Marianne" w:cs="Calibri"/>
          <w:bCs/>
          <w:sz w:val="22"/>
          <w:szCs w:val="22"/>
        </w:rPr>
        <w:t xml:space="preserve">otation populationnelle </w:t>
      </w:r>
    </w:p>
    <w:p w14:paraId="5471E17E" w14:textId="77777777" w:rsidR="00BD3AFB" w:rsidRPr="00BD3AFB" w:rsidRDefault="00BD3AFB" w:rsidP="00BD3AFB">
      <w:pPr>
        <w:pStyle w:val="Default"/>
        <w:numPr>
          <w:ilvl w:val="0"/>
          <w:numId w:val="25"/>
        </w:numPr>
        <w:jc w:val="both"/>
        <w:rPr>
          <w:rFonts w:ascii="Marianne" w:hAnsi="Marianne" w:cs="Calibri"/>
          <w:bCs/>
          <w:sz w:val="22"/>
          <w:szCs w:val="22"/>
        </w:rPr>
      </w:pPr>
      <w:r w:rsidRPr="00BD3AFB">
        <w:rPr>
          <w:rFonts w:ascii="Marianne" w:hAnsi="Marianne" w:cs="Calibri"/>
          <w:bCs/>
          <w:sz w:val="22"/>
          <w:szCs w:val="22"/>
        </w:rPr>
        <w:t>Echanges / Vote</w:t>
      </w:r>
    </w:p>
    <w:p w14:paraId="6EA2C649" w14:textId="77777777" w:rsidR="002C16BC" w:rsidRPr="005B458D" w:rsidRDefault="002C16BC" w:rsidP="00DE56BC">
      <w:pPr>
        <w:pStyle w:val="Default"/>
        <w:jc w:val="both"/>
        <w:rPr>
          <w:rFonts w:ascii="Marianne" w:hAnsi="Marianne" w:cs="Calibri"/>
          <w:sz w:val="22"/>
          <w:szCs w:val="22"/>
        </w:rPr>
      </w:pPr>
    </w:p>
    <w:p w14:paraId="759DD547" w14:textId="77777777" w:rsidR="00DE56BC" w:rsidRPr="005B458D" w:rsidRDefault="00B35B0A" w:rsidP="00DE56BC">
      <w:pPr>
        <w:pStyle w:val="Default"/>
        <w:jc w:val="both"/>
        <w:rPr>
          <w:rFonts w:ascii="Marianne" w:hAnsi="Marianne" w:cs="Arial"/>
          <w:b/>
          <w:noProof/>
          <w:color w:val="002060"/>
        </w:rPr>
      </w:pPr>
      <w:r w:rsidRPr="005B458D">
        <w:rPr>
          <w:rFonts w:ascii="Marianne" w:hAnsi="Marianne" w:cs="Arial"/>
          <w:b/>
          <w:noProof/>
          <w:color w:val="002060"/>
        </w:rPr>
        <w:t>4</w:t>
      </w:r>
      <w:r w:rsidR="003268ED" w:rsidRPr="005B458D">
        <w:rPr>
          <w:rFonts w:ascii="Marianne" w:hAnsi="Marianne" w:cs="Arial"/>
          <w:b/>
          <w:noProof/>
          <w:color w:val="002060"/>
        </w:rPr>
        <w:t xml:space="preserve">. </w:t>
      </w:r>
      <w:r w:rsidR="00DE56BC" w:rsidRPr="005B458D">
        <w:rPr>
          <w:rFonts w:ascii="Marianne" w:hAnsi="Marianne" w:cs="Arial"/>
          <w:b/>
          <w:noProof/>
          <w:color w:val="002060"/>
        </w:rPr>
        <w:t>Déroulé de l’ordre du jour :</w:t>
      </w:r>
    </w:p>
    <w:p w14:paraId="51A945B8" w14:textId="77777777" w:rsidR="00530EBD" w:rsidRDefault="00530EBD" w:rsidP="005909D2">
      <w:pPr>
        <w:rPr>
          <w:rFonts w:ascii="Marianne" w:hAnsi="Marianne" w:cs="Calibri"/>
          <w:color w:val="002060"/>
          <w:sz w:val="22"/>
          <w:szCs w:val="22"/>
        </w:rPr>
      </w:pPr>
    </w:p>
    <w:p w14:paraId="555607BB" w14:textId="77777777" w:rsidR="005909D2" w:rsidRPr="00077D43" w:rsidRDefault="005909D2" w:rsidP="005909D2">
      <w:pPr>
        <w:pStyle w:val="Default"/>
        <w:numPr>
          <w:ilvl w:val="1"/>
          <w:numId w:val="31"/>
        </w:numPr>
        <w:jc w:val="both"/>
        <w:rPr>
          <w:rFonts w:ascii="Marianne" w:hAnsi="Marianne" w:cs="Calibri"/>
          <w:color w:val="002060"/>
          <w:sz w:val="22"/>
          <w:szCs w:val="22"/>
        </w:rPr>
      </w:pPr>
      <w:r>
        <w:rPr>
          <w:rFonts w:ascii="Marianne" w:hAnsi="Marianne" w:cs="Calibri"/>
          <w:color w:val="002060"/>
          <w:sz w:val="22"/>
          <w:szCs w:val="22"/>
        </w:rPr>
        <w:t>V</w:t>
      </w:r>
      <w:r w:rsidRPr="005909D2">
        <w:rPr>
          <w:rFonts w:ascii="Marianne" w:hAnsi="Marianne" w:cs="Calibri"/>
          <w:color w:val="002060"/>
          <w:sz w:val="22"/>
          <w:szCs w:val="22"/>
        </w:rPr>
        <w:t>alidation du relevé de décisions du CCAR du 18 octobre 2024</w:t>
      </w:r>
    </w:p>
    <w:p w14:paraId="4E2AC1E5" w14:textId="77777777" w:rsidR="005909D2" w:rsidRDefault="005909D2" w:rsidP="005909D2">
      <w:pPr>
        <w:rPr>
          <w:rFonts w:ascii="Marianne" w:hAnsi="Marianne" w:cs="Calibri"/>
          <w:color w:val="002060"/>
          <w:sz w:val="22"/>
          <w:szCs w:val="22"/>
        </w:rPr>
      </w:pPr>
    </w:p>
    <w:p w14:paraId="6E4482AD" w14:textId="0F3A7DAF" w:rsidR="005909D2" w:rsidRDefault="005909D2" w:rsidP="005909D2">
      <w:pPr>
        <w:jc w:val="both"/>
        <w:rPr>
          <w:rFonts w:ascii="Marianne" w:hAnsi="Marianne" w:cs="Calibri"/>
          <w:sz w:val="22"/>
          <w:szCs w:val="22"/>
        </w:rPr>
      </w:pPr>
      <w:r w:rsidRPr="005909D2">
        <w:rPr>
          <w:rFonts w:ascii="Marianne" w:hAnsi="Marianne" w:cs="Calibri"/>
          <w:sz w:val="22"/>
          <w:szCs w:val="22"/>
        </w:rPr>
        <w:t xml:space="preserve">1 abstention. Le compte rendu du CCAR du 18/10/2024 est validé par le reste des membres. </w:t>
      </w:r>
    </w:p>
    <w:p w14:paraId="5E557370" w14:textId="77777777" w:rsidR="005909D2" w:rsidRPr="005909D2" w:rsidRDefault="005909D2" w:rsidP="00A3718E">
      <w:pPr>
        <w:pStyle w:val="Default"/>
        <w:jc w:val="both"/>
        <w:rPr>
          <w:rFonts w:ascii="Marianne" w:hAnsi="Marianne" w:cs="Calibri"/>
          <w:color w:val="auto"/>
          <w:sz w:val="22"/>
          <w:szCs w:val="22"/>
        </w:rPr>
      </w:pPr>
    </w:p>
    <w:p w14:paraId="65E4736A" w14:textId="54393951" w:rsidR="007536BD" w:rsidRPr="00F25828" w:rsidRDefault="00530EBD" w:rsidP="00F25828">
      <w:pPr>
        <w:pStyle w:val="Default"/>
        <w:numPr>
          <w:ilvl w:val="1"/>
          <w:numId w:val="31"/>
        </w:numPr>
        <w:jc w:val="both"/>
        <w:rPr>
          <w:rFonts w:ascii="Marianne" w:hAnsi="Marianne" w:cs="Calibri"/>
          <w:color w:val="002060"/>
          <w:sz w:val="22"/>
          <w:szCs w:val="22"/>
        </w:rPr>
      </w:pPr>
      <w:r w:rsidRPr="00077D43">
        <w:rPr>
          <w:rFonts w:ascii="Marianne" w:hAnsi="Marianne" w:cs="Calibri"/>
          <w:color w:val="002060"/>
          <w:sz w:val="22"/>
          <w:szCs w:val="22"/>
        </w:rPr>
        <w:t xml:space="preserve"> </w:t>
      </w:r>
      <w:r w:rsidR="00F25828">
        <w:rPr>
          <w:rFonts w:ascii="Marianne" w:hAnsi="Marianne" w:cs="Calibri"/>
          <w:color w:val="002060"/>
          <w:sz w:val="22"/>
          <w:szCs w:val="22"/>
        </w:rPr>
        <w:t>Présentation</w:t>
      </w:r>
      <w:r w:rsidR="00A3718E">
        <w:rPr>
          <w:rFonts w:ascii="Marianne" w:hAnsi="Marianne" w:cs="Calibri"/>
          <w:color w:val="002060"/>
          <w:sz w:val="22"/>
          <w:szCs w:val="22"/>
        </w:rPr>
        <w:t xml:space="preserve"> de</w:t>
      </w:r>
      <w:r w:rsidR="00F25828">
        <w:rPr>
          <w:rFonts w:ascii="Marianne" w:hAnsi="Marianne" w:cs="Calibri"/>
          <w:color w:val="002060"/>
          <w:sz w:val="22"/>
          <w:szCs w:val="22"/>
        </w:rPr>
        <w:t xml:space="preserve"> </w:t>
      </w:r>
      <w:r w:rsidR="00A3718E" w:rsidRPr="00A3718E">
        <w:rPr>
          <w:rFonts w:ascii="Marianne" w:hAnsi="Marianne" w:cs="Calibri"/>
          <w:color w:val="002060"/>
          <w:sz w:val="22"/>
          <w:szCs w:val="22"/>
        </w:rPr>
        <w:t>la révision du SRS-PRS PACA, volet médecine d’urgence</w:t>
      </w:r>
    </w:p>
    <w:p w14:paraId="082CA5F8" w14:textId="77777777" w:rsidR="00077D43" w:rsidRDefault="00077D43" w:rsidP="00760441">
      <w:pPr>
        <w:pStyle w:val="Default"/>
        <w:jc w:val="both"/>
        <w:rPr>
          <w:rFonts w:ascii="Marianne" w:hAnsi="Marianne" w:cstheme="minorHAnsi"/>
          <w:noProof/>
          <w:color w:val="auto"/>
          <w:sz w:val="22"/>
          <w:szCs w:val="22"/>
        </w:rPr>
      </w:pPr>
    </w:p>
    <w:p w14:paraId="1B6905D6" w14:textId="75EA5E50" w:rsidR="004B336E" w:rsidRDefault="00A3718E" w:rsidP="0024503D">
      <w:pPr>
        <w:pStyle w:val="Default"/>
        <w:jc w:val="both"/>
        <w:rPr>
          <w:rFonts w:ascii="Marianne" w:hAnsi="Marianne" w:cs="Calibri"/>
          <w:sz w:val="22"/>
          <w:szCs w:val="22"/>
        </w:rPr>
      </w:pPr>
      <w:r>
        <w:rPr>
          <w:rFonts w:ascii="Marianne" w:hAnsi="Marianne" w:cs="Calibri"/>
          <w:sz w:val="22"/>
          <w:szCs w:val="22"/>
        </w:rPr>
        <w:t>Cf. présentation en pièce-jointe.</w:t>
      </w:r>
    </w:p>
    <w:p w14:paraId="6D386C0E" w14:textId="77777777" w:rsidR="00077FCC" w:rsidRDefault="00077FCC" w:rsidP="0024503D">
      <w:pPr>
        <w:pStyle w:val="Default"/>
        <w:jc w:val="both"/>
        <w:rPr>
          <w:rFonts w:ascii="Marianne" w:hAnsi="Marianne" w:cs="Calibri"/>
          <w:sz w:val="22"/>
          <w:szCs w:val="22"/>
        </w:rPr>
      </w:pPr>
    </w:p>
    <w:p w14:paraId="14D4213B" w14:textId="4CE924C5" w:rsidR="00A3718E" w:rsidRDefault="00A3718E" w:rsidP="0024503D">
      <w:pPr>
        <w:pStyle w:val="Default"/>
        <w:jc w:val="both"/>
        <w:rPr>
          <w:rFonts w:ascii="Marianne" w:hAnsi="Marianne" w:cs="Calibri"/>
          <w:sz w:val="22"/>
          <w:szCs w:val="22"/>
        </w:rPr>
      </w:pPr>
      <w:r>
        <w:rPr>
          <w:rFonts w:ascii="Marianne" w:hAnsi="Marianne" w:cs="Calibri"/>
          <w:sz w:val="22"/>
          <w:szCs w:val="22"/>
        </w:rPr>
        <w:t xml:space="preserve">Il est rappelé que les travaux relatifs aux antennes de médecine d’urgence ont vocation à être poursuivis </w:t>
      </w:r>
      <w:r w:rsidR="007A34AF" w:rsidRPr="00DF51AB">
        <w:rPr>
          <w:rFonts w:ascii="Marianne" w:hAnsi="Marianne" w:cs="Calibri"/>
          <w:sz w:val="22"/>
          <w:szCs w:val="22"/>
        </w:rPr>
        <w:t>avec l'appui</w:t>
      </w:r>
      <w:r w:rsidR="000961F6" w:rsidRPr="00DF51AB">
        <w:rPr>
          <w:rFonts w:ascii="Marianne" w:hAnsi="Marianne" w:cs="Calibri"/>
          <w:sz w:val="22"/>
          <w:szCs w:val="22"/>
        </w:rPr>
        <w:t xml:space="preserve"> </w:t>
      </w:r>
      <w:r w:rsidR="007A34AF" w:rsidRPr="00DF51AB">
        <w:rPr>
          <w:rFonts w:ascii="Marianne" w:hAnsi="Marianne" w:cs="Calibri"/>
          <w:sz w:val="22"/>
          <w:szCs w:val="22"/>
        </w:rPr>
        <w:t>de</w:t>
      </w:r>
      <w:r w:rsidR="007A34AF">
        <w:rPr>
          <w:rFonts w:ascii="Marianne" w:hAnsi="Marianne" w:cs="Calibri"/>
          <w:sz w:val="22"/>
          <w:szCs w:val="22"/>
        </w:rPr>
        <w:t xml:space="preserve"> </w:t>
      </w:r>
      <w:r>
        <w:rPr>
          <w:rFonts w:ascii="Marianne" w:hAnsi="Marianne" w:cs="Calibri"/>
          <w:sz w:val="22"/>
          <w:szCs w:val="22"/>
        </w:rPr>
        <w:t>l’ORU PACA.</w:t>
      </w:r>
    </w:p>
    <w:p w14:paraId="2711A92D" w14:textId="258480FC" w:rsidR="00F11419" w:rsidRDefault="00A3718E" w:rsidP="00077FCC">
      <w:pPr>
        <w:pStyle w:val="Default"/>
        <w:jc w:val="both"/>
        <w:rPr>
          <w:rFonts w:ascii="Marianne" w:hAnsi="Marianne" w:cs="Calibri"/>
          <w:sz w:val="22"/>
          <w:szCs w:val="22"/>
        </w:rPr>
      </w:pPr>
      <w:r>
        <w:rPr>
          <w:rFonts w:ascii="Marianne" w:hAnsi="Marianne" w:cs="Calibri"/>
          <w:sz w:val="22"/>
          <w:szCs w:val="22"/>
        </w:rPr>
        <w:t>L’hypothèse d’une antenne saisonnière qui permettrait d’alterner entre un fonctionnement en 12h et un fonctionnement h24 n’est pas prévue par les textes</w:t>
      </w:r>
      <w:r w:rsidR="00077FCC">
        <w:rPr>
          <w:rFonts w:ascii="Marianne" w:hAnsi="Marianne" w:cs="Calibri"/>
          <w:sz w:val="22"/>
          <w:szCs w:val="22"/>
        </w:rPr>
        <w:t xml:space="preserve">. </w:t>
      </w:r>
    </w:p>
    <w:p w14:paraId="50A71997" w14:textId="79FF02AC" w:rsidR="00077FCC" w:rsidRDefault="00077FCC" w:rsidP="00077FCC">
      <w:pPr>
        <w:pStyle w:val="Default"/>
        <w:jc w:val="both"/>
        <w:rPr>
          <w:rFonts w:ascii="Marianne" w:hAnsi="Marianne" w:cs="Calibri"/>
          <w:sz w:val="22"/>
          <w:szCs w:val="22"/>
        </w:rPr>
      </w:pPr>
      <w:r>
        <w:rPr>
          <w:rFonts w:ascii="Marianne" w:hAnsi="Marianne" w:cs="Calibri"/>
          <w:sz w:val="22"/>
          <w:szCs w:val="22"/>
        </w:rPr>
        <w:t>Concernant l’obligation, pour l’antenne de médecine d’urgence, de disposer d’un S</w:t>
      </w:r>
      <w:r w:rsidRPr="00077FCC">
        <w:rPr>
          <w:rFonts w:ascii="Marianne" w:hAnsi="Marianne" w:cs="Calibri"/>
          <w:sz w:val="22"/>
          <w:szCs w:val="22"/>
        </w:rPr>
        <w:t>MUR, il faut qu</w:t>
      </w:r>
      <w:r>
        <w:rPr>
          <w:rFonts w:ascii="Marianne" w:hAnsi="Marianne" w:cs="Calibri"/>
          <w:sz w:val="22"/>
          <w:szCs w:val="22"/>
        </w:rPr>
        <w:t xml:space="preserve">e ce dernier </w:t>
      </w:r>
      <w:r w:rsidRPr="00077FCC">
        <w:rPr>
          <w:rFonts w:ascii="Marianne" w:hAnsi="Marianne" w:cs="Calibri"/>
          <w:sz w:val="22"/>
          <w:szCs w:val="22"/>
        </w:rPr>
        <w:t>soit armé par l'</w:t>
      </w:r>
      <w:r>
        <w:rPr>
          <w:rFonts w:ascii="Marianne" w:hAnsi="Marianne" w:cs="Calibri"/>
          <w:sz w:val="22"/>
          <w:szCs w:val="22"/>
        </w:rPr>
        <w:t xml:space="preserve">établissement </w:t>
      </w:r>
      <w:r w:rsidRPr="00077FCC">
        <w:rPr>
          <w:rFonts w:ascii="Marianne" w:hAnsi="Marianne" w:cs="Calibri"/>
          <w:sz w:val="22"/>
          <w:szCs w:val="22"/>
        </w:rPr>
        <w:t>porteur</w:t>
      </w:r>
      <w:r>
        <w:rPr>
          <w:rFonts w:ascii="Marianne" w:hAnsi="Marianne" w:cs="Calibri"/>
          <w:sz w:val="22"/>
          <w:szCs w:val="22"/>
        </w:rPr>
        <w:t> ;</w:t>
      </w:r>
      <w:r w:rsidRPr="00077FCC">
        <w:rPr>
          <w:rFonts w:ascii="Marianne" w:hAnsi="Marianne" w:cs="Calibri"/>
          <w:sz w:val="22"/>
          <w:szCs w:val="22"/>
        </w:rPr>
        <w:t xml:space="preserve"> </w:t>
      </w:r>
      <w:r>
        <w:rPr>
          <w:rFonts w:ascii="Marianne" w:hAnsi="Marianne" w:cs="Calibri"/>
          <w:sz w:val="22"/>
          <w:szCs w:val="22"/>
        </w:rPr>
        <w:t>i</w:t>
      </w:r>
      <w:r w:rsidRPr="00077FCC">
        <w:rPr>
          <w:rFonts w:ascii="Marianne" w:hAnsi="Marianne" w:cs="Calibri"/>
          <w:sz w:val="22"/>
          <w:szCs w:val="22"/>
        </w:rPr>
        <w:t xml:space="preserve">l n'est pas possible qu'il soit armé par un autre </w:t>
      </w:r>
      <w:r>
        <w:rPr>
          <w:rFonts w:ascii="Marianne" w:hAnsi="Marianne" w:cs="Calibri"/>
          <w:sz w:val="22"/>
          <w:szCs w:val="22"/>
        </w:rPr>
        <w:t xml:space="preserve">établissement </w:t>
      </w:r>
      <w:r w:rsidRPr="00077FCC">
        <w:rPr>
          <w:rFonts w:ascii="Marianne" w:hAnsi="Marianne" w:cs="Calibri"/>
          <w:i/>
          <w:iCs/>
          <w:sz w:val="22"/>
          <w:szCs w:val="22"/>
        </w:rPr>
        <w:t>via</w:t>
      </w:r>
      <w:r>
        <w:rPr>
          <w:rFonts w:ascii="Marianne" w:hAnsi="Marianne" w:cs="Calibri"/>
          <w:sz w:val="22"/>
          <w:szCs w:val="22"/>
        </w:rPr>
        <w:t xml:space="preserve"> la</w:t>
      </w:r>
      <w:r w:rsidRPr="00077FCC">
        <w:rPr>
          <w:rFonts w:ascii="Marianne" w:hAnsi="Marianne" w:cs="Calibri"/>
          <w:sz w:val="22"/>
          <w:szCs w:val="22"/>
        </w:rPr>
        <w:t xml:space="preserve"> signature d'une convention entre les </w:t>
      </w:r>
      <w:r w:rsidR="0063369D">
        <w:rPr>
          <w:rFonts w:ascii="Marianne" w:hAnsi="Marianne" w:cs="Calibri"/>
          <w:sz w:val="22"/>
          <w:szCs w:val="22"/>
        </w:rPr>
        <w:t>2</w:t>
      </w:r>
      <w:r w:rsidRPr="00077FCC">
        <w:rPr>
          <w:rFonts w:ascii="Marianne" w:hAnsi="Marianne" w:cs="Calibri"/>
          <w:sz w:val="22"/>
          <w:szCs w:val="22"/>
        </w:rPr>
        <w:t xml:space="preserve"> </w:t>
      </w:r>
      <w:r>
        <w:rPr>
          <w:rFonts w:ascii="Marianne" w:hAnsi="Marianne" w:cs="Calibri"/>
          <w:sz w:val="22"/>
          <w:szCs w:val="22"/>
        </w:rPr>
        <w:t xml:space="preserve">établissements. </w:t>
      </w:r>
    </w:p>
    <w:p w14:paraId="51B04496" w14:textId="0C85BC00" w:rsidR="00077FCC" w:rsidRDefault="00077FCC" w:rsidP="00077FCC">
      <w:pPr>
        <w:pStyle w:val="Default"/>
        <w:jc w:val="both"/>
        <w:rPr>
          <w:rFonts w:ascii="Marianne" w:hAnsi="Marianne" w:cs="Calibri"/>
          <w:sz w:val="22"/>
          <w:szCs w:val="22"/>
        </w:rPr>
      </w:pPr>
      <w:r>
        <w:rPr>
          <w:rFonts w:ascii="Marianne" w:hAnsi="Marianne" w:cs="Calibri"/>
          <w:sz w:val="22"/>
          <w:szCs w:val="22"/>
        </w:rPr>
        <w:t>Il est précisé qu’e</w:t>
      </w:r>
      <w:r w:rsidRPr="00077FCC">
        <w:rPr>
          <w:rFonts w:ascii="Marianne" w:hAnsi="Marianne" w:cs="Calibri"/>
          <w:sz w:val="22"/>
          <w:szCs w:val="22"/>
        </w:rPr>
        <w:t xml:space="preserve">n l'absence de création </w:t>
      </w:r>
      <w:r>
        <w:rPr>
          <w:rFonts w:ascii="Marianne" w:hAnsi="Marianne" w:cs="Calibri"/>
          <w:sz w:val="22"/>
          <w:szCs w:val="22"/>
        </w:rPr>
        <w:t xml:space="preserve">d’implantation </w:t>
      </w:r>
      <w:r w:rsidRPr="00077FCC">
        <w:rPr>
          <w:rFonts w:ascii="Marianne" w:hAnsi="Marianne" w:cs="Calibri"/>
          <w:sz w:val="22"/>
          <w:szCs w:val="22"/>
        </w:rPr>
        <w:t xml:space="preserve">d'antennes </w:t>
      </w:r>
      <w:r>
        <w:rPr>
          <w:rFonts w:ascii="Marianne" w:hAnsi="Marianne" w:cs="Calibri"/>
          <w:sz w:val="22"/>
          <w:szCs w:val="22"/>
        </w:rPr>
        <w:t xml:space="preserve">de médecine d’urgence </w:t>
      </w:r>
      <w:r w:rsidRPr="00077FCC">
        <w:rPr>
          <w:rFonts w:ascii="Marianne" w:hAnsi="Marianne" w:cs="Calibri"/>
          <w:sz w:val="22"/>
          <w:szCs w:val="22"/>
        </w:rPr>
        <w:t>en P</w:t>
      </w:r>
      <w:r>
        <w:rPr>
          <w:rFonts w:ascii="Marianne" w:hAnsi="Marianne" w:cs="Calibri"/>
          <w:sz w:val="22"/>
          <w:szCs w:val="22"/>
        </w:rPr>
        <w:t>ACA,</w:t>
      </w:r>
      <w:r w:rsidRPr="00077FCC">
        <w:rPr>
          <w:rFonts w:ascii="Marianne" w:hAnsi="Marianne" w:cs="Calibri"/>
          <w:sz w:val="22"/>
          <w:szCs w:val="22"/>
        </w:rPr>
        <w:t xml:space="preserve"> l'intégralité des OQOS relatifs aux SAU </w:t>
      </w:r>
      <w:r>
        <w:rPr>
          <w:rFonts w:ascii="Marianne" w:hAnsi="Marianne" w:cs="Calibri"/>
          <w:sz w:val="22"/>
          <w:szCs w:val="22"/>
        </w:rPr>
        <w:t xml:space="preserve">h24 </w:t>
      </w:r>
      <w:r w:rsidRPr="00077FCC">
        <w:rPr>
          <w:rFonts w:ascii="Marianne" w:hAnsi="Marianne" w:cs="Calibri"/>
          <w:sz w:val="22"/>
          <w:szCs w:val="22"/>
        </w:rPr>
        <w:t xml:space="preserve">sont donc reportés tels quels dans le PRS. </w:t>
      </w:r>
    </w:p>
    <w:p w14:paraId="4809F165" w14:textId="58307CFA" w:rsidR="00077FCC" w:rsidRPr="00077FCC" w:rsidRDefault="00077FCC" w:rsidP="00077FCC">
      <w:pPr>
        <w:pStyle w:val="Default"/>
        <w:jc w:val="both"/>
        <w:rPr>
          <w:rFonts w:ascii="Marianne" w:hAnsi="Marianne" w:cs="Calibri"/>
          <w:sz w:val="22"/>
          <w:szCs w:val="22"/>
        </w:rPr>
      </w:pPr>
      <w:r>
        <w:rPr>
          <w:rFonts w:ascii="Marianne" w:hAnsi="Marianne" w:cs="Calibri"/>
          <w:sz w:val="22"/>
          <w:szCs w:val="22"/>
        </w:rPr>
        <w:t>Quid de la possibilité de</w:t>
      </w:r>
      <w:r w:rsidRPr="00077FCC">
        <w:rPr>
          <w:rFonts w:ascii="Marianne" w:hAnsi="Marianne" w:cs="Calibri"/>
          <w:sz w:val="22"/>
          <w:szCs w:val="22"/>
        </w:rPr>
        <w:t xml:space="preserve"> nouvelles demandes d'autorisations de SAU </w:t>
      </w:r>
      <w:r>
        <w:rPr>
          <w:rFonts w:ascii="Marianne" w:hAnsi="Marianne" w:cs="Calibri"/>
          <w:sz w:val="22"/>
          <w:szCs w:val="22"/>
        </w:rPr>
        <w:t xml:space="preserve">en région </w:t>
      </w:r>
      <w:r w:rsidRPr="00077FCC">
        <w:rPr>
          <w:rFonts w:ascii="Marianne" w:hAnsi="Marianne" w:cs="Calibri"/>
          <w:sz w:val="22"/>
          <w:szCs w:val="22"/>
        </w:rPr>
        <w:t xml:space="preserve">? Possibilité pour d'autres </w:t>
      </w:r>
      <w:r w:rsidR="0063369D">
        <w:rPr>
          <w:rFonts w:ascii="Marianne" w:hAnsi="Marianne" w:cs="Calibri"/>
          <w:sz w:val="22"/>
          <w:szCs w:val="22"/>
        </w:rPr>
        <w:t xml:space="preserve">établissements </w:t>
      </w:r>
      <w:r w:rsidRPr="00077FCC">
        <w:rPr>
          <w:rFonts w:ascii="Marianne" w:hAnsi="Marianne" w:cs="Calibri"/>
          <w:sz w:val="22"/>
          <w:szCs w:val="22"/>
        </w:rPr>
        <w:t xml:space="preserve">de candidater ? </w:t>
      </w:r>
      <w:r w:rsidR="0063369D">
        <w:rPr>
          <w:rFonts w:ascii="Marianne" w:hAnsi="Marianne" w:cs="Calibri"/>
          <w:sz w:val="22"/>
          <w:szCs w:val="22"/>
        </w:rPr>
        <w:t>Il est rappelé que</w:t>
      </w:r>
      <w:r w:rsidRPr="00077FCC">
        <w:rPr>
          <w:rFonts w:ascii="Marianne" w:hAnsi="Marianne" w:cs="Calibri"/>
          <w:sz w:val="22"/>
          <w:szCs w:val="22"/>
        </w:rPr>
        <w:t xml:space="preserve"> la présente révision du PRS ne vise pas à remettre en question l'offre de SAU sur le territoire</w:t>
      </w:r>
      <w:r w:rsidR="0063369D">
        <w:rPr>
          <w:rFonts w:ascii="Marianne" w:hAnsi="Marianne" w:cs="Calibri"/>
          <w:sz w:val="22"/>
          <w:szCs w:val="22"/>
        </w:rPr>
        <w:t xml:space="preserve"> </w:t>
      </w:r>
      <w:r w:rsidRPr="00077FCC">
        <w:rPr>
          <w:rFonts w:ascii="Marianne" w:hAnsi="Marianne" w:cs="Calibri"/>
          <w:sz w:val="22"/>
          <w:szCs w:val="22"/>
        </w:rPr>
        <w:t>mais</w:t>
      </w:r>
      <w:r w:rsidR="0063369D">
        <w:rPr>
          <w:rFonts w:ascii="Marianne" w:hAnsi="Marianne" w:cs="Calibri"/>
          <w:sz w:val="22"/>
          <w:szCs w:val="22"/>
        </w:rPr>
        <w:t xml:space="preserve"> uniquement d’</w:t>
      </w:r>
      <w:r w:rsidRPr="00077FCC">
        <w:rPr>
          <w:rFonts w:ascii="Marianne" w:hAnsi="Marianne" w:cs="Calibri"/>
          <w:sz w:val="22"/>
          <w:szCs w:val="22"/>
        </w:rPr>
        <w:t xml:space="preserve">interroger l'opportunité de mettre en place des antennes de médecine d'urgence. </w:t>
      </w:r>
    </w:p>
    <w:p w14:paraId="3FF3BCBD" w14:textId="77777777" w:rsidR="00A3718E" w:rsidRDefault="00A3718E" w:rsidP="0063369D">
      <w:pPr>
        <w:pStyle w:val="Default"/>
        <w:jc w:val="both"/>
        <w:rPr>
          <w:rFonts w:ascii="Marianne" w:hAnsi="Marianne" w:cs="Calibri"/>
          <w:sz w:val="22"/>
          <w:szCs w:val="22"/>
        </w:rPr>
      </w:pPr>
    </w:p>
    <w:p w14:paraId="6B93F34B" w14:textId="7D9265D2" w:rsidR="00F11419" w:rsidRPr="00077D43" w:rsidRDefault="00F11419" w:rsidP="00F11419">
      <w:pPr>
        <w:pStyle w:val="Default"/>
        <w:numPr>
          <w:ilvl w:val="1"/>
          <w:numId w:val="31"/>
        </w:numPr>
        <w:jc w:val="both"/>
        <w:rPr>
          <w:rFonts w:ascii="Marianne" w:hAnsi="Marianne" w:cs="Calibri"/>
          <w:color w:val="002060"/>
          <w:sz w:val="22"/>
          <w:szCs w:val="22"/>
        </w:rPr>
      </w:pPr>
      <w:r w:rsidRPr="00077D43">
        <w:rPr>
          <w:rFonts w:ascii="Marianne" w:hAnsi="Marianne" w:cs="Calibri"/>
          <w:color w:val="002060"/>
          <w:sz w:val="22"/>
          <w:szCs w:val="22"/>
        </w:rPr>
        <w:t>Manda</w:t>
      </w:r>
      <w:r w:rsidR="00077D43">
        <w:rPr>
          <w:rFonts w:ascii="Marianne" w:hAnsi="Marianne" w:cs="Calibri"/>
          <w:color w:val="002060"/>
          <w:sz w:val="22"/>
          <w:szCs w:val="22"/>
        </w:rPr>
        <w:t>t « dotation populationnelle</w:t>
      </w:r>
      <w:r w:rsidR="0063369D">
        <w:rPr>
          <w:rFonts w:ascii="Marianne" w:hAnsi="Marianne" w:cs="Calibri"/>
          <w:color w:val="002060"/>
          <w:sz w:val="22"/>
          <w:szCs w:val="22"/>
        </w:rPr>
        <w:t> »</w:t>
      </w:r>
    </w:p>
    <w:p w14:paraId="25E97D2F" w14:textId="77777777" w:rsidR="00D2279E" w:rsidRDefault="00D2279E" w:rsidP="00D2279E">
      <w:pPr>
        <w:pStyle w:val="Default"/>
        <w:jc w:val="both"/>
        <w:rPr>
          <w:rFonts w:ascii="Marianne" w:hAnsi="Marianne" w:cstheme="minorHAnsi"/>
          <w:noProof/>
          <w:color w:val="auto"/>
          <w:sz w:val="22"/>
          <w:szCs w:val="22"/>
        </w:rPr>
      </w:pPr>
    </w:p>
    <w:p w14:paraId="6879692A" w14:textId="47C81BE6" w:rsidR="0063369D" w:rsidRPr="0063369D" w:rsidRDefault="0063369D" w:rsidP="0063369D">
      <w:pPr>
        <w:pStyle w:val="Default"/>
        <w:jc w:val="both"/>
        <w:rPr>
          <w:rFonts w:ascii="Marianne" w:hAnsi="Marianne" w:cstheme="minorHAnsi"/>
          <w:noProof/>
          <w:color w:val="000000" w:themeColor="text1"/>
          <w:sz w:val="22"/>
          <w:szCs w:val="22"/>
        </w:rPr>
      </w:pPr>
      <w:r w:rsidRPr="0063369D">
        <w:rPr>
          <w:rFonts w:ascii="Marianne" w:hAnsi="Marianne" w:cstheme="minorHAnsi"/>
          <w:noProof/>
          <w:color w:val="000000" w:themeColor="text1"/>
          <w:sz w:val="22"/>
          <w:szCs w:val="22"/>
        </w:rPr>
        <w:t xml:space="preserve">Précisions sur </w:t>
      </w:r>
      <w:r>
        <w:rPr>
          <w:rFonts w:ascii="Marianne" w:hAnsi="Marianne" w:cstheme="minorHAnsi"/>
          <w:noProof/>
          <w:color w:val="000000" w:themeColor="text1"/>
          <w:sz w:val="22"/>
          <w:szCs w:val="22"/>
        </w:rPr>
        <w:t xml:space="preserve">la </w:t>
      </w:r>
      <w:r w:rsidRPr="0063369D">
        <w:rPr>
          <w:rFonts w:ascii="Marianne" w:hAnsi="Marianne" w:cstheme="minorHAnsi"/>
          <w:noProof/>
          <w:color w:val="000000" w:themeColor="text1"/>
          <w:sz w:val="22"/>
          <w:szCs w:val="22"/>
        </w:rPr>
        <w:t>campagne budgétaire</w:t>
      </w:r>
      <w:r>
        <w:rPr>
          <w:rFonts w:ascii="Marianne" w:hAnsi="Marianne" w:cstheme="minorHAnsi"/>
          <w:noProof/>
          <w:color w:val="000000" w:themeColor="text1"/>
          <w:sz w:val="22"/>
          <w:szCs w:val="22"/>
        </w:rPr>
        <w:t xml:space="preserve"> 2025</w:t>
      </w:r>
      <w:r w:rsidRPr="0063369D">
        <w:rPr>
          <w:rFonts w:ascii="Marianne" w:hAnsi="Marianne" w:cstheme="minorHAnsi"/>
          <w:noProof/>
          <w:color w:val="000000" w:themeColor="text1"/>
          <w:sz w:val="22"/>
          <w:szCs w:val="22"/>
        </w:rPr>
        <w:t xml:space="preserve"> : </w:t>
      </w:r>
    </w:p>
    <w:p w14:paraId="14C45BA2" w14:textId="7A8DBDF4" w:rsidR="0063369D" w:rsidRPr="0063369D" w:rsidRDefault="0063369D" w:rsidP="0063369D">
      <w:pPr>
        <w:pStyle w:val="Default"/>
        <w:numPr>
          <w:ilvl w:val="0"/>
          <w:numId w:val="41"/>
        </w:numPr>
        <w:jc w:val="both"/>
        <w:rPr>
          <w:rFonts w:ascii="Marianne" w:hAnsi="Marianne" w:cstheme="minorHAnsi"/>
          <w:noProof/>
          <w:color w:val="000000" w:themeColor="text1"/>
          <w:sz w:val="22"/>
          <w:szCs w:val="22"/>
        </w:rPr>
      </w:pPr>
      <w:r w:rsidRPr="0063369D">
        <w:rPr>
          <w:rFonts w:ascii="Marianne" w:hAnsi="Marianne" w:cstheme="minorHAnsi"/>
          <w:noProof/>
          <w:color w:val="000000" w:themeColor="text1"/>
          <w:sz w:val="22"/>
          <w:szCs w:val="22"/>
        </w:rPr>
        <w:t>La première circulaire budgétaire 2025 paraitra en juin ou juillet 2025</w:t>
      </w:r>
      <w:r>
        <w:rPr>
          <w:rFonts w:ascii="Marianne" w:hAnsi="Marianne" w:cstheme="minorHAnsi"/>
          <w:noProof/>
          <w:color w:val="000000" w:themeColor="text1"/>
          <w:sz w:val="22"/>
          <w:szCs w:val="22"/>
        </w:rPr>
        <w:t> ;</w:t>
      </w:r>
    </w:p>
    <w:p w14:paraId="4BFC147E" w14:textId="43511A8C" w:rsidR="0063369D" w:rsidRPr="0063369D" w:rsidRDefault="0063369D" w:rsidP="0063369D">
      <w:pPr>
        <w:pStyle w:val="Default"/>
        <w:numPr>
          <w:ilvl w:val="0"/>
          <w:numId w:val="41"/>
        </w:numPr>
        <w:jc w:val="both"/>
        <w:rPr>
          <w:rFonts w:ascii="Marianne" w:hAnsi="Marianne" w:cstheme="minorHAnsi"/>
          <w:noProof/>
          <w:color w:val="000000" w:themeColor="text1"/>
          <w:sz w:val="22"/>
          <w:szCs w:val="22"/>
        </w:rPr>
      </w:pPr>
      <w:r>
        <w:rPr>
          <w:rFonts w:ascii="Marianne" w:hAnsi="Marianne" w:cstheme="minorHAnsi"/>
          <w:noProof/>
          <w:color w:val="000000" w:themeColor="text1"/>
          <w:sz w:val="22"/>
          <w:szCs w:val="22"/>
        </w:rPr>
        <w:t xml:space="preserve">La </w:t>
      </w:r>
      <w:r w:rsidRPr="0063369D">
        <w:rPr>
          <w:rFonts w:ascii="Marianne" w:hAnsi="Marianne" w:cstheme="minorHAnsi"/>
          <w:noProof/>
          <w:color w:val="000000" w:themeColor="text1"/>
          <w:sz w:val="22"/>
          <w:szCs w:val="22"/>
        </w:rPr>
        <w:t>C4</w:t>
      </w:r>
      <w:r>
        <w:rPr>
          <w:rFonts w:ascii="Marianne" w:hAnsi="Marianne" w:cstheme="minorHAnsi"/>
          <w:noProof/>
          <w:color w:val="000000" w:themeColor="text1"/>
          <w:sz w:val="22"/>
          <w:szCs w:val="22"/>
        </w:rPr>
        <w:t xml:space="preserve"> </w:t>
      </w:r>
      <w:r w:rsidRPr="0063369D">
        <w:rPr>
          <w:rFonts w:ascii="Marianne" w:hAnsi="Marianne" w:cstheme="minorHAnsi"/>
          <w:noProof/>
          <w:color w:val="000000" w:themeColor="text1"/>
          <w:sz w:val="22"/>
          <w:szCs w:val="22"/>
        </w:rPr>
        <w:t xml:space="preserve">2024 </w:t>
      </w:r>
      <w:r>
        <w:rPr>
          <w:rFonts w:ascii="Marianne" w:hAnsi="Marianne" w:cstheme="minorHAnsi"/>
          <w:noProof/>
          <w:color w:val="000000" w:themeColor="text1"/>
          <w:sz w:val="22"/>
          <w:szCs w:val="22"/>
        </w:rPr>
        <w:t xml:space="preserve">est </w:t>
      </w:r>
      <w:r w:rsidRPr="0063369D">
        <w:rPr>
          <w:rFonts w:ascii="Marianne" w:hAnsi="Marianne" w:cstheme="minorHAnsi"/>
          <w:noProof/>
          <w:color w:val="000000" w:themeColor="text1"/>
          <w:sz w:val="22"/>
          <w:szCs w:val="22"/>
        </w:rPr>
        <w:t>attendue dans les prochaines semaines (dotation qualité)</w:t>
      </w:r>
      <w:r>
        <w:rPr>
          <w:rFonts w:ascii="Marianne" w:hAnsi="Marianne" w:cstheme="minorHAnsi"/>
          <w:noProof/>
          <w:color w:val="000000" w:themeColor="text1"/>
          <w:sz w:val="22"/>
          <w:szCs w:val="22"/>
        </w:rPr>
        <w:t> ;</w:t>
      </w:r>
    </w:p>
    <w:p w14:paraId="20AAF9EC" w14:textId="11CE0D9B" w:rsidR="0063369D" w:rsidRDefault="0063369D" w:rsidP="0063369D">
      <w:pPr>
        <w:pStyle w:val="Default"/>
        <w:numPr>
          <w:ilvl w:val="0"/>
          <w:numId w:val="41"/>
        </w:numPr>
        <w:jc w:val="both"/>
        <w:rPr>
          <w:rFonts w:ascii="Marianne" w:hAnsi="Marianne" w:cstheme="minorHAnsi"/>
          <w:noProof/>
          <w:color w:val="000000" w:themeColor="text1"/>
          <w:sz w:val="22"/>
          <w:szCs w:val="22"/>
        </w:rPr>
      </w:pPr>
      <w:r w:rsidRPr="0063369D">
        <w:rPr>
          <w:rFonts w:ascii="Marianne" w:hAnsi="Marianne" w:cstheme="minorHAnsi"/>
          <w:noProof/>
          <w:color w:val="000000" w:themeColor="text1"/>
          <w:sz w:val="22"/>
          <w:szCs w:val="22"/>
        </w:rPr>
        <w:t>En amont</w:t>
      </w:r>
      <w:r>
        <w:rPr>
          <w:rFonts w:ascii="Marianne" w:hAnsi="Marianne" w:cstheme="minorHAnsi"/>
          <w:noProof/>
          <w:color w:val="000000" w:themeColor="text1"/>
          <w:sz w:val="22"/>
          <w:szCs w:val="22"/>
        </w:rPr>
        <w:t xml:space="preserve"> de la</w:t>
      </w:r>
      <w:r w:rsidRPr="0063369D">
        <w:rPr>
          <w:rFonts w:ascii="Marianne" w:hAnsi="Marianne" w:cstheme="minorHAnsi"/>
          <w:noProof/>
          <w:color w:val="000000" w:themeColor="text1"/>
          <w:sz w:val="22"/>
          <w:szCs w:val="22"/>
        </w:rPr>
        <w:t xml:space="preserve"> délégation de crédits de la C1 2025</w:t>
      </w:r>
      <w:r>
        <w:rPr>
          <w:rFonts w:ascii="Marianne" w:hAnsi="Marianne" w:cstheme="minorHAnsi"/>
          <w:noProof/>
          <w:color w:val="000000" w:themeColor="text1"/>
          <w:sz w:val="22"/>
          <w:szCs w:val="22"/>
        </w:rPr>
        <w:t>,</w:t>
      </w:r>
      <w:r w:rsidRPr="0063369D">
        <w:rPr>
          <w:rFonts w:ascii="Marianne" w:hAnsi="Marianne" w:cstheme="minorHAnsi"/>
          <w:noProof/>
          <w:color w:val="000000" w:themeColor="text1"/>
          <w:sz w:val="22"/>
          <w:szCs w:val="22"/>
        </w:rPr>
        <w:t xml:space="preserve"> </w:t>
      </w:r>
      <w:r>
        <w:rPr>
          <w:rFonts w:ascii="Marianne" w:hAnsi="Marianne" w:cstheme="minorHAnsi"/>
          <w:noProof/>
          <w:color w:val="000000" w:themeColor="text1"/>
          <w:sz w:val="22"/>
          <w:szCs w:val="22"/>
        </w:rPr>
        <w:t xml:space="preserve">organisation d’un GT dotpop puis </w:t>
      </w:r>
      <w:r w:rsidR="006D0E80">
        <w:rPr>
          <w:rFonts w:ascii="Marianne" w:hAnsi="Marianne" w:cstheme="minorHAnsi"/>
          <w:noProof/>
          <w:color w:val="000000" w:themeColor="text1"/>
          <w:sz w:val="22"/>
          <w:szCs w:val="22"/>
        </w:rPr>
        <w:t>d</w:t>
      </w:r>
      <w:r>
        <w:rPr>
          <w:rFonts w:ascii="Marianne" w:hAnsi="Marianne" w:cstheme="minorHAnsi"/>
          <w:noProof/>
          <w:color w:val="000000" w:themeColor="text1"/>
          <w:sz w:val="22"/>
          <w:szCs w:val="22"/>
        </w:rPr>
        <w:t xml:space="preserve">’un CCAR. </w:t>
      </w:r>
    </w:p>
    <w:p w14:paraId="5308B97A" w14:textId="77777777" w:rsidR="0063369D" w:rsidRPr="0063369D" w:rsidRDefault="0063369D" w:rsidP="0063369D">
      <w:pPr>
        <w:pStyle w:val="Default"/>
        <w:ind w:left="360"/>
        <w:jc w:val="both"/>
        <w:rPr>
          <w:rFonts w:ascii="Marianne" w:hAnsi="Marianne" w:cstheme="minorHAnsi"/>
          <w:noProof/>
          <w:color w:val="000000" w:themeColor="text1"/>
          <w:sz w:val="22"/>
          <w:szCs w:val="22"/>
        </w:rPr>
      </w:pPr>
    </w:p>
    <w:p w14:paraId="1A45796A" w14:textId="308B8C04" w:rsidR="0063369D" w:rsidRDefault="0063369D" w:rsidP="0063369D">
      <w:pPr>
        <w:pStyle w:val="Default"/>
        <w:jc w:val="both"/>
        <w:rPr>
          <w:rFonts w:ascii="Marianne" w:hAnsi="Marianne" w:cstheme="minorHAnsi"/>
          <w:noProof/>
          <w:color w:val="000000" w:themeColor="text1"/>
          <w:sz w:val="22"/>
          <w:szCs w:val="22"/>
        </w:rPr>
      </w:pPr>
      <w:r>
        <w:rPr>
          <w:rFonts w:ascii="Marianne" w:hAnsi="Marianne" w:cstheme="minorHAnsi"/>
          <w:noProof/>
          <w:color w:val="000000" w:themeColor="text1"/>
          <w:sz w:val="22"/>
          <w:szCs w:val="22"/>
        </w:rPr>
        <w:t>Q</w:t>
      </w:r>
      <w:r w:rsidRPr="0063369D">
        <w:rPr>
          <w:rFonts w:ascii="Marianne" w:hAnsi="Marianne" w:cstheme="minorHAnsi"/>
          <w:noProof/>
          <w:color w:val="000000" w:themeColor="text1"/>
          <w:sz w:val="22"/>
          <w:szCs w:val="22"/>
        </w:rPr>
        <w:t>uestion</w:t>
      </w:r>
      <w:r>
        <w:rPr>
          <w:rFonts w:ascii="Marianne" w:hAnsi="Marianne" w:cstheme="minorHAnsi"/>
          <w:noProof/>
          <w:color w:val="000000" w:themeColor="text1"/>
          <w:sz w:val="22"/>
          <w:szCs w:val="22"/>
        </w:rPr>
        <w:t>s :</w:t>
      </w:r>
    </w:p>
    <w:p w14:paraId="4509B874" w14:textId="4F5CDF05" w:rsidR="0063369D" w:rsidRPr="0063369D" w:rsidRDefault="0063369D" w:rsidP="0063369D">
      <w:pPr>
        <w:pStyle w:val="Default"/>
        <w:numPr>
          <w:ilvl w:val="0"/>
          <w:numId w:val="43"/>
        </w:numPr>
        <w:jc w:val="both"/>
        <w:rPr>
          <w:rFonts w:ascii="Marianne" w:hAnsi="Marianne" w:cstheme="minorHAnsi"/>
          <w:noProof/>
          <w:color w:val="000000" w:themeColor="text1"/>
          <w:sz w:val="22"/>
          <w:szCs w:val="22"/>
        </w:rPr>
      </w:pPr>
      <w:r>
        <w:rPr>
          <w:rFonts w:ascii="Marianne" w:hAnsi="Marianne" w:cstheme="minorHAnsi"/>
          <w:noProof/>
          <w:color w:val="000000" w:themeColor="text1"/>
          <w:sz w:val="22"/>
          <w:szCs w:val="22"/>
        </w:rPr>
        <w:t>F</w:t>
      </w:r>
      <w:r w:rsidRPr="0063369D">
        <w:rPr>
          <w:rFonts w:ascii="Marianne" w:hAnsi="Marianne" w:cstheme="minorHAnsi"/>
          <w:noProof/>
          <w:color w:val="000000" w:themeColor="text1"/>
          <w:sz w:val="22"/>
          <w:szCs w:val="22"/>
        </w:rPr>
        <w:t xml:space="preserve">inancement des SMUR terrestres : </w:t>
      </w:r>
      <w:r>
        <w:rPr>
          <w:rFonts w:ascii="Marianne" w:hAnsi="Marianne" w:cstheme="minorHAnsi"/>
          <w:noProof/>
          <w:color w:val="000000" w:themeColor="text1"/>
          <w:sz w:val="22"/>
          <w:szCs w:val="22"/>
        </w:rPr>
        <w:t>c</w:t>
      </w:r>
      <w:r w:rsidRPr="0063369D">
        <w:rPr>
          <w:rFonts w:ascii="Marianne" w:hAnsi="Marianne" w:cstheme="minorHAnsi"/>
          <w:noProof/>
          <w:color w:val="000000" w:themeColor="text1"/>
          <w:sz w:val="22"/>
          <w:szCs w:val="22"/>
        </w:rPr>
        <w:t xml:space="preserve">ertains </w:t>
      </w:r>
      <w:r>
        <w:rPr>
          <w:rFonts w:ascii="Marianne" w:hAnsi="Marianne" w:cstheme="minorHAnsi"/>
          <w:noProof/>
          <w:color w:val="000000" w:themeColor="text1"/>
          <w:sz w:val="22"/>
          <w:szCs w:val="22"/>
        </w:rPr>
        <w:t>établissements de santé sont</w:t>
      </w:r>
      <w:r w:rsidRPr="0063369D">
        <w:rPr>
          <w:rFonts w:ascii="Marianne" w:hAnsi="Marianne" w:cstheme="minorHAnsi"/>
          <w:noProof/>
          <w:color w:val="000000" w:themeColor="text1"/>
          <w:sz w:val="22"/>
          <w:szCs w:val="22"/>
        </w:rPr>
        <w:t xml:space="preserve"> obligés de faire appel </w:t>
      </w:r>
      <w:r w:rsidRPr="006D0E80">
        <w:rPr>
          <w:rFonts w:ascii="Marianne" w:hAnsi="Marianne" w:cstheme="minorHAnsi"/>
          <w:noProof/>
          <w:color w:val="000000" w:themeColor="text1"/>
          <w:sz w:val="22"/>
          <w:szCs w:val="22"/>
        </w:rPr>
        <w:t xml:space="preserve">à des </w:t>
      </w:r>
      <w:r w:rsidR="006D0E80">
        <w:rPr>
          <w:rFonts w:ascii="Marianne" w:hAnsi="Marianne" w:cstheme="minorHAnsi"/>
          <w:noProof/>
          <w:color w:val="000000" w:themeColor="text1"/>
          <w:sz w:val="22"/>
          <w:szCs w:val="22"/>
        </w:rPr>
        <w:t xml:space="preserve">équipes médicales d’autres établissements, ce </w:t>
      </w:r>
      <w:r w:rsidRPr="0063369D">
        <w:rPr>
          <w:rFonts w:ascii="Marianne" w:hAnsi="Marianne" w:cstheme="minorHAnsi"/>
          <w:noProof/>
          <w:color w:val="000000" w:themeColor="text1"/>
          <w:sz w:val="22"/>
          <w:szCs w:val="22"/>
        </w:rPr>
        <w:t>qui génère</w:t>
      </w:r>
      <w:r w:rsidR="006D0E80">
        <w:rPr>
          <w:rFonts w:ascii="Marianne" w:hAnsi="Marianne" w:cstheme="minorHAnsi"/>
          <w:noProof/>
          <w:color w:val="000000" w:themeColor="text1"/>
          <w:sz w:val="22"/>
          <w:szCs w:val="22"/>
        </w:rPr>
        <w:t xml:space="preserve"> </w:t>
      </w:r>
      <w:r w:rsidRPr="0063369D">
        <w:rPr>
          <w:rFonts w:ascii="Marianne" w:hAnsi="Marianne" w:cstheme="minorHAnsi"/>
          <w:noProof/>
          <w:color w:val="000000" w:themeColor="text1"/>
          <w:sz w:val="22"/>
          <w:szCs w:val="22"/>
        </w:rPr>
        <w:t xml:space="preserve">des surcouts importants (exemple </w:t>
      </w:r>
      <w:r>
        <w:rPr>
          <w:rFonts w:ascii="Marianne" w:hAnsi="Marianne" w:cstheme="minorHAnsi"/>
          <w:noProof/>
          <w:color w:val="000000" w:themeColor="text1"/>
          <w:sz w:val="22"/>
          <w:szCs w:val="22"/>
        </w:rPr>
        <w:t xml:space="preserve">du </w:t>
      </w:r>
      <w:r w:rsidRPr="0063369D">
        <w:rPr>
          <w:rFonts w:ascii="Marianne" w:hAnsi="Marianne" w:cstheme="minorHAnsi"/>
          <w:noProof/>
          <w:color w:val="000000" w:themeColor="text1"/>
          <w:sz w:val="22"/>
          <w:szCs w:val="22"/>
        </w:rPr>
        <w:t xml:space="preserve">CH </w:t>
      </w:r>
      <w:r>
        <w:rPr>
          <w:rFonts w:ascii="Marianne" w:hAnsi="Marianne" w:cstheme="minorHAnsi"/>
          <w:noProof/>
          <w:color w:val="000000" w:themeColor="text1"/>
          <w:sz w:val="22"/>
          <w:szCs w:val="22"/>
        </w:rPr>
        <w:t>d’</w:t>
      </w:r>
      <w:r w:rsidRPr="0063369D">
        <w:rPr>
          <w:rFonts w:ascii="Marianne" w:hAnsi="Marianne" w:cstheme="minorHAnsi"/>
          <w:noProof/>
          <w:color w:val="000000" w:themeColor="text1"/>
          <w:sz w:val="22"/>
          <w:szCs w:val="22"/>
        </w:rPr>
        <w:t>Orange)</w:t>
      </w:r>
    </w:p>
    <w:p w14:paraId="20F61242" w14:textId="2484D054" w:rsidR="0063369D" w:rsidRPr="0063369D" w:rsidRDefault="0063369D" w:rsidP="0063369D">
      <w:pPr>
        <w:pStyle w:val="Default"/>
        <w:numPr>
          <w:ilvl w:val="0"/>
          <w:numId w:val="45"/>
        </w:numPr>
        <w:jc w:val="both"/>
        <w:rPr>
          <w:rFonts w:ascii="Marianne" w:hAnsi="Marianne" w:cstheme="minorHAnsi"/>
          <w:noProof/>
          <w:color w:val="000000" w:themeColor="text1"/>
          <w:sz w:val="22"/>
          <w:szCs w:val="22"/>
        </w:rPr>
      </w:pPr>
      <w:r w:rsidRPr="0063369D">
        <w:rPr>
          <w:rFonts w:ascii="Marianne" w:hAnsi="Marianne" w:cstheme="minorHAnsi"/>
          <w:noProof/>
          <w:color w:val="000000" w:themeColor="text1"/>
          <w:sz w:val="22"/>
          <w:szCs w:val="22"/>
        </w:rPr>
        <w:t xml:space="preserve">Plusieurs réunions </w:t>
      </w:r>
      <w:r>
        <w:rPr>
          <w:rFonts w:ascii="Marianne" w:hAnsi="Marianne" w:cstheme="minorHAnsi"/>
          <w:noProof/>
          <w:color w:val="000000" w:themeColor="text1"/>
          <w:sz w:val="22"/>
          <w:szCs w:val="22"/>
        </w:rPr>
        <w:t xml:space="preserve">ont été organisées pour traiter ce sujet </w:t>
      </w:r>
      <w:r w:rsidRPr="0063369D">
        <w:rPr>
          <w:rFonts w:ascii="Marianne" w:hAnsi="Marianne" w:cstheme="minorHAnsi"/>
          <w:noProof/>
          <w:color w:val="000000" w:themeColor="text1"/>
          <w:sz w:val="22"/>
          <w:szCs w:val="22"/>
        </w:rPr>
        <w:t xml:space="preserve">particulier. </w:t>
      </w:r>
      <w:r>
        <w:rPr>
          <w:rFonts w:ascii="Marianne" w:hAnsi="Marianne" w:cstheme="minorHAnsi"/>
          <w:noProof/>
          <w:color w:val="000000" w:themeColor="text1"/>
          <w:sz w:val="22"/>
          <w:szCs w:val="22"/>
        </w:rPr>
        <w:t>Une r</w:t>
      </w:r>
      <w:r w:rsidRPr="0063369D">
        <w:rPr>
          <w:rFonts w:ascii="Marianne" w:hAnsi="Marianne" w:cstheme="minorHAnsi"/>
          <w:noProof/>
          <w:color w:val="000000" w:themeColor="text1"/>
          <w:sz w:val="22"/>
          <w:szCs w:val="22"/>
        </w:rPr>
        <w:t xml:space="preserve">évision </w:t>
      </w:r>
      <w:r>
        <w:rPr>
          <w:rFonts w:ascii="Marianne" w:hAnsi="Marianne" w:cstheme="minorHAnsi"/>
          <w:noProof/>
          <w:color w:val="000000" w:themeColor="text1"/>
          <w:sz w:val="22"/>
          <w:szCs w:val="22"/>
        </w:rPr>
        <w:t xml:space="preserve">de la </w:t>
      </w:r>
      <w:r w:rsidRPr="0063369D">
        <w:rPr>
          <w:rFonts w:ascii="Marianne" w:hAnsi="Marianne" w:cstheme="minorHAnsi"/>
          <w:noProof/>
          <w:color w:val="000000" w:themeColor="text1"/>
          <w:sz w:val="22"/>
          <w:szCs w:val="22"/>
        </w:rPr>
        <w:t xml:space="preserve">convention entre les 2 </w:t>
      </w:r>
      <w:r>
        <w:rPr>
          <w:rFonts w:ascii="Marianne" w:hAnsi="Marianne" w:cstheme="minorHAnsi"/>
          <w:noProof/>
          <w:color w:val="000000" w:themeColor="text1"/>
          <w:sz w:val="22"/>
          <w:szCs w:val="22"/>
        </w:rPr>
        <w:t xml:space="preserve">établissements est prévue </w:t>
      </w:r>
      <w:r w:rsidRPr="0063369D">
        <w:rPr>
          <w:rFonts w:ascii="Marianne" w:hAnsi="Marianne" w:cstheme="minorHAnsi"/>
          <w:noProof/>
          <w:color w:val="000000" w:themeColor="text1"/>
          <w:sz w:val="22"/>
          <w:szCs w:val="22"/>
        </w:rPr>
        <w:t>dès 2025</w:t>
      </w:r>
      <w:r>
        <w:rPr>
          <w:rFonts w:ascii="Marianne" w:hAnsi="Marianne" w:cstheme="minorHAnsi"/>
          <w:noProof/>
          <w:color w:val="000000" w:themeColor="text1"/>
          <w:sz w:val="22"/>
          <w:szCs w:val="22"/>
        </w:rPr>
        <w:t xml:space="preserve"> afin </w:t>
      </w:r>
      <w:r w:rsidRPr="0063369D">
        <w:rPr>
          <w:rFonts w:ascii="Marianne" w:hAnsi="Marianne" w:cstheme="minorHAnsi"/>
          <w:noProof/>
          <w:color w:val="000000" w:themeColor="text1"/>
          <w:sz w:val="22"/>
          <w:szCs w:val="22"/>
        </w:rPr>
        <w:t xml:space="preserve">d'assainir </w:t>
      </w:r>
      <w:r>
        <w:rPr>
          <w:rFonts w:ascii="Marianne" w:hAnsi="Marianne" w:cstheme="minorHAnsi"/>
          <w:noProof/>
          <w:color w:val="000000" w:themeColor="text1"/>
          <w:sz w:val="22"/>
          <w:szCs w:val="22"/>
        </w:rPr>
        <w:t>cette situation</w:t>
      </w:r>
      <w:r w:rsidRPr="0063369D">
        <w:rPr>
          <w:rFonts w:ascii="Marianne" w:hAnsi="Marianne" w:cstheme="minorHAnsi"/>
          <w:noProof/>
          <w:color w:val="000000" w:themeColor="text1"/>
          <w:sz w:val="22"/>
          <w:szCs w:val="22"/>
        </w:rPr>
        <w:t xml:space="preserve">. Par ailleurs, le même sujet entre </w:t>
      </w:r>
      <w:r>
        <w:rPr>
          <w:rFonts w:ascii="Marianne" w:hAnsi="Marianne" w:cstheme="minorHAnsi"/>
          <w:noProof/>
          <w:color w:val="000000" w:themeColor="text1"/>
          <w:sz w:val="22"/>
          <w:szCs w:val="22"/>
        </w:rPr>
        <w:t>les CH d’</w:t>
      </w:r>
      <w:r w:rsidRPr="0063369D">
        <w:rPr>
          <w:rFonts w:ascii="Marianne" w:hAnsi="Marianne" w:cstheme="minorHAnsi"/>
          <w:noProof/>
          <w:color w:val="000000" w:themeColor="text1"/>
          <w:sz w:val="22"/>
          <w:szCs w:val="22"/>
        </w:rPr>
        <w:t xml:space="preserve">Avignon et </w:t>
      </w:r>
      <w:r>
        <w:rPr>
          <w:rFonts w:ascii="Marianne" w:hAnsi="Marianne" w:cstheme="minorHAnsi"/>
          <w:noProof/>
          <w:color w:val="000000" w:themeColor="text1"/>
          <w:sz w:val="22"/>
          <w:szCs w:val="22"/>
        </w:rPr>
        <w:t>d’</w:t>
      </w:r>
      <w:r w:rsidRPr="0063369D">
        <w:rPr>
          <w:rFonts w:ascii="Marianne" w:hAnsi="Marianne" w:cstheme="minorHAnsi"/>
          <w:noProof/>
          <w:color w:val="000000" w:themeColor="text1"/>
          <w:sz w:val="22"/>
          <w:szCs w:val="22"/>
        </w:rPr>
        <w:t xml:space="preserve">Apt est à l’étude. </w:t>
      </w:r>
    </w:p>
    <w:p w14:paraId="2EA219F6" w14:textId="77777777" w:rsidR="0024503D" w:rsidRDefault="0024503D" w:rsidP="00D2279E">
      <w:pPr>
        <w:pStyle w:val="Default"/>
        <w:jc w:val="both"/>
        <w:rPr>
          <w:rFonts w:ascii="Marianne" w:hAnsi="Marianne" w:cstheme="minorHAnsi"/>
          <w:noProof/>
          <w:color w:val="auto"/>
          <w:sz w:val="22"/>
          <w:szCs w:val="22"/>
        </w:rPr>
      </w:pPr>
    </w:p>
    <w:p w14:paraId="07AFE5BD" w14:textId="4B7193D2" w:rsidR="0063369D" w:rsidRDefault="0063369D" w:rsidP="0063369D">
      <w:pPr>
        <w:pStyle w:val="Default"/>
        <w:numPr>
          <w:ilvl w:val="0"/>
          <w:numId w:val="43"/>
        </w:numPr>
        <w:jc w:val="both"/>
        <w:rPr>
          <w:rFonts w:ascii="Marianne" w:hAnsi="Marianne" w:cstheme="minorHAnsi"/>
          <w:noProof/>
          <w:color w:val="auto"/>
          <w:sz w:val="22"/>
          <w:szCs w:val="22"/>
        </w:rPr>
      </w:pPr>
      <w:r>
        <w:rPr>
          <w:rFonts w:ascii="Marianne" w:hAnsi="Marianne" w:cstheme="minorHAnsi"/>
          <w:noProof/>
          <w:color w:val="auto"/>
          <w:sz w:val="22"/>
          <w:szCs w:val="22"/>
        </w:rPr>
        <w:t xml:space="preserve">Est-il possible de disposer des dotations populationnelles de 2024 ? </w:t>
      </w:r>
    </w:p>
    <w:p w14:paraId="0996820F" w14:textId="293A2AA0" w:rsidR="0018096E" w:rsidRPr="0018096E" w:rsidRDefault="0018096E" w:rsidP="0018096E">
      <w:pPr>
        <w:pStyle w:val="Default"/>
        <w:numPr>
          <w:ilvl w:val="0"/>
          <w:numId w:val="45"/>
        </w:numPr>
        <w:jc w:val="both"/>
        <w:rPr>
          <w:rFonts w:ascii="Marianne" w:hAnsi="Marianne" w:cstheme="minorHAnsi"/>
          <w:noProof/>
          <w:color w:val="auto"/>
          <w:sz w:val="22"/>
          <w:szCs w:val="22"/>
        </w:rPr>
      </w:pPr>
      <w:r>
        <w:rPr>
          <w:rFonts w:ascii="Marianne" w:hAnsi="Marianne" w:cstheme="minorHAnsi"/>
          <w:noProof/>
          <w:color w:val="auto"/>
          <w:sz w:val="22"/>
          <w:szCs w:val="22"/>
        </w:rPr>
        <w:t>Les d</w:t>
      </w:r>
      <w:r w:rsidRPr="0018096E">
        <w:rPr>
          <w:rFonts w:ascii="Marianne" w:hAnsi="Marianne" w:cstheme="minorHAnsi"/>
          <w:noProof/>
          <w:color w:val="auto"/>
          <w:sz w:val="22"/>
          <w:szCs w:val="22"/>
        </w:rPr>
        <w:t>otation</w:t>
      </w:r>
      <w:r>
        <w:rPr>
          <w:rFonts w:ascii="Marianne" w:hAnsi="Marianne" w:cstheme="minorHAnsi"/>
          <w:noProof/>
          <w:color w:val="auto"/>
          <w:sz w:val="22"/>
          <w:szCs w:val="22"/>
        </w:rPr>
        <w:t>s</w:t>
      </w:r>
      <w:r w:rsidRPr="0018096E">
        <w:rPr>
          <w:rFonts w:ascii="Marianne" w:hAnsi="Marianne" w:cstheme="minorHAnsi"/>
          <w:noProof/>
          <w:color w:val="auto"/>
          <w:sz w:val="22"/>
          <w:szCs w:val="22"/>
        </w:rPr>
        <w:t xml:space="preserve"> populationnelle</w:t>
      </w:r>
      <w:r>
        <w:rPr>
          <w:rFonts w:ascii="Marianne" w:hAnsi="Marianne" w:cstheme="minorHAnsi"/>
          <w:noProof/>
          <w:color w:val="auto"/>
          <w:sz w:val="22"/>
          <w:szCs w:val="22"/>
        </w:rPr>
        <w:t>s</w:t>
      </w:r>
      <w:r w:rsidRPr="0018096E">
        <w:rPr>
          <w:rFonts w:ascii="Marianne" w:hAnsi="Marianne" w:cstheme="minorHAnsi"/>
          <w:noProof/>
          <w:color w:val="auto"/>
          <w:sz w:val="22"/>
          <w:szCs w:val="22"/>
        </w:rPr>
        <w:t xml:space="preserve"> </w:t>
      </w:r>
      <w:r w:rsidRPr="006D0E80">
        <w:rPr>
          <w:rFonts w:ascii="Marianne" w:hAnsi="Marianne" w:cstheme="minorHAnsi"/>
          <w:noProof/>
          <w:color w:val="auto"/>
          <w:sz w:val="22"/>
          <w:szCs w:val="22"/>
        </w:rPr>
        <w:t>2024</w:t>
      </w:r>
      <w:r w:rsidRPr="0018096E">
        <w:rPr>
          <w:rFonts w:ascii="Marianne" w:hAnsi="Marianne" w:cstheme="minorHAnsi"/>
          <w:noProof/>
          <w:color w:val="auto"/>
          <w:sz w:val="22"/>
          <w:szCs w:val="22"/>
        </w:rPr>
        <w:t xml:space="preserve"> sont arrêtée</w:t>
      </w:r>
      <w:r>
        <w:rPr>
          <w:rFonts w:ascii="Marianne" w:hAnsi="Marianne" w:cstheme="minorHAnsi"/>
          <w:noProof/>
          <w:color w:val="auto"/>
          <w:sz w:val="22"/>
          <w:szCs w:val="22"/>
        </w:rPr>
        <w:t>s</w:t>
      </w:r>
      <w:r w:rsidRPr="0018096E">
        <w:rPr>
          <w:rFonts w:ascii="Marianne" w:hAnsi="Marianne" w:cstheme="minorHAnsi"/>
          <w:noProof/>
          <w:color w:val="auto"/>
          <w:sz w:val="22"/>
          <w:szCs w:val="22"/>
        </w:rPr>
        <w:t xml:space="preserve"> et déjà connue</w:t>
      </w:r>
      <w:r>
        <w:rPr>
          <w:rFonts w:ascii="Marianne" w:hAnsi="Marianne" w:cstheme="minorHAnsi"/>
          <w:noProof/>
          <w:color w:val="auto"/>
          <w:sz w:val="22"/>
          <w:szCs w:val="22"/>
        </w:rPr>
        <w:t>s</w:t>
      </w:r>
      <w:r w:rsidRPr="0018096E">
        <w:rPr>
          <w:rFonts w:ascii="Marianne" w:hAnsi="Marianne" w:cstheme="minorHAnsi"/>
          <w:noProof/>
          <w:color w:val="auto"/>
          <w:sz w:val="22"/>
          <w:szCs w:val="22"/>
        </w:rPr>
        <w:t xml:space="preserve"> des </w:t>
      </w:r>
      <w:r>
        <w:rPr>
          <w:rFonts w:ascii="Marianne" w:hAnsi="Marianne" w:cstheme="minorHAnsi"/>
          <w:noProof/>
          <w:color w:val="auto"/>
          <w:sz w:val="22"/>
          <w:szCs w:val="22"/>
        </w:rPr>
        <w:t>établissements ; t</w:t>
      </w:r>
      <w:r w:rsidRPr="0018096E">
        <w:rPr>
          <w:rFonts w:ascii="Marianne" w:hAnsi="Marianne" w:cstheme="minorHAnsi"/>
          <w:noProof/>
          <w:color w:val="auto"/>
          <w:sz w:val="22"/>
          <w:szCs w:val="22"/>
        </w:rPr>
        <w:t xml:space="preserve">raditionnellement </w:t>
      </w:r>
      <w:r>
        <w:rPr>
          <w:rFonts w:ascii="Marianne" w:hAnsi="Marianne" w:cstheme="minorHAnsi"/>
          <w:noProof/>
          <w:color w:val="auto"/>
          <w:sz w:val="22"/>
          <w:szCs w:val="22"/>
        </w:rPr>
        <w:t xml:space="preserve">elles sont </w:t>
      </w:r>
      <w:r w:rsidRPr="0018096E">
        <w:rPr>
          <w:rFonts w:ascii="Marianne" w:hAnsi="Marianne" w:cstheme="minorHAnsi"/>
          <w:noProof/>
          <w:color w:val="auto"/>
          <w:sz w:val="22"/>
          <w:szCs w:val="22"/>
        </w:rPr>
        <w:t>communiqu</w:t>
      </w:r>
      <w:r>
        <w:rPr>
          <w:rFonts w:ascii="Marianne" w:hAnsi="Marianne" w:cstheme="minorHAnsi"/>
          <w:noProof/>
          <w:color w:val="auto"/>
          <w:sz w:val="22"/>
          <w:szCs w:val="22"/>
        </w:rPr>
        <w:t>ées</w:t>
      </w:r>
      <w:r w:rsidRPr="0018096E">
        <w:rPr>
          <w:rFonts w:ascii="Marianne" w:hAnsi="Marianne" w:cstheme="minorHAnsi"/>
          <w:noProof/>
          <w:color w:val="auto"/>
          <w:sz w:val="22"/>
          <w:szCs w:val="22"/>
        </w:rPr>
        <w:t xml:space="preserve"> au moment de la C1 </w:t>
      </w:r>
      <w:r>
        <w:rPr>
          <w:rFonts w:ascii="Marianne" w:hAnsi="Marianne" w:cstheme="minorHAnsi"/>
          <w:noProof/>
          <w:color w:val="auto"/>
          <w:sz w:val="22"/>
          <w:szCs w:val="22"/>
        </w:rPr>
        <w:t>N</w:t>
      </w:r>
      <w:r w:rsidRPr="0018096E">
        <w:rPr>
          <w:rFonts w:ascii="Marianne" w:hAnsi="Marianne" w:cstheme="minorHAnsi"/>
          <w:noProof/>
          <w:color w:val="auto"/>
          <w:sz w:val="22"/>
          <w:szCs w:val="22"/>
        </w:rPr>
        <w:t>+1 mais dans la mesure o</w:t>
      </w:r>
      <w:r>
        <w:rPr>
          <w:rFonts w:ascii="Marianne" w:hAnsi="Marianne" w:cstheme="minorHAnsi"/>
          <w:noProof/>
          <w:color w:val="auto"/>
          <w:sz w:val="22"/>
          <w:szCs w:val="22"/>
        </w:rPr>
        <w:t>ù</w:t>
      </w:r>
      <w:r w:rsidRPr="0018096E">
        <w:rPr>
          <w:rFonts w:ascii="Marianne" w:hAnsi="Marianne" w:cstheme="minorHAnsi"/>
          <w:noProof/>
          <w:color w:val="auto"/>
          <w:sz w:val="22"/>
          <w:szCs w:val="22"/>
        </w:rPr>
        <w:t xml:space="preserve"> le calendrier </w:t>
      </w:r>
      <w:r>
        <w:rPr>
          <w:rFonts w:ascii="Marianne" w:hAnsi="Marianne" w:cstheme="minorHAnsi"/>
          <w:noProof/>
          <w:color w:val="auto"/>
          <w:sz w:val="22"/>
          <w:szCs w:val="22"/>
        </w:rPr>
        <w:t xml:space="preserve">budgétaire </w:t>
      </w:r>
      <w:r w:rsidRPr="0018096E">
        <w:rPr>
          <w:rFonts w:ascii="Marianne" w:hAnsi="Marianne" w:cstheme="minorHAnsi"/>
          <w:noProof/>
          <w:color w:val="auto"/>
          <w:sz w:val="22"/>
          <w:szCs w:val="22"/>
        </w:rPr>
        <w:t xml:space="preserve">est perturbé cette année, l’ensemble des dotations seront transmises aux membres par mail en </w:t>
      </w:r>
      <w:r>
        <w:rPr>
          <w:rFonts w:ascii="Marianne" w:hAnsi="Marianne" w:cstheme="minorHAnsi"/>
          <w:noProof/>
          <w:color w:val="auto"/>
          <w:sz w:val="22"/>
          <w:szCs w:val="22"/>
        </w:rPr>
        <w:t>pièce-jointe</w:t>
      </w:r>
      <w:r w:rsidRPr="0018096E">
        <w:rPr>
          <w:rFonts w:ascii="Marianne" w:hAnsi="Marianne" w:cstheme="minorHAnsi"/>
          <w:noProof/>
          <w:color w:val="auto"/>
          <w:sz w:val="22"/>
          <w:szCs w:val="22"/>
        </w:rPr>
        <w:t xml:space="preserve"> du </w:t>
      </w:r>
      <w:r>
        <w:rPr>
          <w:rFonts w:ascii="Marianne" w:hAnsi="Marianne" w:cstheme="minorHAnsi"/>
          <w:noProof/>
          <w:color w:val="auto"/>
          <w:sz w:val="22"/>
          <w:szCs w:val="22"/>
        </w:rPr>
        <w:t>présent</w:t>
      </w:r>
      <w:r w:rsidRPr="0018096E">
        <w:rPr>
          <w:rFonts w:ascii="Marianne" w:hAnsi="Marianne" w:cstheme="minorHAnsi"/>
          <w:noProof/>
          <w:color w:val="auto"/>
          <w:sz w:val="22"/>
          <w:szCs w:val="22"/>
        </w:rPr>
        <w:t xml:space="preserve"> CR.</w:t>
      </w:r>
    </w:p>
    <w:p w14:paraId="1BCABB33" w14:textId="457AF0B9" w:rsidR="00F11419" w:rsidRDefault="00F11419" w:rsidP="0018096E">
      <w:pPr>
        <w:pStyle w:val="Default"/>
        <w:ind w:left="720"/>
        <w:jc w:val="both"/>
        <w:rPr>
          <w:rFonts w:ascii="Marianne" w:hAnsi="Marianne" w:cstheme="minorHAnsi"/>
          <w:noProof/>
          <w:color w:val="auto"/>
          <w:sz w:val="22"/>
          <w:szCs w:val="22"/>
        </w:rPr>
      </w:pPr>
    </w:p>
    <w:p w14:paraId="5B963A55" w14:textId="723D2788" w:rsidR="0018096E" w:rsidRPr="0018096E" w:rsidRDefault="0018096E" w:rsidP="0018096E">
      <w:pPr>
        <w:pStyle w:val="Default"/>
        <w:numPr>
          <w:ilvl w:val="0"/>
          <w:numId w:val="43"/>
        </w:numPr>
        <w:jc w:val="both"/>
        <w:rPr>
          <w:rFonts w:ascii="Marianne" w:hAnsi="Marianne" w:cstheme="minorHAnsi"/>
          <w:noProof/>
          <w:sz w:val="22"/>
          <w:szCs w:val="22"/>
        </w:rPr>
      </w:pPr>
      <w:r>
        <w:rPr>
          <w:rFonts w:ascii="Marianne" w:hAnsi="Marianne" w:cstheme="minorHAnsi"/>
          <w:noProof/>
          <w:sz w:val="22"/>
          <w:szCs w:val="22"/>
        </w:rPr>
        <w:t>Est-il possible de disposer d’une</w:t>
      </w:r>
      <w:r w:rsidRPr="0018096E">
        <w:rPr>
          <w:rFonts w:ascii="Marianne" w:hAnsi="Marianne" w:cstheme="minorHAnsi"/>
          <w:noProof/>
          <w:sz w:val="22"/>
          <w:szCs w:val="22"/>
        </w:rPr>
        <w:t xml:space="preserve"> projection des dotations en fin de période de montée en charge de la méthode ?</w:t>
      </w:r>
    </w:p>
    <w:p w14:paraId="2D48B203" w14:textId="2F228BB6" w:rsidR="0018096E" w:rsidRDefault="0018096E" w:rsidP="0018096E">
      <w:pPr>
        <w:pStyle w:val="Default"/>
        <w:numPr>
          <w:ilvl w:val="0"/>
          <w:numId w:val="45"/>
        </w:numPr>
        <w:jc w:val="both"/>
        <w:rPr>
          <w:rFonts w:ascii="Marianne" w:hAnsi="Marianne" w:cstheme="minorHAnsi"/>
          <w:noProof/>
          <w:sz w:val="22"/>
          <w:szCs w:val="22"/>
        </w:rPr>
      </w:pPr>
      <w:r w:rsidRPr="0018096E">
        <w:rPr>
          <w:rFonts w:ascii="Marianne" w:hAnsi="Marianne" w:cstheme="minorHAnsi"/>
          <w:noProof/>
          <w:sz w:val="22"/>
          <w:szCs w:val="22"/>
        </w:rPr>
        <w:t>C’est impossible car le calcul de la dotation populationnelle prend notamment en compte l'activité N-1 donc les dotations évoluent également en fonction de l’activité et pas seulement en fonction de la montée en charge de la méthode.</w:t>
      </w:r>
    </w:p>
    <w:p w14:paraId="5EBF8ACE" w14:textId="77777777" w:rsidR="0018096E" w:rsidRDefault="0018096E" w:rsidP="0018096E">
      <w:pPr>
        <w:pStyle w:val="Default"/>
        <w:jc w:val="both"/>
        <w:rPr>
          <w:rFonts w:ascii="Marianne" w:hAnsi="Marianne" w:cstheme="minorHAnsi"/>
          <w:noProof/>
          <w:sz w:val="22"/>
          <w:szCs w:val="22"/>
        </w:rPr>
      </w:pPr>
    </w:p>
    <w:p w14:paraId="36A3FA27" w14:textId="3B69A87C" w:rsidR="0018096E" w:rsidRDefault="0018096E" w:rsidP="0018096E">
      <w:pPr>
        <w:pStyle w:val="Default"/>
        <w:numPr>
          <w:ilvl w:val="0"/>
          <w:numId w:val="43"/>
        </w:numPr>
        <w:jc w:val="both"/>
        <w:rPr>
          <w:rFonts w:ascii="Marianne" w:hAnsi="Marianne" w:cstheme="minorHAnsi"/>
          <w:noProof/>
          <w:sz w:val="22"/>
          <w:szCs w:val="22"/>
        </w:rPr>
      </w:pPr>
      <w:r>
        <w:rPr>
          <w:rFonts w:ascii="Marianne" w:hAnsi="Marianne" w:cstheme="minorHAnsi"/>
          <w:noProof/>
          <w:sz w:val="22"/>
          <w:szCs w:val="22"/>
        </w:rPr>
        <w:t>Qu’en est-il de la reconnaissance des</w:t>
      </w:r>
      <w:r w:rsidRPr="0018096E">
        <w:rPr>
          <w:rFonts w:ascii="Marianne" w:hAnsi="Marianne" w:cstheme="minorHAnsi"/>
          <w:noProof/>
          <w:sz w:val="22"/>
          <w:szCs w:val="22"/>
        </w:rPr>
        <w:t xml:space="preserve"> lignes d'astreintes des spécialistes dans les SAU</w:t>
      </w:r>
      <w:r>
        <w:rPr>
          <w:rFonts w:ascii="Marianne" w:hAnsi="Marianne" w:cstheme="minorHAnsi"/>
          <w:noProof/>
          <w:sz w:val="22"/>
          <w:szCs w:val="22"/>
        </w:rPr>
        <w:t xml:space="preserve"> ? Le CCAR Urgences a-t-il vocation à se prononcer sur ce sujet ? </w:t>
      </w:r>
    </w:p>
    <w:p w14:paraId="5FECCE2D" w14:textId="450D6AF7" w:rsidR="0018096E" w:rsidRDefault="0018096E" w:rsidP="0018096E">
      <w:pPr>
        <w:pStyle w:val="Paragraphedeliste"/>
        <w:numPr>
          <w:ilvl w:val="0"/>
          <w:numId w:val="45"/>
        </w:numPr>
        <w:jc w:val="both"/>
        <w:rPr>
          <w:rFonts w:ascii="Marianne" w:hAnsi="Marianne" w:cstheme="minorHAnsi"/>
          <w:noProof/>
          <w:sz w:val="22"/>
          <w:szCs w:val="22"/>
        </w:rPr>
      </w:pPr>
      <w:r w:rsidRPr="0018096E">
        <w:rPr>
          <w:rFonts w:ascii="Marianne" w:hAnsi="Marianne" w:cstheme="minorHAnsi"/>
          <w:noProof/>
          <w:color w:val="000000"/>
          <w:sz w:val="22"/>
          <w:szCs w:val="22"/>
        </w:rPr>
        <w:t xml:space="preserve">La reconnaissance de la permanence des soins en médecine d’urgence dans les établissements de santé privé est mise en œuvre depuis le 1er janvier 2023 ; le sujet plus global de la révision du schéma de la permanence des soins est aujourd'hui à la concertation publication du PRS/SRS et le CCAR Urgences n’a pas vocation à prendre part à ces travaux. </w:t>
      </w:r>
    </w:p>
    <w:p w14:paraId="253E3128" w14:textId="77777777" w:rsidR="0018096E" w:rsidRPr="0018096E" w:rsidRDefault="0018096E" w:rsidP="0018096E">
      <w:pPr>
        <w:pStyle w:val="Default"/>
        <w:jc w:val="both"/>
        <w:rPr>
          <w:rFonts w:ascii="Marianne" w:hAnsi="Marianne" w:cstheme="minorHAnsi"/>
          <w:noProof/>
          <w:color w:val="auto"/>
          <w:sz w:val="22"/>
          <w:szCs w:val="22"/>
        </w:rPr>
      </w:pPr>
    </w:p>
    <w:p w14:paraId="4B7C5C48" w14:textId="2771601D" w:rsidR="007D2B44" w:rsidRPr="005B458D" w:rsidRDefault="007536BD" w:rsidP="007D2B44">
      <w:pPr>
        <w:pStyle w:val="Default"/>
        <w:jc w:val="both"/>
        <w:rPr>
          <w:rFonts w:ascii="Marianne" w:hAnsi="Marianne"/>
          <w:b/>
          <w:bCs/>
          <w:color w:val="002060"/>
        </w:rPr>
      </w:pPr>
      <w:r w:rsidRPr="005B458D">
        <w:rPr>
          <w:rFonts w:ascii="Marianne" w:hAnsi="Marianne"/>
          <w:b/>
          <w:bCs/>
          <w:color w:val="002060"/>
        </w:rPr>
        <w:t>5</w:t>
      </w:r>
      <w:r w:rsidR="0085613B" w:rsidRPr="005B458D">
        <w:rPr>
          <w:rFonts w:ascii="Marianne" w:hAnsi="Marianne"/>
          <w:b/>
          <w:bCs/>
          <w:color w:val="002060"/>
        </w:rPr>
        <w:t>. Vote</w:t>
      </w:r>
      <w:r w:rsidR="007D2B44" w:rsidRPr="005B458D">
        <w:rPr>
          <w:rFonts w:ascii="Marianne" w:hAnsi="Marianne"/>
          <w:b/>
          <w:bCs/>
          <w:color w:val="002060"/>
        </w:rPr>
        <w:t xml:space="preserve"> sur la </w:t>
      </w:r>
      <w:r w:rsidR="0018096E">
        <w:rPr>
          <w:rFonts w:ascii="Marianne" w:hAnsi="Marianne"/>
          <w:b/>
          <w:bCs/>
          <w:color w:val="002060"/>
        </w:rPr>
        <w:t xml:space="preserve">révision du SRS-PRS PACA, volet médecine d’urgence </w:t>
      </w:r>
    </w:p>
    <w:p w14:paraId="7CED1E4E" w14:textId="77777777" w:rsidR="0085613B" w:rsidRPr="005B458D" w:rsidRDefault="0085613B" w:rsidP="007D2B44">
      <w:pPr>
        <w:pStyle w:val="Default"/>
        <w:jc w:val="both"/>
        <w:rPr>
          <w:rFonts w:ascii="Marianne" w:hAnsi="Marianne"/>
          <w:b/>
          <w:bCs/>
          <w:color w:val="002060"/>
        </w:rPr>
      </w:pPr>
    </w:p>
    <w:p w14:paraId="2FB0829C" w14:textId="343810D1" w:rsidR="007D2B44" w:rsidRDefault="007D2B44" w:rsidP="007D2B44">
      <w:pPr>
        <w:pStyle w:val="Default"/>
        <w:jc w:val="both"/>
        <w:rPr>
          <w:rFonts w:ascii="Marianne" w:hAnsi="Marianne" w:cstheme="minorHAnsi"/>
          <w:noProof/>
          <w:color w:val="auto"/>
          <w:sz w:val="22"/>
          <w:szCs w:val="22"/>
        </w:rPr>
      </w:pPr>
      <w:r w:rsidRPr="005B458D">
        <w:rPr>
          <w:rFonts w:ascii="Marianne" w:hAnsi="Marianne" w:cstheme="minorHAnsi"/>
          <w:noProof/>
          <w:color w:val="auto"/>
          <w:sz w:val="22"/>
          <w:szCs w:val="22"/>
        </w:rPr>
        <w:t xml:space="preserve">Les membres votent un avis favorable </w:t>
      </w:r>
      <w:r w:rsidR="00B619B2" w:rsidRPr="00A41C68">
        <w:rPr>
          <w:rFonts w:ascii="Marianne" w:hAnsi="Marianne" w:cstheme="minorHAnsi"/>
          <w:noProof/>
          <w:color w:val="auto"/>
          <w:sz w:val="22"/>
          <w:szCs w:val="22"/>
        </w:rPr>
        <w:t>à la</w:t>
      </w:r>
      <w:r w:rsidR="0018096E">
        <w:rPr>
          <w:rFonts w:ascii="Marianne" w:hAnsi="Marianne" w:cstheme="minorHAnsi"/>
          <w:noProof/>
          <w:color w:val="auto"/>
          <w:sz w:val="22"/>
          <w:szCs w:val="22"/>
        </w:rPr>
        <w:t xml:space="preserve"> révision du SRS-SRS PACA qui n’a pas prévu d’implantation d’antennes de médecine d’urgence </w:t>
      </w:r>
      <w:r w:rsidR="0024503D" w:rsidRPr="005B458D">
        <w:rPr>
          <w:rFonts w:ascii="Marianne" w:hAnsi="Marianne" w:cstheme="minorHAnsi"/>
          <w:noProof/>
          <w:color w:val="auto"/>
          <w:sz w:val="22"/>
          <w:szCs w:val="22"/>
        </w:rPr>
        <w:t>(</w:t>
      </w:r>
      <w:r w:rsidR="0024503D">
        <w:rPr>
          <w:rFonts w:ascii="Marianne" w:hAnsi="Marianne" w:cstheme="minorHAnsi"/>
          <w:noProof/>
          <w:color w:val="auto"/>
          <w:sz w:val="22"/>
          <w:szCs w:val="22"/>
        </w:rPr>
        <w:t xml:space="preserve">14 </w:t>
      </w:r>
      <w:r w:rsidR="0024503D" w:rsidRPr="005B458D">
        <w:rPr>
          <w:rFonts w:ascii="Marianne" w:hAnsi="Marianne" w:cstheme="minorHAnsi"/>
          <w:noProof/>
          <w:color w:val="auto"/>
          <w:sz w:val="22"/>
          <w:szCs w:val="22"/>
        </w:rPr>
        <w:t>votants</w:t>
      </w:r>
      <w:r w:rsidR="0024503D">
        <w:rPr>
          <w:rFonts w:ascii="Marianne" w:hAnsi="Marianne" w:cstheme="minorHAnsi"/>
          <w:noProof/>
          <w:color w:val="auto"/>
          <w:sz w:val="22"/>
          <w:szCs w:val="22"/>
        </w:rPr>
        <w:t xml:space="preserve"> favorables sur 16, 2 abstentions</w:t>
      </w:r>
      <w:r w:rsidR="0024503D" w:rsidRPr="00A41C68">
        <w:rPr>
          <w:rFonts w:ascii="Marianne" w:hAnsi="Marianne" w:cstheme="minorHAnsi"/>
          <w:noProof/>
          <w:color w:val="auto"/>
          <w:sz w:val="22"/>
          <w:szCs w:val="22"/>
        </w:rPr>
        <w:t>)</w:t>
      </w:r>
      <w:r w:rsidRPr="00B619B2">
        <w:rPr>
          <w:rFonts w:ascii="Marianne" w:hAnsi="Marianne" w:cstheme="minorHAnsi"/>
          <w:noProof/>
          <w:color w:val="auto"/>
          <w:sz w:val="22"/>
          <w:szCs w:val="22"/>
        </w:rPr>
        <w:t>.</w:t>
      </w:r>
    </w:p>
    <w:p w14:paraId="218F6048" w14:textId="77777777" w:rsidR="0024503D" w:rsidRPr="0024503D" w:rsidRDefault="0024503D" w:rsidP="0024503D"/>
    <w:p w14:paraId="146D7A2F" w14:textId="77777777" w:rsidR="003D6640" w:rsidRPr="005B458D" w:rsidRDefault="003D6640" w:rsidP="001179D4">
      <w:pPr>
        <w:jc w:val="both"/>
        <w:rPr>
          <w:rFonts w:ascii="Marianne" w:hAnsi="Marianne"/>
        </w:rPr>
      </w:pPr>
    </w:p>
    <w:p w14:paraId="46F51040" w14:textId="77777777" w:rsidR="00DC2C9D" w:rsidRPr="005B458D" w:rsidRDefault="0024503D" w:rsidP="001179D4">
      <w:pPr>
        <w:pStyle w:val="Titre2"/>
        <w:ind w:left="-5"/>
        <w:jc w:val="both"/>
        <w:rPr>
          <w:rFonts w:ascii="Marianne" w:eastAsia="Times New Roman" w:hAnsi="Marianne" w:cs="Century Gothic"/>
          <w:b/>
          <w:bCs/>
          <w:color w:val="002060"/>
          <w:sz w:val="24"/>
          <w:szCs w:val="24"/>
        </w:rPr>
      </w:pPr>
      <w:r>
        <w:rPr>
          <w:rFonts w:ascii="Marianne" w:eastAsia="Times New Roman" w:hAnsi="Marianne" w:cs="Century Gothic"/>
          <w:b/>
          <w:bCs/>
          <w:color w:val="002060"/>
          <w:sz w:val="24"/>
          <w:szCs w:val="24"/>
        </w:rPr>
        <w:t>6</w:t>
      </w:r>
      <w:r w:rsidR="00DC2C9D" w:rsidRPr="005B458D">
        <w:rPr>
          <w:rFonts w:ascii="Marianne" w:eastAsia="Times New Roman" w:hAnsi="Marianne" w:cs="Century Gothic"/>
          <w:b/>
          <w:bCs/>
          <w:color w:val="002060"/>
          <w:sz w:val="24"/>
          <w:szCs w:val="24"/>
        </w:rPr>
        <w:t xml:space="preserve">. Ajournement </w:t>
      </w:r>
    </w:p>
    <w:p w14:paraId="427D4369" w14:textId="77777777" w:rsidR="00B52E7A" w:rsidRPr="005B458D" w:rsidRDefault="00B52E7A" w:rsidP="001179D4">
      <w:pPr>
        <w:jc w:val="both"/>
      </w:pPr>
    </w:p>
    <w:p w14:paraId="5A8FFD04" w14:textId="02F8BC38" w:rsidR="001F06AA" w:rsidRDefault="00DC2C9D" w:rsidP="0024503D">
      <w:pPr>
        <w:ind w:left="-5"/>
        <w:jc w:val="both"/>
        <w:rPr>
          <w:rFonts w:ascii="Marianne" w:hAnsi="Marianne" w:cstheme="minorHAnsi"/>
          <w:sz w:val="22"/>
          <w:szCs w:val="22"/>
        </w:rPr>
      </w:pPr>
      <w:r w:rsidRPr="005B458D">
        <w:rPr>
          <w:rFonts w:ascii="Marianne" w:hAnsi="Marianne" w:cstheme="minorHAnsi"/>
          <w:sz w:val="22"/>
          <w:szCs w:val="22"/>
        </w:rPr>
        <w:t xml:space="preserve">La réunion </w:t>
      </w:r>
      <w:r w:rsidR="0081417F" w:rsidRPr="005B458D">
        <w:rPr>
          <w:rFonts w:ascii="Marianne" w:hAnsi="Marianne" w:cstheme="minorHAnsi"/>
          <w:sz w:val="22"/>
          <w:szCs w:val="22"/>
        </w:rPr>
        <w:t>est</w:t>
      </w:r>
      <w:r w:rsidR="003268ED" w:rsidRPr="005B458D">
        <w:rPr>
          <w:rFonts w:ascii="Marianne" w:hAnsi="Marianne" w:cstheme="minorHAnsi"/>
          <w:sz w:val="22"/>
          <w:szCs w:val="22"/>
        </w:rPr>
        <w:t xml:space="preserve"> ajournée par le Docteur</w:t>
      </w:r>
      <w:r w:rsidRPr="005B458D">
        <w:rPr>
          <w:rFonts w:ascii="Marianne" w:hAnsi="Marianne" w:cstheme="minorHAnsi"/>
          <w:sz w:val="22"/>
          <w:szCs w:val="22"/>
        </w:rPr>
        <w:t xml:space="preserve"> </w:t>
      </w:r>
      <w:r w:rsidR="00B35B0A" w:rsidRPr="005B458D">
        <w:rPr>
          <w:rFonts w:ascii="Marianne" w:hAnsi="Marianne" w:cstheme="minorHAnsi"/>
          <w:sz w:val="22"/>
          <w:szCs w:val="22"/>
        </w:rPr>
        <w:t>MINGUET</w:t>
      </w:r>
      <w:r w:rsidRPr="005B458D">
        <w:rPr>
          <w:rFonts w:ascii="Marianne" w:hAnsi="Marianne" w:cstheme="minorHAnsi"/>
          <w:sz w:val="22"/>
          <w:szCs w:val="22"/>
        </w:rPr>
        <w:t xml:space="preserve"> à </w:t>
      </w:r>
      <w:r w:rsidR="0018096E">
        <w:rPr>
          <w:rFonts w:ascii="Marianne" w:hAnsi="Marianne" w:cstheme="minorHAnsi"/>
          <w:sz w:val="22"/>
          <w:szCs w:val="22"/>
        </w:rPr>
        <w:t xml:space="preserve">11h45. </w:t>
      </w:r>
    </w:p>
    <w:p w14:paraId="60EA758B" w14:textId="77777777" w:rsidR="00071FAA" w:rsidRDefault="00071FAA" w:rsidP="001179D4">
      <w:pPr>
        <w:ind w:left="-5"/>
        <w:jc w:val="both"/>
        <w:rPr>
          <w:rFonts w:ascii="Marianne" w:hAnsi="Marianne" w:cstheme="minorHAnsi"/>
          <w:sz w:val="22"/>
          <w:szCs w:val="22"/>
        </w:rPr>
      </w:pPr>
    </w:p>
    <w:p w14:paraId="1DAC2F56" w14:textId="77777777" w:rsidR="00071FAA" w:rsidRPr="005B458D" w:rsidRDefault="00071FAA" w:rsidP="001179D4">
      <w:pPr>
        <w:ind w:left="-5"/>
        <w:jc w:val="both"/>
        <w:rPr>
          <w:rFonts w:ascii="Marianne" w:hAnsi="Marianne" w:cstheme="minorHAnsi"/>
          <w:sz w:val="22"/>
          <w:szCs w:val="22"/>
        </w:rPr>
      </w:pPr>
    </w:p>
    <w:sectPr w:rsidR="00071FAA" w:rsidRPr="005B458D" w:rsidSect="003E50DB">
      <w:footerReference w:type="default" r:id="rId8"/>
      <w:headerReference w:type="first" r:id="rId9"/>
      <w:footerReference w:type="first" r:id="rId10"/>
      <w:pgSz w:w="11906" w:h="16838"/>
      <w:pgMar w:top="1418" w:right="1276" w:bottom="1702" w:left="1418" w:header="720" w:footer="5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D2D6" w14:textId="77777777" w:rsidR="000B3616" w:rsidRDefault="000B3616">
      <w:r>
        <w:separator/>
      </w:r>
    </w:p>
  </w:endnote>
  <w:endnote w:type="continuationSeparator" w:id="0">
    <w:p w14:paraId="2B6C30C7" w14:textId="77777777" w:rsidR="000B3616" w:rsidRDefault="000B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Times New Roman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10408" w14:textId="77777777" w:rsidR="00427463" w:rsidRDefault="00427463" w:rsidP="00416557">
    <w:pPr>
      <w:ind w:right="-286"/>
      <w:rPr>
        <w:color w:val="002395"/>
        <w:sz w:val="16"/>
      </w:rPr>
    </w:pPr>
    <w:r>
      <w:rPr>
        <w:color w:val="002395"/>
        <w:sz w:val="16"/>
      </w:rPr>
      <w:t xml:space="preserve">Agence Régionale de Santé Provence-Alpes-Côte d'Azur </w:t>
    </w:r>
    <w:r>
      <w:rPr>
        <w:color w:val="002395"/>
        <w:sz w:val="16"/>
        <w:szCs w:val="18"/>
      </w:rPr>
      <w:t>Siège : 132, boulevard de Paris - CS 50039 - 13331 Marseille Cedex 03</w:t>
    </w:r>
  </w:p>
  <w:p w14:paraId="14149295" w14:textId="77777777" w:rsidR="00427463" w:rsidRDefault="00427463" w:rsidP="00416557">
    <w:pPr>
      <w:spacing w:before="20"/>
      <w:rPr>
        <w:color w:val="002395"/>
        <w:sz w:val="16"/>
      </w:rPr>
    </w:pPr>
    <w:r>
      <w:rPr>
        <w:color w:val="002395"/>
        <w:sz w:val="16"/>
      </w:rPr>
      <w:t xml:space="preserve">Tél 04.13.55.80.10 / Fax : 04.13.55.80.40  </w:t>
    </w:r>
  </w:p>
  <w:p w14:paraId="74481247" w14:textId="0C1C9F15" w:rsidR="00E72DE1" w:rsidRDefault="00E72DE1" w:rsidP="000C5FFA">
    <w:pPr>
      <w:spacing w:before="20"/>
      <w:rPr>
        <w:color w:val="002395"/>
        <w:sz w:val="16"/>
      </w:rPr>
    </w:pPr>
    <w:r>
      <w:rPr>
        <w:color w:val="002395"/>
        <w:sz w:val="16"/>
      </w:rPr>
      <w:t xml:space="preserve">http:// </w:t>
    </w:r>
    <w:hyperlink r:id="rId1" w:history="1">
      <w:r>
        <w:rPr>
          <w:rStyle w:val="Lienhypertexte"/>
          <w:sz w:val="16"/>
        </w:rPr>
        <w:t>www.ars.paca.sante.fr</w:t>
      </w:r>
    </w:hyperlink>
    <w:r w:rsidR="000C5FFA">
      <w:rPr>
        <w:color w:val="002395"/>
        <w:sz w:val="16"/>
      </w:rPr>
      <w:tab/>
    </w:r>
    <w:r w:rsidR="000C5FFA">
      <w:rPr>
        <w:color w:val="002395"/>
        <w:sz w:val="16"/>
      </w:rPr>
      <w:tab/>
    </w:r>
    <w:r w:rsidR="000C5FFA">
      <w:rPr>
        <w:color w:val="002395"/>
        <w:sz w:val="16"/>
      </w:rPr>
      <w:tab/>
    </w:r>
    <w:r w:rsidR="000C5FFA">
      <w:rPr>
        <w:color w:val="002395"/>
        <w:sz w:val="16"/>
      </w:rPr>
      <w:tab/>
    </w:r>
    <w:r w:rsidR="000C5FFA">
      <w:rPr>
        <w:color w:val="002395"/>
        <w:sz w:val="16"/>
      </w:rPr>
      <w:tab/>
    </w:r>
    <w:r w:rsidR="000C5FFA">
      <w:rPr>
        <w:color w:val="002395"/>
        <w:sz w:val="16"/>
      </w:rPr>
      <w:tab/>
    </w:r>
    <w:r w:rsidR="000C5FFA">
      <w:rPr>
        <w:color w:val="002395"/>
        <w:sz w:val="16"/>
      </w:rPr>
      <w:tab/>
    </w:r>
    <w:r w:rsidR="000C5FFA">
      <w:rPr>
        <w:color w:val="002395"/>
        <w:sz w:val="16"/>
      </w:rPr>
      <w:tab/>
    </w:r>
    <w:r w:rsidR="000C5FFA">
      <w:rPr>
        <w:color w:val="002395"/>
        <w:sz w:val="16"/>
      </w:rPr>
      <w:tab/>
    </w:r>
    <w:r w:rsidR="000C5FFA">
      <w:rPr>
        <w:color w:val="002395"/>
        <w:sz w:val="16"/>
      </w:rPr>
      <w:tab/>
    </w:r>
    <w:r w:rsidR="000C5FFA" w:rsidRPr="006854C2">
      <w:rPr>
        <w:color w:val="002395"/>
        <w:sz w:val="16"/>
        <w:szCs w:val="16"/>
      </w:rPr>
      <w:t xml:space="preserve">Page </w:t>
    </w:r>
    <w:r w:rsidR="000A12AF" w:rsidRPr="006854C2">
      <w:rPr>
        <w:rStyle w:val="Numrodepage"/>
        <w:color w:val="002395"/>
        <w:sz w:val="16"/>
        <w:szCs w:val="16"/>
      </w:rPr>
      <w:fldChar w:fldCharType="begin"/>
    </w:r>
    <w:r w:rsidR="000C5FFA" w:rsidRPr="006854C2">
      <w:rPr>
        <w:rStyle w:val="Numrodepage"/>
        <w:color w:val="002395"/>
        <w:sz w:val="16"/>
        <w:szCs w:val="16"/>
      </w:rPr>
      <w:instrText xml:space="preserve"> PAGE </w:instrText>
    </w:r>
    <w:r w:rsidR="000A12AF" w:rsidRPr="006854C2">
      <w:rPr>
        <w:rStyle w:val="Numrodepage"/>
        <w:color w:val="002395"/>
        <w:sz w:val="16"/>
        <w:szCs w:val="16"/>
      </w:rPr>
      <w:fldChar w:fldCharType="separate"/>
    </w:r>
    <w:r w:rsidR="0018616D">
      <w:rPr>
        <w:rStyle w:val="Numrodepage"/>
        <w:noProof/>
        <w:color w:val="002395"/>
        <w:sz w:val="16"/>
        <w:szCs w:val="16"/>
      </w:rPr>
      <w:t>3</w:t>
    </w:r>
    <w:r w:rsidR="000A12AF" w:rsidRPr="006854C2">
      <w:rPr>
        <w:rStyle w:val="Numrodepage"/>
        <w:color w:val="002395"/>
        <w:sz w:val="16"/>
        <w:szCs w:val="16"/>
      </w:rPr>
      <w:fldChar w:fldCharType="end"/>
    </w:r>
    <w:r w:rsidR="000C5FFA" w:rsidRPr="006854C2">
      <w:rPr>
        <w:color w:val="002395"/>
        <w:sz w:val="16"/>
        <w:szCs w:val="16"/>
      </w:rPr>
      <w:t>/</w:t>
    </w:r>
    <w:r w:rsidR="000A12AF" w:rsidRPr="006854C2">
      <w:rPr>
        <w:rStyle w:val="Numrodepage"/>
        <w:color w:val="002395"/>
        <w:sz w:val="16"/>
        <w:szCs w:val="16"/>
      </w:rPr>
      <w:fldChar w:fldCharType="begin"/>
    </w:r>
    <w:r w:rsidR="000C5FFA" w:rsidRPr="006854C2">
      <w:rPr>
        <w:rStyle w:val="Numrodepage"/>
        <w:color w:val="002395"/>
        <w:sz w:val="16"/>
        <w:szCs w:val="16"/>
      </w:rPr>
      <w:instrText xml:space="preserve"> NUMPAGES </w:instrText>
    </w:r>
    <w:r w:rsidR="000A12AF" w:rsidRPr="006854C2">
      <w:rPr>
        <w:rStyle w:val="Numrodepage"/>
        <w:color w:val="002395"/>
        <w:sz w:val="16"/>
        <w:szCs w:val="16"/>
      </w:rPr>
      <w:fldChar w:fldCharType="separate"/>
    </w:r>
    <w:r w:rsidR="0018616D">
      <w:rPr>
        <w:rStyle w:val="Numrodepage"/>
        <w:noProof/>
        <w:color w:val="002395"/>
        <w:sz w:val="16"/>
        <w:szCs w:val="16"/>
      </w:rPr>
      <w:t>3</w:t>
    </w:r>
    <w:r w:rsidR="000A12AF" w:rsidRPr="006854C2">
      <w:rPr>
        <w:rStyle w:val="Numrodepage"/>
        <w:color w:val="002395"/>
        <w:sz w:val="16"/>
        <w:szCs w:val="16"/>
      </w:rPr>
      <w:fldChar w:fldCharType="end"/>
    </w:r>
  </w:p>
  <w:p w14:paraId="0BF217D2" w14:textId="77777777" w:rsidR="00427463" w:rsidRPr="006D2AA2" w:rsidRDefault="00427463" w:rsidP="00E72DE1">
    <w:pPr>
      <w:spacing w:before="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0BFDC" w14:textId="77777777" w:rsidR="006D2AA2" w:rsidRDefault="006D2AA2" w:rsidP="006D2AA2">
    <w:pPr>
      <w:ind w:right="-286"/>
      <w:rPr>
        <w:color w:val="002395"/>
        <w:sz w:val="16"/>
      </w:rPr>
    </w:pPr>
    <w:r>
      <w:rPr>
        <w:color w:val="002395"/>
        <w:sz w:val="16"/>
      </w:rPr>
      <w:t xml:space="preserve">Agence Régionale de Santé Provence-Alpes-Côte d'Azur </w:t>
    </w:r>
    <w:r>
      <w:rPr>
        <w:color w:val="002395"/>
        <w:sz w:val="16"/>
        <w:szCs w:val="18"/>
      </w:rPr>
      <w:t>Siège : 132, boulevard de Paris - CS 50039 - 13331 Marseille Cedex 03</w:t>
    </w:r>
  </w:p>
  <w:p w14:paraId="190D4925" w14:textId="28B4E90D" w:rsidR="006D2AA2" w:rsidRDefault="006D2AA2" w:rsidP="000C5FFA">
    <w:pPr>
      <w:spacing w:before="20"/>
      <w:rPr>
        <w:color w:val="002395"/>
        <w:sz w:val="16"/>
      </w:rPr>
    </w:pPr>
    <w:r>
      <w:rPr>
        <w:color w:val="002395"/>
        <w:sz w:val="16"/>
      </w:rPr>
      <w:t xml:space="preserve">Tél 04.13.55.80.10 / Fax : 04.13.55.80.40  </w:t>
    </w:r>
    <w:r w:rsidR="003E50DB">
      <w:rPr>
        <w:color w:val="002395"/>
        <w:sz w:val="16"/>
      </w:rPr>
      <w:t xml:space="preserve">http:// </w:t>
    </w:r>
    <w:hyperlink r:id="rId1" w:history="1">
      <w:r w:rsidR="003E50DB" w:rsidRPr="00D1502F">
        <w:rPr>
          <w:rStyle w:val="Lienhypertexte"/>
          <w:sz w:val="16"/>
        </w:rPr>
        <w:t>www.ars.paca.sante.fr</w:t>
      </w:r>
    </w:hyperlink>
    <w:r w:rsidR="003E50DB">
      <w:rPr>
        <w:rStyle w:val="Lienhypertexte"/>
        <w:sz w:val="16"/>
      </w:rPr>
      <w:t xml:space="preserve">   </w:t>
    </w:r>
    <w:r w:rsidR="000C5FFA">
      <w:rPr>
        <w:color w:val="002395"/>
        <w:sz w:val="16"/>
      </w:rPr>
      <w:tab/>
    </w:r>
    <w:r w:rsidR="000C5FFA">
      <w:rPr>
        <w:color w:val="002395"/>
        <w:sz w:val="16"/>
      </w:rPr>
      <w:tab/>
    </w:r>
    <w:r w:rsidR="000C5FFA">
      <w:rPr>
        <w:color w:val="002395"/>
        <w:sz w:val="16"/>
      </w:rPr>
      <w:tab/>
    </w:r>
    <w:r w:rsidR="000C5FFA">
      <w:rPr>
        <w:color w:val="002395"/>
        <w:sz w:val="16"/>
      </w:rPr>
      <w:tab/>
    </w:r>
    <w:r w:rsidR="003E50DB">
      <w:rPr>
        <w:color w:val="002395"/>
        <w:sz w:val="16"/>
      </w:rPr>
      <w:t xml:space="preserve">                 </w:t>
    </w:r>
    <w:r w:rsidR="000C5FFA" w:rsidRPr="006854C2">
      <w:rPr>
        <w:color w:val="002395"/>
        <w:sz w:val="16"/>
        <w:szCs w:val="16"/>
      </w:rPr>
      <w:t xml:space="preserve">Page </w:t>
    </w:r>
    <w:r w:rsidR="000A12AF" w:rsidRPr="006854C2">
      <w:rPr>
        <w:rStyle w:val="Numrodepage"/>
        <w:color w:val="002395"/>
        <w:sz w:val="16"/>
        <w:szCs w:val="16"/>
      </w:rPr>
      <w:fldChar w:fldCharType="begin"/>
    </w:r>
    <w:r w:rsidR="000C5FFA" w:rsidRPr="006854C2">
      <w:rPr>
        <w:rStyle w:val="Numrodepage"/>
        <w:color w:val="002395"/>
        <w:sz w:val="16"/>
        <w:szCs w:val="16"/>
      </w:rPr>
      <w:instrText xml:space="preserve"> PAGE </w:instrText>
    </w:r>
    <w:r w:rsidR="000A12AF" w:rsidRPr="006854C2">
      <w:rPr>
        <w:rStyle w:val="Numrodepage"/>
        <w:color w:val="002395"/>
        <w:sz w:val="16"/>
        <w:szCs w:val="16"/>
      </w:rPr>
      <w:fldChar w:fldCharType="separate"/>
    </w:r>
    <w:r w:rsidR="00F74DA8">
      <w:rPr>
        <w:rStyle w:val="Numrodepage"/>
        <w:noProof/>
        <w:color w:val="002395"/>
        <w:sz w:val="16"/>
        <w:szCs w:val="16"/>
      </w:rPr>
      <w:t>1</w:t>
    </w:r>
    <w:r w:rsidR="000A12AF" w:rsidRPr="006854C2">
      <w:rPr>
        <w:rStyle w:val="Numrodepage"/>
        <w:color w:val="002395"/>
        <w:sz w:val="16"/>
        <w:szCs w:val="16"/>
      </w:rPr>
      <w:fldChar w:fldCharType="end"/>
    </w:r>
    <w:r w:rsidR="000C5FFA" w:rsidRPr="006854C2">
      <w:rPr>
        <w:color w:val="002395"/>
        <w:sz w:val="16"/>
        <w:szCs w:val="16"/>
      </w:rPr>
      <w:t>/</w:t>
    </w:r>
    <w:r w:rsidR="000A12AF" w:rsidRPr="006854C2">
      <w:rPr>
        <w:rStyle w:val="Numrodepage"/>
        <w:color w:val="002395"/>
        <w:sz w:val="16"/>
        <w:szCs w:val="16"/>
      </w:rPr>
      <w:fldChar w:fldCharType="begin"/>
    </w:r>
    <w:r w:rsidR="000C5FFA" w:rsidRPr="006854C2">
      <w:rPr>
        <w:rStyle w:val="Numrodepage"/>
        <w:color w:val="002395"/>
        <w:sz w:val="16"/>
        <w:szCs w:val="16"/>
      </w:rPr>
      <w:instrText xml:space="preserve"> NUMPAGES </w:instrText>
    </w:r>
    <w:r w:rsidR="000A12AF" w:rsidRPr="006854C2">
      <w:rPr>
        <w:rStyle w:val="Numrodepage"/>
        <w:color w:val="002395"/>
        <w:sz w:val="16"/>
        <w:szCs w:val="16"/>
      </w:rPr>
      <w:fldChar w:fldCharType="separate"/>
    </w:r>
    <w:r w:rsidR="00F74DA8">
      <w:rPr>
        <w:rStyle w:val="Numrodepage"/>
        <w:noProof/>
        <w:color w:val="002395"/>
        <w:sz w:val="16"/>
        <w:szCs w:val="16"/>
      </w:rPr>
      <w:t>3</w:t>
    </w:r>
    <w:r w:rsidR="000A12AF" w:rsidRPr="006854C2">
      <w:rPr>
        <w:rStyle w:val="Numrodepage"/>
        <w:color w:val="002395"/>
        <w:sz w:val="16"/>
        <w:szCs w:val="16"/>
      </w:rPr>
      <w:fldChar w:fldCharType="end"/>
    </w:r>
  </w:p>
  <w:p w14:paraId="2DBBCB56" w14:textId="77777777" w:rsidR="006D2AA2" w:rsidRPr="003E50DB" w:rsidRDefault="006D2AA2" w:rsidP="003E50DB">
    <w:pPr>
      <w:spacing w:before="20"/>
      <w:jc w:val="center"/>
      <w:rPr>
        <w:rStyle w:val="Accentuatio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25D9E" w14:textId="77777777" w:rsidR="000B3616" w:rsidRDefault="000B3616">
      <w:r>
        <w:separator/>
      </w:r>
    </w:p>
  </w:footnote>
  <w:footnote w:type="continuationSeparator" w:id="0">
    <w:p w14:paraId="048EF73D" w14:textId="77777777" w:rsidR="000B3616" w:rsidRDefault="000B3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95D53" w14:textId="77777777" w:rsidR="00163760" w:rsidRDefault="00163760">
    <w:pPr>
      <w:pStyle w:val="En-tte"/>
    </w:pPr>
    <w:r>
      <w:rPr>
        <w:b/>
        <w:noProof/>
        <w:sz w:val="16"/>
        <w:szCs w:val="16"/>
      </w:rPr>
      <w:drawing>
        <wp:anchor distT="0" distB="0" distL="114300" distR="114300" simplePos="0" relativeHeight="251658240" behindDoc="0" locked="0" layoutInCell="0" allowOverlap="1" wp14:anchorId="311BAB44" wp14:editId="0D861816">
          <wp:simplePos x="0" y="0"/>
          <wp:positionH relativeFrom="column">
            <wp:posOffset>4170334</wp:posOffset>
          </wp:positionH>
          <wp:positionV relativeFrom="paragraph">
            <wp:posOffset>6927</wp:posOffset>
          </wp:positionV>
          <wp:extent cx="1752600" cy="1142365"/>
          <wp:effectExtent l="0" t="0" r="0" b="635"/>
          <wp:wrapNone/>
          <wp:docPr id="10" name="Image 10" descr="arsPa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sPac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779" cy="11424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16"/>
        <w:szCs w:val="16"/>
      </w:rPr>
      <w:drawing>
        <wp:inline distT="0" distB="0" distL="0" distR="0" wp14:anchorId="6C56C94C" wp14:editId="5875697C">
          <wp:extent cx="1528234" cy="1163782"/>
          <wp:effectExtent l="0" t="0" r="0" b="0"/>
          <wp:docPr id="11" name="Image 11" descr="C:\Users\alopes\Pictures\logo minsitè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opes\Pictures\logo minsitèr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778" cy="1167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F50"/>
    <w:multiLevelType w:val="hybridMultilevel"/>
    <w:tmpl w:val="615EB9F6"/>
    <w:lvl w:ilvl="0" w:tplc="AD44B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80D4B4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 w:tplc="BF00DACE">
      <w:start w:val="114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CC8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1EA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1626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9218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E868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56A9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400F7"/>
    <w:multiLevelType w:val="hybridMultilevel"/>
    <w:tmpl w:val="67DCEA8A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E238C9"/>
    <w:multiLevelType w:val="hybridMultilevel"/>
    <w:tmpl w:val="9E2A26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348BE"/>
    <w:multiLevelType w:val="hybridMultilevel"/>
    <w:tmpl w:val="26D41C1E"/>
    <w:lvl w:ilvl="0" w:tplc="8ED06C2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7154A"/>
    <w:multiLevelType w:val="multilevel"/>
    <w:tmpl w:val="B9BC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5316D7"/>
    <w:multiLevelType w:val="multilevel"/>
    <w:tmpl w:val="F99E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8A7A40"/>
    <w:multiLevelType w:val="hybridMultilevel"/>
    <w:tmpl w:val="9A5420DA"/>
    <w:lvl w:ilvl="0" w:tplc="192C1794">
      <w:start w:val="1"/>
      <w:numFmt w:val="bullet"/>
      <w:lvlText w:val="→"/>
      <w:lvlJc w:val="left"/>
      <w:pPr>
        <w:ind w:left="108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DD6173"/>
    <w:multiLevelType w:val="hybridMultilevel"/>
    <w:tmpl w:val="4676AAA8"/>
    <w:lvl w:ilvl="0" w:tplc="6302C12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044CC"/>
    <w:multiLevelType w:val="hybridMultilevel"/>
    <w:tmpl w:val="1228D7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2134B"/>
    <w:multiLevelType w:val="hybridMultilevel"/>
    <w:tmpl w:val="AF282BE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E2015"/>
    <w:multiLevelType w:val="hybridMultilevel"/>
    <w:tmpl w:val="ED8C98E2"/>
    <w:lvl w:ilvl="0" w:tplc="E0FA710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97D63"/>
    <w:multiLevelType w:val="hybridMultilevel"/>
    <w:tmpl w:val="311E9C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D3B2C"/>
    <w:multiLevelType w:val="hybridMultilevel"/>
    <w:tmpl w:val="68364E8A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1C470DD6"/>
    <w:multiLevelType w:val="multilevel"/>
    <w:tmpl w:val="6B40F5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206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1D450F9A"/>
    <w:multiLevelType w:val="multilevel"/>
    <w:tmpl w:val="7292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D89596F"/>
    <w:multiLevelType w:val="hybridMultilevel"/>
    <w:tmpl w:val="BA5A8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8118A7"/>
    <w:multiLevelType w:val="hybridMultilevel"/>
    <w:tmpl w:val="848A0AA6"/>
    <w:lvl w:ilvl="0" w:tplc="5152175C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95832"/>
    <w:multiLevelType w:val="multilevel"/>
    <w:tmpl w:val="9E7E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F26ADA"/>
    <w:multiLevelType w:val="hybridMultilevel"/>
    <w:tmpl w:val="D08C47AA"/>
    <w:lvl w:ilvl="0" w:tplc="99560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D487FA">
      <w:start w:val="9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7400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DCB3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0A0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B0C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70B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AC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AEB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0BE319D"/>
    <w:multiLevelType w:val="hybridMultilevel"/>
    <w:tmpl w:val="8CB45C72"/>
    <w:lvl w:ilvl="0" w:tplc="61FECD8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9317C4"/>
    <w:multiLevelType w:val="hybridMultilevel"/>
    <w:tmpl w:val="BFB07040"/>
    <w:lvl w:ilvl="0" w:tplc="D7DCCF0C">
      <w:start w:val="4"/>
      <w:numFmt w:val="bullet"/>
      <w:lvlText w:val="-"/>
      <w:lvlJc w:val="left"/>
      <w:pPr>
        <w:ind w:left="720" w:hanging="360"/>
      </w:pPr>
      <w:rPr>
        <w:rFonts w:ascii="Marianne" w:eastAsia="Times New Roman" w:hAnsi="Marianne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E83E12"/>
    <w:multiLevelType w:val="hybridMultilevel"/>
    <w:tmpl w:val="DFAEC9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D109D"/>
    <w:multiLevelType w:val="hybridMultilevel"/>
    <w:tmpl w:val="000C23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B02123"/>
    <w:multiLevelType w:val="hybridMultilevel"/>
    <w:tmpl w:val="07C43C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83FB7"/>
    <w:multiLevelType w:val="hybridMultilevel"/>
    <w:tmpl w:val="0CF43B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B042B"/>
    <w:multiLevelType w:val="hybridMultilevel"/>
    <w:tmpl w:val="FDCC0E7C"/>
    <w:lvl w:ilvl="0" w:tplc="192C1794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52752"/>
    <w:multiLevelType w:val="hybridMultilevel"/>
    <w:tmpl w:val="3FAAC3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1598A"/>
    <w:multiLevelType w:val="multilevel"/>
    <w:tmpl w:val="B170BA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F843F48"/>
    <w:multiLevelType w:val="hybridMultilevel"/>
    <w:tmpl w:val="0226D8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C7B5F"/>
    <w:multiLevelType w:val="hybridMultilevel"/>
    <w:tmpl w:val="927073E8"/>
    <w:lvl w:ilvl="0" w:tplc="DD128BD4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B26EB"/>
    <w:multiLevelType w:val="hybridMultilevel"/>
    <w:tmpl w:val="5764F95A"/>
    <w:lvl w:ilvl="0" w:tplc="8DD4864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AE47AA"/>
    <w:multiLevelType w:val="hybridMultilevel"/>
    <w:tmpl w:val="B114D7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3F1CDD"/>
    <w:multiLevelType w:val="hybridMultilevel"/>
    <w:tmpl w:val="BEF41844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AF40345"/>
    <w:multiLevelType w:val="hybridMultilevel"/>
    <w:tmpl w:val="262E0C6C"/>
    <w:lvl w:ilvl="0" w:tplc="DD128BD4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E1269"/>
    <w:multiLevelType w:val="hybridMultilevel"/>
    <w:tmpl w:val="0C405898"/>
    <w:lvl w:ilvl="0" w:tplc="8DD4864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546BA9"/>
    <w:multiLevelType w:val="hybridMultilevel"/>
    <w:tmpl w:val="949A42B0"/>
    <w:lvl w:ilvl="0" w:tplc="EC9A5E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7A8CC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064D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BC1B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8C63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14217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FC8BC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F6F2B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6EA9D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3D10C04"/>
    <w:multiLevelType w:val="hybridMultilevel"/>
    <w:tmpl w:val="54EC6D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1F4D30"/>
    <w:multiLevelType w:val="hybridMultilevel"/>
    <w:tmpl w:val="F0D83E0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8B6E5A"/>
    <w:multiLevelType w:val="multilevel"/>
    <w:tmpl w:val="5F24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B032D8A"/>
    <w:multiLevelType w:val="hybridMultilevel"/>
    <w:tmpl w:val="B8D6970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2A400B"/>
    <w:multiLevelType w:val="hybridMultilevel"/>
    <w:tmpl w:val="B0CAA7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E50DDC"/>
    <w:multiLevelType w:val="hybridMultilevel"/>
    <w:tmpl w:val="218A008A"/>
    <w:lvl w:ilvl="0" w:tplc="34143C1A">
      <w:start w:val="4"/>
      <w:numFmt w:val="bullet"/>
      <w:lvlText w:val="-"/>
      <w:lvlJc w:val="left"/>
      <w:pPr>
        <w:ind w:left="1068" w:hanging="360"/>
      </w:pPr>
      <w:rPr>
        <w:rFonts w:ascii="Marianne" w:eastAsia="Times New Roman" w:hAnsi="Marianne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3304ECA"/>
    <w:multiLevelType w:val="hybridMultilevel"/>
    <w:tmpl w:val="E3A02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1D3E57"/>
    <w:multiLevelType w:val="hybridMultilevel"/>
    <w:tmpl w:val="C1103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A814B9"/>
    <w:multiLevelType w:val="hybridMultilevel"/>
    <w:tmpl w:val="1E2CFCDA"/>
    <w:lvl w:ilvl="0" w:tplc="F8F22670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4776E2"/>
    <w:multiLevelType w:val="hybridMultilevel"/>
    <w:tmpl w:val="7256E5D2"/>
    <w:lvl w:ilvl="0" w:tplc="387660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887757"/>
    <w:multiLevelType w:val="hybridMultilevel"/>
    <w:tmpl w:val="F3B03732"/>
    <w:lvl w:ilvl="0" w:tplc="D9D8C3DA">
      <w:start w:val="4"/>
      <w:numFmt w:val="bullet"/>
      <w:lvlText w:val="-"/>
      <w:lvlJc w:val="left"/>
      <w:pPr>
        <w:ind w:left="720" w:hanging="360"/>
      </w:pPr>
      <w:rPr>
        <w:rFonts w:ascii="Marianne" w:eastAsia="Times New Roman" w:hAnsi="Marianne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000229">
    <w:abstractNumId w:val="23"/>
  </w:num>
  <w:num w:numId="2" w16cid:durableId="873272663">
    <w:abstractNumId w:val="26"/>
  </w:num>
  <w:num w:numId="3" w16cid:durableId="944532140">
    <w:abstractNumId w:val="37"/>
  </w:num>
  <w:num w:numId="4" w16cid:durableId="1190921913">
    <w:abstractNumId w:val="15"/>
  </w:num>
  <w:num w:numId="5" w16cid:durableId="820460318">
    <w:abstractNumId w:val="16"/>
  </w:num>
  <w:num w:numId="6" w16cid:durableId="38284176">
    <w:abstractNumId w:val="36"/>
  </w:num>
  <w:num w:numId="7" w16cid:durableId="900795710">
    <w:abstractNumId w:val="44"/>
  </w:num>
  <w:num w:numId="8" w16cid:durableId="81415014">
    <w:abstractNumId w:val="8"/>
  </w:num>
  <w:num w:numId="9" w16cid:durableId="1854227478">
    <w:abstractNumId w:val="3"/>
  </w:num>
  <w:num w:numId="10" w16cid:durableId="1501896128">
    <w:abstractNumId w:val="35"/>
  </w:num>
  <w:num w:numId="11" w16cid:durableId="936402285">
    <w:abstractNumId w:val="12"/>
  </w:num>
  <w:num w:numId="12" w16cid:durableId="628129248">
    <w:abstractNumId w:val="28"/>
  </w:num>
  <w:num w:numId="13" w16cid:durableId="1807507425">
    <w:abstractNumId w:val="10"/>
  </w:num>
  <w:num w:numId="14" w16cid:durableId="586351815">
    <w:abstractNumId w:val="30"/>
  </w:num>
  <w:num w:numId="15" w16cid:durableId="1795636671">
    <w:abstractNumId w:val="1"/>
  </w:num>
  <w:num w:numId="16" w16cid:durableId="1203707800">
    <w:abstractNumId w:val="32"/>
  </w:num>
  <w:num w:numId="17" w16cid:durableId="955597383">
    <w:abstractNumId w:val="9"/>
  </w:num>
  <w:num w:numId="18" w16cid:durableId="868035013">
    <w:abstractNumId w:val="34"/>
  </w:num>
  <w:num w:numId="19" w16cid:durableId="2060663568">
    <w:abstractNumId w:val="24"/>
  </w:num>
  <w:num w:numId="20" w16cid:durableId="1835761395">
    <w:abstractNumId w:val="0"/>
  </w:num>
  <w:num w:numId="21" w16cid:durableId="1406219048">
    <w:abstractNumId w:val="19"/>
  </w:num>
  <w:num w:numId="22" w16cid:durableId="752899023">
    <w:abstractNumId w:val="21"/>
  </w:num>
  <w:num w:numId="23" w16cid:durableId="1405445259">
    <w:abstractNumId w:val="11"/>
  </w:num>
  <w:num w:numId="24" w16cid:durableId="70271660">
    <w:abstractNumId w:val="7"/>
  </w:num>
  <w:num w:numId="25" w16cid:durableId="1430345880">
    <w:abstractNumId w:val="40"/>
  </w:num>
  <w:num w:numId="26" w16cid:durableId="153692910">
    <w:abstractNumId w:val="18"/>
  </w:num>
  <w:num w:numId="27" w16cid:durableId="875002416">
    <w:abstractNumId w:val="22"/>
  </w:num>
  <w:num w:numId="28" w16cid:durableId="957837228">
    <w:abstractNumId w:val="2"/>
  </w:num>
  <w:num w:numId="29" w16cid:durableId="73820971">
    <w:abstractNumId w:val="43"/>
  </w:num>
  <w:num w:numId="30" w16cid:durableId="554899882">
    <w:abstractNumId w:val="20"/>
  </w:num>
  <w:num w:numId="31" w16cid:durableId="480192297">
    <w:abstractNumId w:val="13"/>
  </w:num>
  <w:num w:numId="32" w16cid:durableId="1825119115">
    <w:abstractNumId w:val="27"/>
  </w:num>
  <w:num w:numId="33" w16cid:durableId="13444336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7422319">
    <w:abstractNumId w:val="41"/>
  </w:num>
  <w:num w:numId="35" w16cid:durableId="14574218">
    <w:abstractNumId w:val="46"/>
  </w:num>
  <w:num w:numId="36" w16cid:durableId="965237056">
    <w:abstractNumId w:val="39"/>
  </w:num>
  <w:num w:numId="37" w16cid:durableId="1781990385">
    <w:abstractNumId w:val="33"/>
  </w:num>
  <w:num w:numId="38" w16cid:durableId="1153913188">
    <w:abstractNumId w:val="29"/>
  </w:num>
  <w:num w:numId="39" w16cid:durableId="1896425554">
    <w:abstractNumId w:val="45"/>
  </w:num>
  <w:num w:numId="40" w16cid:durableId="1984890811">
    <w:abstractNumId w:val="14"/>
  </w:num>
  <w:num w:numId="41" w16cid:durableId="2062557139">
    <w:abstractNumId w:val="38"/>
  </w:num>
  <w:num w:numId="42" w16cid:durableId="612396768">
    <w:abstractNumId w:val="5"/>
  </w:num>
  <w:num w:numId="43" w16cid:durableId="1456870810">
    <w:abstractNumId w:val="31"/>
  </w:num>
  <w:num w:numId="44" w16cid:durableId="1870987879">
    <w:abstractNumId w:val="6"/>
  </w:num>
  <w:num w:numId="45" w16cid:durableId="1226572582">
    <w:abstractNumId w:val="25"/>
  </w:num>
  <w:num w:numId="46" w16cid:durableId="1442339804">
    <w:abstractNumId w:val="42"/>
  </w:num>
  <w:num w:numId="47" w16cid:durableId="531305147">
    <w:abstractNumId w:val="17"/>
  </w:num>
  <w:num w:numId="48" w16cid:durableId="14302028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ctiveWritingStyle w:appName="MSWord" w:lang="fr-FR" w:vendorID="64" w:dllVersion="6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F76"/>
    <w:rsid w:val="0000092C"/>
    <w:rsid w:val="0000198A"/>
    <w:rsid w:val="00001A71"/>
    <w:rsid w:val="0000210B"/>
    <w:rsid w:val="00004F4A"/>
    <w:rsid w:val="000161CB"/>
    <w:rsid w:val="000344A2"/>
    <w:rsid w:val="00060AF0"/>
    <w:rsid w:val="000613BD"/>
    <w:rsid w:val="00064190"/>
    <w:rsid w:val="00071FAA"/>
    <w:rsid w:val="00077D43"/>
    <w:rsid w:val="00077FCC"/>
    <w:rsid w:val="000961F6"/>
    <w:rsid w:val="000A12AF"/>
    <w:rsid w:val="000B3616"/>
    <w:rsid w:val="000B5109"/>
    <w:rsid w:val="000B6075"/>
    <w:rsid w:val="000B673B"/>
    <w:rsid w:val="000B7FBE"/>
    <w:rsid w:val="000C0205"/>
    <w:rsid w:val="000C0B5A"/>
    <w:rsid w:val="000C5FFA"/>
    <w:rsid w:val="000C6ED1"/>
    <w:rsid w:val="000C6F2E"/>
    <w:rsid w:val="000D2583"/>
    <w:rsid w:val="000D399F"/>
    <w:rsid w:val="000D53A3"/>
    <w:rsid w:val="000E6562"/>
    <w:rsid w:val="000F0AAA"/>
    <w:rsid w:val="001179D4"/>
    <w:rsid w:val="001251B2"/>
    <w:rsid w:val="00126A25"/>
    <w:rsid w:val="00127BF7"/>
    <w:rsid w:val="001334E3"/>
    <w:rsid w:val="0014092A"/>
    <w:rsid w:val="0014519D"/>
    <w:rsid w:val="00163760"/>
    <w:rsid w:val="00165AFC"/>
    <w:rsid w:val="00173F51"/>
    <w:rsid w:val="001760CE"/>
    <w:rsid w:val="0018096E"/>
    <w:rsid w:val="0018521D"/>
    <w:rsid w:val="001852F8"/>
    <w:rsid w:val="00185307"/>
    <w:rsid w:val="0018616D"/>
    <w:rsid w:val="00196C51"/>
    <w:rsid w:val="001B0893"/>
    <w:rsid w:val="001D29A1"/>
    <w:rsid w:val="001D43F8"/>
    <w:rsid w:val="001D521E"/>
    <w:rsid w:val="001E075A"/>
    <w:rsid w:val="001F06AA"/>
    <w:rsid w:val="001F75B1"/>
    <w:rsid w:val="002055A6"/>
    <w:rsid w:val="002206EB"/>
    <w:rsid w:val="00233A6D"/>
    <w:rsid w:val="0024503D"/>
    <w:rsid w:val="00247BEF"/>
    <w:rsid w:val="002540E5"/>
    <w:rsid w:val="002570BC"/>
    <w:rsid w:val="00261445"/>
    <w:rsid w:val="00275057"/>
    <w:rsid w:val="002850E3"/>
    <w:rsid w:val="002A07BF"/>
    <w:rsid w:val="002B3169"/>
    <w:rsid w:val="002B3B3D"/>
    <w:rsid w:val="002C16BC"/>
    <w:rsid w:val="002D0D65"/>
    <w:rsid w:val="002E3BDD"/>
    <w:rsid w:val="002E7642"/>
    <w:rsid w:val="0030180B"/>
    <w:rsid w:val="00316463"/>
    <w:rsid w:val="003236E1"/>
    <w:rsid w:val="003268ED"/>
    <w:rsid w:val="00333592"/>
    <w:rsid w:val="00341D60"/>
    <w:rsid w:val="003441F1"/>
    <w:rsid w:val="00352733"/>
    <w:rsid w:val="00367B6D"/>
    <w:rsid w:val="00371279"/>
    <w:rsid w:val="00387B75"/>
    <w:rsid w:val="00392CB4"/>
    <w:rsid w:val="003965E3"/>
    <w:rsid w:val="003B3D4E"/>
    <w:rsid w:val="003C05DF"/>
    <w:rsid w:val="003C203C"/>
    <w:rsid w:val="003C7B60"/>
    <w:rsid w:val="003D55E8"/>
    <w:rsid w:val="003D5B2A"/>
    <w:rsid w:val="003D6640"/>
    <w:rsid w:val="003E50DB"/>
    <w:rsid w:val="003E6571"/>
    <w:rsid w:val="004034A3"/>
    <w:rsid w:val="00414D16"/>
    <w:rsid w:val="00416557"/>
    <w:rsid w:val="0042002F"/>
    <w:rsid w:val="00422FC2"/>
    <w:rsid w:val="00427463"/>
    <w:rsid w:val="00436C56"/>
    <w:rsid w:val="00437513"/>
    <w:rsid w:val="00440521"/>
    <w:rsid w:val="00461199"/>
    <w:rsid w:val="00465371"/>
    <w:rsid w:val="00465AB5"/>
    <w:rsid w:val="00475F61"/>
    <w:rsid w:val="00484251"/>
    <w:rsid w:val="00492093"/>
    <w:rsid w:val="0049252F"/>
    <w:rsid w:val="00494197"/>
    <w:rsid w:val="004B336E"/>
    <w:rsid w:val="004B5286"/>
    <w:rsid w:val="004C4B3E"/>
    <w:rsid w:val="004C6028"/>
    <w:rsid w:val="004D3053"/>
    <w:rsid w:val="004F07F0"/>
    <w:rsid w:val="004F5A82"/>
    <w:rsid w:val="00505407"/>
    <w:rsid w:val="0050734F"/>
    <w:rsid w:val="00512179"/>
    <w:rsid w:val="00520348"/>
    <w:rsid w:val="00530EBD"/>
    <w:rsid w:val="005435AF"/>
    <w:rsid w:val="00550CB3"/>
    <w:rsid w:val="00554141"/>
    <w:rsid w:val="00555996"/>
    <w:rsid w:val="005600E2"/>
    <w:rsid w:val="00563B85"/>
    <w:rsid w:val="0056407B"/>
    <w:rsid w:val="00572E18"/>
    <w:rsid w:val="005777D8"/>
    <w:rsid w:val="00582CD5"/>
    <w:rsid w:val="005909D2"/>
    <w:rsid w:val="00591304"/>
    <w:rsid w:val="005B39E5"/>
    <w:rsid w:val="005B458D"/>
    <w:rsid w:val="005C0E2C"/>
    <w:rsid w:val="005C2155"/>
    <w:rsid w:val="00631757"/>
    <w:rsid w:val="006325A2"/>
    <w:rsid w:val="00633090"/>
    <w:rsid w:val="0063369D"/>
    <w:rsid w:val="0063613C"/>
    <w:rsid w:val="0063751C"/>
    <w:rsid w:val="00641207"/>
    <w:rsid w:val="00650BDC"/>
    <w:rsid w:val="00657E0A"/>
    <w:rsid w:val="006705DF"/>
    <w:rsid w:val="00675318"/>
    <w:rsid w:val="006A44B2"/>
    <w:rsid w:val="006A4D7E"/>
    <w:rsid w:val="006A7329"/>
    <w:rsid w:val="006B12AE"/>
    <w:rsid w:val="006D0E80"/>
    <w:rsid w:val="006D2AA2"/>
    <w:rsid w:val="006F4118"/>
    <w:rsid w:val="006F6FA4"/>
    <w:rsid w:val="00703650"/>
    <w:rsid w:val="007110AA"/>
    <w:rsid w:val="007313BE"/>
    <w:rsid w:val="007370C1"/>
    <w:rsid w:val="007414B7"/>
    <w:rsid w:val="0075284F"/>
    <w:rsid w:val="007536BD"/>
    <w:rsid w:val="007577F8"/>
    <w:rsid w:val="00760441"/>
    <w:rsid w:val="007651DA"/>
    <w:rsid w:val="0077184C"/>
    <w:rsid w:val="00774C78"/>
    <w:rsid w:val="00796364"/>
    <w:rsid w:val="00797F5A"/>
    <w:rsid w:val="007A288E"/>
    <w:rsid w:val="007A34AF"/>
    <w:rsid w:val="007A64F2"/>
    <w:rsid w:val="007A6A37"/>
    <w:rsid w:val="007D2B44"/>
    <w:rsid w:val="007D31F7"/>
    <w:rsid w:val="007D4B93"/>
    <w:rsid w:val="007D5298"/>
    <w:rsid w:val="007E5A89"/>
    <w:rsid w:val="007F44B5"/>
    <w:rsid w:val="00801B20"/>
    <w:rsid w:val="008139EE"/>
    <w:rsid w:val="0081417F"/>
    <w:rsid w:val="00815805"/>
    <w:rsid w:val="00835B96"/>
    <w:rsid w:val="00837101"/>
    <w:rsid w:val="008409AF"/>
    <w:rsid w:val="0084284F"/>
    <w:rsid w:val="0085613B"/>
    <w:rsid w:val="00863743"/>
    <w:rsid w:val="00874F8F"/>
    <w:rsid w:val="008821CE"/>
    <w:rsid w:val="00887C75"/>
    <w:rsid w:val="008B73E5"/>
    <w:rsid w:val="008E0702"/>
    <w:rsid w:val="00916F37"/>
    <w:rsid w:val="009333F6"/>
    <w:rsid w:val="0093569B"/>
    <w:rsid w:val="00946A4B"/>
    <w:rsid w:val="009649C0"/>
    <w:rsid w:val="00972CAA"/>
    <w:rsid w:val="00985AB0"/>
    <w:rsid w:val="00992228"/>
    <w:rsid w:val="009926A6"/>
    <w:rsid w:val="00993BAC"/>
    <w:rsid w:val="009B2B85"/>
    <w:rsid w:val="009D18C3"/>
    <w:rsid w:val="009D1C1C"/>
    <w:rsid w:val="009E0B7E"/>
    <w:rsid w:val="009E35FA"/>
    <w:rsid w:val="009F0E18"/>
    <w:rsid w:val="00A11DC9"/>
    <w:rsid w:val="00A13AAF"/>
    <w:rsid w:val="00A21CBC"/>
    <w:rsid w:val="00A3718E"/>
    <w:rsid w:val="00A41C68"/>
    <w:rsid w:val="00A46A1C"/>
    <w:rsid w:val="00A65FE4"/>
    <w:rsid w:val="00A66A33"/>
    <w:rsid w:val="00A6734F"/>
    <w:rsid w:val="00A830D1"/>
    <w:rsid w:val="00A91EB0"/>
    <w:rsid w:val="00AA3FB5"/>
    <w:rsid w:val="00AA656B"/>
    <w:rsid w:val="00AC1F98"/>
    <w:rsid w:val="00AE127C"/>
    <w:rsid w:val="00AE1E78"/>
    <w:rsid w:val="00AE388A"/>
    <w:rsid w:val="00AE5079"/>
    <w:rsid w:val="00B11AF1"/>
    <w:rsid w:val="00B160C3"/>
    <w:rsid w:val="00B3023B"/>
    <w:rsid w:val="00B33BBA"/>
    <w:rsid w:val="00B34CEA"/>
    <w:rsid w:val="00B35B0A"/>
    <w:rsid w:val="00B364B9"/>
    <w:rsid w:val="00B52E7A"/>
    <w:rsid w:val="00B55132"/>
    <w:rsid w:val="00B619B2"/>
    <w:rsid w:val="00B63FCF"/>
    <w:rsid w:val="00B75690"/>
    <w:rsid w:val="00B76F91"/>
    <w:rsid w:val="00B95E18"/>
    <w:rsid w:val="00BA05BA"/>
    <w:rsid w:val="00BD332F"/>
    <w:rsid w:val="00BD3AFB"/>
    <w:rsid w:val="00BE1FBA"/>
    <w:rsid w:val="00BF09D6"/>
    <w:rsid w:val="00BF5698"/>
    <w:rsid w:val="00BF655A"/>
    <w:rsid w:val="00C207AE"/>
    <w:rsid w:val="00C2389D"/>
    <w:rsid w:val="00C268B3"/>
    <w:rsid w:val="00C279CB"/>
    <w:rsid w:val="00C32FA1"/>
    <w:rsid w:val="00C37869"/>
    <w:rsid w:val="00C6550C"/>
    <w:rsid w:val="00C66CE2"/>
    <w:rsid w:val="00C67599"/>
    <w:rsid w:val="00C766BD"/>
    <w:rsid w:val="00C77F8E"/>
    <w:rsid w:val="00C80C5A"/>
    <w:rsid w:val="00C91EB8"/>
    <w:rsid w:val="00C937C1"/>
    <w:rsid w:val="00CA2627"/>
    <w:rsid w:val="00CA3E4D"/>
    <w:rsid w:val="00CB3449"/>
    <w:rsid w:val="00CC298D"/>
    <w:rsid w:val="00CC2C09"/>
    <w:rsid w:val="00CC4D8D"/>
    <w:rsid w:val="00CF2387"/>
    <w:rsid w:val="00CF5082"/>
    <w:rsid w:val="00D0254F"/>
    <w:rsid w:val="00D0768B"/>
    <w:rsid w:val="00D13C34"/>
    <w:rsid w:val="00D2279E"/>
    <w:rsid w:val="00D2389A"/>
    <w:rsid w:val="00D244BF"/>
    <w:rsid w:val="00D425B5"/>
    <w:rsid w:val="00D571CA"/>
    <w:rsid w:val="00D63503"/>
    <w:rsid w:val="00D65935"/>
    <w:rsid w:val="00D81CEE"/>
    <w:rsid w:val="00D95A1D"/>
    <w:rsid w:val="00D97971"/>
    <w:rsid w:val="00DB28A6"/>
    <w:rsid w:val="00DB3F76"/>
    <w:rsid w:val="00DB5A6C"/>
    <w:rsid w:val="00DC2C9D"/>
    <w:rsid w:val="00DD7576"/>
    <w:rsid w:val="00DD78E3"/>
    <w:rsid w:val="00DE56BC"/>
    <w:rsid w:val="00DF38C4"/>
    <w:rsid w:val="00DF51AB"/>
    <w:rsid w:val="00E07727"/>
    <w:rsid w:val="00E35395"/>
    <w:rsid w:val="00E474AB"/>
    <w:rsid w:val="00E52EED"/>
    <w:rsid w:val="00E62CF0"/>
    <w:rsid w:val="00E6663B"/>
    <w:rsid w:val="00E66DC4"/>
    <w:rsid w:val="00E710A7"/>
    <w:rsid w:val="00E72DE1"/>
    <w:rsid w:val="00E75A8D"/>
    <w:rsid w:val="00E8122F"/>
    <w:rsid w:val="00E959F2"/>
    <w:rsid w:val="00EA2F3E"/>
    <w:rsid w:val="00EC4240"/>
    <w:rsid w:val="00EF56D3"/>
    <w:rsid w:val="00EF641C"/>
    <w:rsid w:val="00F11419"/>
    <w:rsid w:val="00F17829"/>
    <w:rsid w:val="00F22E97"/>
    <w:rsid w:val="00F23BDC"/>
    <w:rsid w:val="00F25828"/>
    <w:rsid w:val="00F26963"/>
    <w:rsid w:val="00F41A77"/>
    <w:rsid w:val="00F51630"/>
    <w:rsid w:val="00F5402E"/>
    <w:rsid w:val="00F649A8"/>
    <w:rsid w:val="00F73098"/>
    <w:rsid w:val="00F74DA8"/>
    <w:rsid w:val="00F97DA4"/>
    <w:rsid w:val="00FD4AE7"/>
    <w:rsid w:val="00FE449C"/>
    <w:rsid w:val="00FF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0F2134"/>
  <w15:docId w15:val="{BCFC8CA8-0337-4A4C-ADB5-DBB77ED4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3053"/>
    <w:rPr>
      <w:rFonts w:ascii="Arial" w:hAnsi="Arial" w:cs="Arial"/>
      <w:szCs w:val="24"/>
    </w:rPr>
  </w:style>
  <w:style w:type="paragraph" w:styleId="Titre1">
    <w:name w:val="heading 1"/>
    <w:basedOn w:val="Normal"/>
    <w:next w:val="Normal"/>
    <w:link w:val="Titre1Car"/>
    <w:qFormat/>
    <w:rsid w:val="003D55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DC2C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3D55E8"/>
    <w:pPr>
      <w:keepNext/>
      <w:widowControl w:val="0"/>
      <w:spacing w:after="60"/>
      <w:outlineLvl w:val="2"/>
    </w:pPr>
    <w:rPr>
      <w:rFonts w:ascii="Times New Roman" w:hAnsi="Times New Roman" w:cs="Times New Roman"/>
      <w:b/>
      <w:snapToGrid w:val="0"/>
      <w:sz w:val="1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D305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D3053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uiPriority w:val="99"/>
    <w:rsid w:val="00064190"/>
    <w:rPr>
      <w:color w:val="0000FF"/>
      <w:u w:val="single"/>
    </w:rPr>
  </w:style>
  <w:style w:type="character" w:styleId="Marquedecommentaire">
    <w:name w:val="annotation reference"/>
    <w:basedOn w:val="Policepardfaut"/>
    <w:semiHidden/>
    <w:rsid w:val="007A64F2"/>
    <w:rPr>
      <w:sz w:val="16"/>
      <w:szCs w:val="16"/>
    </w:rPr>
  </w:style>
  <w:style w:type="paragraph" w:styleId="Commentaire">
    <w:name w:val="annotation text"/>
    <w:basedOn w:val="Normal"/>
    <w:semiHidden/>
    <w:rsid w:val="007A64F2"/>
    <w:rPr>
      <w:szCs w:val="20"/>
    </w:rPr>
  </w:style>
  <w:style w:type="paragraph" w:styleId="Objetducommentaire">
    <w:name w:val="annotation subject"/>
    <w:basedOn w:val="Commentaire"/>
    <w:next w:val="Commentaire"/>
    <w:semiHidden/>
    <w:rsid w:val="007A64F2"/>
    <w:rPr>
      <w:b/>
      <w:bCs/>
    </w:rPr>
  </w:style>
  <w:style w:type="paragraph" w:styleId="Textedebulles">
    <w:name w:val="Balloon Text"/>
    <w:basedOn w:val="Normal"/>
    <w:semiHidden/>
    <w:rsid w:val="007A64F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E07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0C5FFA"/>
  </w:style>
  <w:style w:type="character" w:customStyle="1" w:styleId="Titre3Car">
    <w:name w:val="Titre 3 Car"/>
    <w:basedOn w:val="Policepardfaut"/>
    <w:link w:val="Titre3"/>
    <w:rsid w:val="003D55E8"/>
    <w:rPr>
      <w:b/>
      <w:snapToGrid w:val="0"/>
      <w:sz w:val="18"/>
    </w:rPr>
  </w:style>
  <w:style w:type="character" w:customStyle="1" w:styleId="Titre1Car">
    <w:name w:val="Titre 1 Car"/>
    <w:basedOn w:val="Policepardfaut"/>
    <w:link w:val="Titre1"/>
    <w:rsid w:val="003D55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sdetexte">
    <w:name w:val="Body Text"/>
    <w:basedOn w:val="Normal"/>
    <w:link w:val="CorpsdetexteCar"/>
    <w:rsid w:val="003D55E8"/>
    <w:pPr>
      <w:widowControl w:val="0"/>
      <w:spacing w:before="120" w:after="120"/>
      <w:ind w:firstLine="1134"/>
      <w:jc w:val="both"/>
    </w:pPr>
    <w:rPr>
      <w:rFonts w:ascii="Times New Roman" w:hAnsi="Times New Roman" w:cs="Times New Roman"/>
      <w:snapToGrid w:val="0"/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3D55E8"/>
    <w:rPr>
      <w:snapToGrid w:val="0"/>
      <w:sz w:val="24"/>
    </w:rPr>
  </w:style>
  <w:style w:type="paragraph" w:styleId="Paragraphedeliste">
    <w:name w:val="List Paragraph"/>
    <w:basedOn w:val="Normal"/>
    <w:uiPriority w:val="34"/>
    <w:qFormat/>
    <w:rsid w:val="00650BDC"/>
    <w:pPr>
      <w:ind w:left="720"/>
      <w:contextualSpacing/>
    </w:pPr>
  </w:style>
  <w:style w:type="character" w:styleId="Accentuation">
    <w:name w:val="Emphasis"/>
    <w:basedOn w:val="Policepardfaut"/>
    <w:qFormat/>
    <w:rsid w:val="003E50DB"/>
    <w:rPr>
      <w:i/>
      <w:iCs/>
    </w:rPr>
  </w:style>
  <w:style w:type="paragraph" w:customStyle="1" w:styleId="Default">
    <w:name w:val="Default"/>
    <w:rsid w:val="0000210B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Textebrut">
    <w:name w:val="Plain Text"/>
    <w:basedOn w:val="Normal"/>
    <w:link w:val="TextebrutCar"/>
    <w:uiPriority w:val="99"/>
    <w:unhideWhenUsed/>
    <w:rsid w:val="00B7569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B7569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itre2Car">
    <w:name w:val="Titre 2 Car"/>
    <w:basedOn w:val="Policepardfaut"/>
    <w:link w:val="Titre2"/>
    <w:semiHidden/>
    <w:rsid w:val="00DC2C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0053">
          <w:marLeft w:val="576"/>
          <w:marRight w:val="0"/>
          <w:marTop w:val="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272">
          <w:marLeft w:val="118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8480">
          <w:marLeft w:val="576"/>
          <w:marRight w:val="0"/>
          <w:marTop w:val="3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30">
          <w:marLeft w:val="576"/>
          <w:marRight w:val="0"/>
          <w:marTop w:val="3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2580">
          <w:marLeft w:val="118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472">
          <w:marLeft w:val="118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3202">
          <w:marLeft w:val="118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952">
          <w:marLeft w:val="576"/>
          <w:marRight w:val="0"/>
          <w:marTop w:val="3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3646">
          <w:marLeft w:val="118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8466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544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188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3658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54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2400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s.paca.sante.f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s.paca.sant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3D152-FA04-4357-A459-D2DCC3A0F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760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composition membres de la commission de contrôle</vt:lpstr>
    </vt:vector>
  </TitlesOfParts>
  <Company>Ministère de la Santé</Company>
  <LinksUpToDate>false</LinksUpToDate>
  <CharactersWithSpaces>4936</CharactersWithSpaces>
  <SharedDoc>false</SharedDoc>
  <HLinks>
    <vt:vector size="12" baseType="variant">
      <vt:variant>
        <vt:i4>5046290</vt:i4>
      </vt:variant>
      <vt:variant>
        <vt:i4>9</vt:i4>
      </vt:variant>
      <vt:variant>
        <vt:i4>0</vt:i4>
      </vt:variant>
      <vt:variant>
        <vt:i4>5</vt:i4>
      </vt:variant>
      <vt:variant>
        <vt:lpwstr>http://www.ars.paca.sante.fr/</vt:lpwstr>
      </vt:variant>
      <vt:variant>
        <vt:lpwstr/>
      </vt:variant>
      <vt:variant>
        <vt:i4>5046290</vt:i4>
      </vt:variant>
      <vt:variant>
        <vt:i4>0</vt:i4>
      </vt:variant>
      <vt:variant>
        <vt:i4>0</vt:i4>
      </vt:variant>
      <vt:variant>
        <vt:i4>5</vt:i4>
      </vt:variant>
      <vt:variant>
        <vt:lpwstr>http://www.ars.paca.sante.fr/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 membres de la commission de contrôle</dc:title>
  <dc:creator>JARDIN, Mathieu (ARS-PACA/DOS/DPFES)</dc:creator>
  <cp:lastModifiedBy>JARDIN, Mathieu (ARS-PACA/DOS/DPFES)</cp:lastModifiedBy>
  <cp:revision>2</cp:revision>
  <cp:lastPrinted>2023-12-05T18:07:00Z</cp:lastPrinted>
  <dcterms:created xsi:type="dcterms:W3CDTF">2025-05-16T09:08:00Z</dcterms:created>
  <dcterms:modified xsi:type="dcterms:W3CDTF">2025-05-16T09:08:00Z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_redacteur">
    <vt:lpwstr>xx.xx.xx.xx</vt:lpwstr>
  </property>
  <property fmtid="{D5CDD505-2E9C-101B-9397-08002B2CF9AE}" pid="3" name="Fax_redacteur">
    <vt:lpwstr>xx.xx.xx.xx</vt:lpwstr>
  </property>
  <property fmtid="{D5CDD505-2E9C-101B-9397-08002B2CF9AE}" pid="4" name="Email_redacteur">
    <vt:lpwstr>nom@domaine.com</vt:lpwstr>
  </property>
  <property fmtid="{D5CDD505-2E9C-101B-9397-08002B2CF9AE}" pid="5" name="Direction_redacteur">
    <vt:lpwstr>Service emetteur</vt:lpwstr>
  </property>
  <property fmtid="{D5CDD505-2E9C-101B-9397-08002B2CF9AE}" pid="6" name="_EL_REFERENCE">
    <vt:lpwstr/>
  </property>
  <property fmtid="{D5CDD505-2E9C-101B-9397-08002B2CF9AE}" pid="7" name="_EL_NO_CHRONO">
    <vt:lpwstr>DOS-1120-10607-D</vt:lpwstr>
  </property>
  <property fmtid="{D5CDD505-2E9C-101B-9397-08002B2CF9AE}" pid="8" name="_EL_CONFIDENTIALITE">
    <vt:lpwstr>Normal</vt:lpwstr>
  </property>
  <property fmtid="{D5CDD505-2E9C-101B-9397-08002B2CF9AE}" pid="9" name="_EL_PRIORITE">
    <vt:lpwstr>Normal</vt:lpwstr>
  </property>
  <property fmtid="{D5CDD505-2E9C-101B-9397-08002B2CF9AE}" pid="10" name="_EL_CIVILITE">
    <vt:lpwstr/>
  </property>
  <property fmtid="{D5CDD505-2E9C-101B-9397-08002B2CF9AE}" pid="11" name="_EL_NOM">
    <vt:lpwstr/>
  </property>
  <property fmtid="{D5CDD505-2E9C-101B-9397-08002B2CF9AE}" pid="12" name="_EL_REDACTEUR">
    <vt:lpwstr>BILLAUDEL-GIACCIO, Aimée</vt:lpwstr>
  </property>
  <property fmtid="{D5CDD505-2E9C-101B-9397-08002B2CF9AE}" pid="13" name="_EL_SIGNATAIRE">
    <vt:lpwstr>BILLAUDEL-GIACCIO, Aimée</vt:lpwstr>
  </property>
  <property fmtid="{D5CDD505-2E9C-101B-9397-08002B2CF9AE}" pid="14" name="_EL_DATE_COURRIER">
    <vt:lpwstr>09 novembre 2020</vt:lpwstr>
  </property>
  <property fmtid="{D5CDD505-2E9C-101B-9397-08002B2CF9AE}" pid="15" name="_EL_DATE_COURRIER_ARRIVE">
    <vt:lpwstr/>
  </property>
  <property fmtid="{D5CDD505-2E9C-101B-9397-08002B2CF9AE}" pid="16" name="_EL_REFERENCE_COURRIER_ARRIVE">
    <vt:lpwstr/>
  </property>
  <property fmtid="{D5CDD505-2E9C-101B-9397-08002B2CF9AE}" pid="17" name="_EL_PERSO_SERVICE">
    <vt:lpwstr/>
  </property>
  <property fmtid="{D5CDD505-2E9C-101B-9397-08002B2CF9AE}" pid="18" name="_EL_URL">
    <vt:lpwstr>http://ars13courrier/ModelesWord/</vt:lpwstr>
  </property>
  <property fmtid="{D5CDD505-2E9C-101B-9397-08002B2CF9AE}" pid="19" name="_EL_CHRONO_COURRIER_ARRIVE">
    <vt:lpwstr/>
  </property>
  <property fmtid="{D5CDD505-2E9C-101B-9397-08002B2CF9AE}" pid="20" name="_EL_SERVICE_REDACTEUR">
    <vt:lpwstr/>
  </property>
</Properties>
</file>