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D755" w14:textId="18976FC9" w:rsidR="001D3C93" w:rsidRPr="00031D10" w:rsidRDefault="005D5650" w:rsidP="001D3C93">
      <w:pPr>
        <w:spacing w:after="0" w:line="240" w:lineRule="auto"/>
        <w:jc w:val="center"/>
        <w:rPr>
          <w:rFonts w:ascii="Marianne" w:eastAsia="Times New Roman" w:hAnsi="Marianne" w:cs="Times New Roman"/>
          <w:bCs/>
          <w:sz w:val="28"/>
          <w:szCs w:val="28"/>
          <w:lang w:eastAsia="fr-FR"/>
        </w:rPr>
      </w:pPr>
      <w:r>
        <w:rPr>
          <w:noProof/>
          <w:lang w:eastAsia="fr-FR"/>
        </w:rPr>
        <mc:AlternateContent>
          <mc:Choice Requires="wps">
            <w:drawing>
              <wp:anchor distT="0" distB="0" distL="114300" distR="114300" simplePos="0" relativeHeight="251659264" behindDoc="0" locked="0" layoutInCell="1" allowOverlap="1" wp14:anchorId="04A83443" wp14:editId="62CDD231">
                <wp:simplePos x="0" y="0"/>
                <wp:positionH relativeFrom="margin">
                  <wp:posOffset>-290195</wp:posOffset>
                </wp:positionH>
                <wp:positionV relativeFrom="paragraph">
                  <wp:posOffset>-71121</wp:posOffset>
                </wp:positionV>
                <wp:extent cx="6540843" cy="809625"/>
                <wp:effectExtent l="0" t="0" r="0" b="9525"/>
                <wp:wrapNone/>
                <wp:docPr id="18" name="Zone de texte 18"/>
                <wp:cNvGraphicFramePr/>
                <a:graphic xmlns:a="http://schemas.openxmlformats.org/drawingml/2006/main">
                  <a:graphicData uri="http://schemas.microsoft.com/office/word/2010/wordprocessingShape">
                    <wps:wsp>
                      <wps:cNvSpPr txBox="1"/>
                      <wps:spPr>
                        <a:xfrm>
                          <a:off x="0" y="0"/>
                          <a:ext cx="6540843" cy="809625"/>
                        </a:xfrm>
                        <a:prstGeom prst="rect">
                          <a:avLst/>
                        </a:prstGeom>
                        <a:solidFill>
                          <a:srgbClr val="C2E1CD"/>
                        </a:solidFill>
                        <a:ln w="6350">
                          <a:noFill/>
                        </a:ln>
                      </wps:spPr>
                      <wps:txbx>
                        <w:txbxContent>
                          <w:p w14:paraId="29CC7552" w14:textId="4C1190C0" w:rsidR="005D5650" w:rsidRPr="00E849F0" w:rsidRDefault="005D5650" w:rsidP="005D5650">
                            <w:pPr>
                              <w:rPr>
                                <w:rFonts w:ascii="Marianne" w:hAnsi="Marianne"/>
                                <w:b/>
                                <w:caps/>
                                <w:color w:val="44546A" w:themeColor="text2"/>
                                <w:sz w:val="32"/>
                                <w:szCs w:val="32"/>
                              </w:rPr>
                            </w:pPr>
                            <w:r w:rsidRPr="00E849F0">
                              <w:rPr>
                                <w:rFonts w:ascii="Marianne" w:hAnsi="Marianne"/>
                                <w:b/>
                                <w:caps/>
                                <w:color w:val="44546A" w:themeColor="text2"/>
                                <w:sz w:val="32"/>
                                <w:szCs w:val="32"/>
                              </w:rPr>
                              <w:t xml:space="preserve">annexe </w:t>
                            </w:r>
                            <w:r>
                              <w:rPr>
                                <w:rFonts w:ascii="Marianne" w:hAnsi="Marianne"/>
                                <w:b/>
                                <w:caps/>
                                <w:color w:val="44546A" w:themeColor="text2"/>
                                <w:sz w:val="32"/>
                                <w:szCs w:val="32"/>
                              </w:rPr>
                              <w:t>3</w:t>
                            </w:r>
                            <w:r w:rsidRPr="00E849F0">
                              <w:rPr>
                                <w:rFonts w:ascii="Marianne" w:hAnsi="Marianne"/>
                                <w:b/>
                                <w:caps/>
                                <w:color w:val="44546A" w:themeColor="text2"/>
                                <w:sz w:val="32"/>
                                <w:szCs w:val="32"/>
                              </w:rPr>
                              <w:t xml:space="preserve"> : </w:t>
                            </w:r>
                            <w:r w:rsidRPr="005D5650">
                              <w:rPr>
                                <w:rFonts w:ascii="Marianne" w:hAnsi="Marianne"/>
                                <w:b/>
                                <w:caps/>
                                <w:color w:val="44546A" w:themeColor="text2"/>
                                <w:sz w:val="32"/>
                                <w:szCs w:val="32"/>
                              </w:rPr>
                              <w:t>TRAME DE LA LETTRE D’INTENTION DU PROJET</w:t>
                            </w:r>
                            <w:r>
                              <w:rPr>
                                <w:rFonts w:ascii="Marianne" w:hAnsi="Marianne"/>
                                <w:b/>
                                <w:caps/>
                                <w:color w:val="44546A" w:themeColor="text2"/>
                                <w:sz w:val="32"/>
                                <w:szCs w:val="32"/>
                              </w:rPr>
                              <w:t xml:space="preserve"> </w:t>
                            </w:r>
                            <w:r w:rsidRPr="005D5650">
                              <w:rPr>
                                <w:rFonts w:ascii="Marianne" w:hAnsi="Marianne"/>
                                <w:b/>
                                <w:caps/>
                                <w:color w:val="44546A" w:themeColor="text2"/>
                                <w:sz w:val="32"/>
                                <w:szCs w:val="32"/>
                              </w:rPr>
                              <w:t xml:space="preserve">de Maison de Santé Pluriprofessionnelle </w:t>
                            </w:r>
                          </w:p>
                          <w:p w14:paraId="23BDA23C" w14:textId="77777777" w:rsidR="005D5650" w:rsidRPr="009E5E39" w:rsidRDefault="005D5650" w:rsidP="005D5650">
                            <w:pPr>
                              <w:rPr>
                                <w:rFonts w:ascii="Marianne" w:hAnsi="Marianne"/>
                                <w:b/>
                                <w:caps/>
                                <w:color w:val="44546A"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83443" id="_x0000_t202" coordsize="21600,21600" o:spt="202" path="m,l,21600r21600,l21600,xe">
                <v:stroke joinstyle="miter"/>
                <v:path gradientshapeok="t" o:connecttype="rect"/>
              </v:shapetype>
              <v:shape id="Zone de texte 18" o:spid="_x0000_s1026" type="#_x0000_t202" style="position:absolute;left:0;text-align:left;margin-left:-22.85pt;margin-top:-5.6pt;width:515.0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" fillcolor="#c2e1cd" stroked="f" strokeweight=".5pt">
                <v:textbox>
                  <w:txbxContent>
                    <w:p w14:paraId="29CC7552" w14:textId="4C1190C0" w:rsidR="005D5650" w:rsidRPr="00E849F0" w:rsidRDefault="005D5650" w:rsidP="005D5650">
                      <w:pPr>
                        <w:rPr>
                          <w:rFonts w:ascii="Marianne" w:hAnsi="Marianne"/>
                          <w:b/>
                          <w:caps/>
                          <w:color w:val="44546A" w:themeColor="text2"/>
                          <w:sz w:val="32"/>
                          <w:szCs w:val="32"/>
                        </w:rPr>
                      </w:pPr>
                      <w:r w:rsidRPr="00E849F0">
                        <w:rPr>
                          <w:rFonts w:ascii="Marianne" w:hAnsi="Marianne"/>
                          <w:b/>
                          <w:caps/>
                          <w:color w:val="44546A" w:themeColor="text2"/>
                          <w:sz w:val="32"/>
                          <w:szCs w:val="32"/>
                        </w:rPr>
                        <w:t xml:space="preserve">annexe </w:t>
                      </w:r>
                      <w:r>
                        <w:rPr>
                          <w:rFonts w:ascii="Marianne" w:hAnsi="Marianne"/>
                          <w:b/>
                          <w:caps/>
                          <w:color w:val="44546A" w:themeColor="text2"/>
                          <w:sz w:val="32"/>
                          <w:szCs w:val="32"/>
                        </w:rPr>
                        <w:t>3</w:t>
                      </w:r>
                      <w:r w:rsidRPr="00E849F0">
                        <w:rPr>
                          <w:rFonts w:ascii="Marianne" w:hAnsi="Marianne"/>
                          <w:b/>
                          <w:caps/>
                          <w:color w:val="44546A" w:themeColor="text2"/>
                          <w:sz w:val="32"/>
                          <w:szCs w:val="32"/>
                        </w:rPr>
                        <w:t xml:space="preserve"> : </w:t>
                      </w:r>
                      <w:r w:rsidRPr="005D5650">
                        <w:rPr>
                          <w:rFonts w:ascii="Marianne" w:hAnsi="Marianne"/>
                          <w:b/>
                          <w:caps/>
                          <w:color w:val="44546A" w:themeColor="text2"/>
                          <w:sz w:val="32"/>
                          <w:szCs w:val="32"/>
                        </w:rPr>
                        <w:t>TRAME DE LA LETTRE D’INTENTION DU PROJET</w:t>
                      </w:r>
                      <w:r>
                        <w:rPr>
                          <w:rFonts w:ascii="Marianne" w:hAnsi="Marianne"/>
                          <w:b/>
                          <w:caps/>
                          <w:color w:val="44546A" w:themeColor="text2"/>
                          <w:sz w:val="32"/>
                          <w:szCs w:val="32"/>
                        </w:rPr>
                        <w:t xml:space="preserve"> </w:t>
                      </w:r>
                      <w:r w:rsidRPr="005D5650">
                        <w:rPr>
                          <w:rFonts w:ascii="Marianne" w:hAnsi="Marianne"/>
                          <w:b/>
                          <w:caps/>
                          <w:color w:val="44546A" w:themeColor="text2"/>
                          <w:sz w:val="32"/>
                          <w:szCs w:val="32"/>
                        </w:rPr>
                        <w:t xml:space="preserve">de Maison de Santé Pluriprofessionnelle </w:t>
                      </w:r>
                    </w:p>
                    <w:p w14:paraId="23BDA23C" w14:textId="77777777" w:rsidR="005D5650" w:rsidRPr="009E5E39" w:rsidRDefault="005D5650" w:rsidP="005D5650">
                      <w:pPr>
                        <w:rPr>
                          <w:rFonts w:ascii="Marianne" w:hAnsi="Marianne"/>
                          <w:b/>
                          <w:caps/>
                          <w:color w:val="44546A" w:themeColor="text2"/>
                        </w:rPr>
                      </w:pPr>
                    </w:p>
                  </w:txbxContent>
                </v:textbox>
                <w10:wrap anchorx="margin"/>
              </v:shape>
            </w:pict>
          </mc:Fallback>
        </mc:AlternateContent>
      </w:r>
    </w:p>
    <w:p w14:paraId="05714228" w14:textId="77777777" w:rsidR="001D3C93" w:rsidRDefault="001D3C93" w:rsidP="001D3C93">
      <w:pPr>
        <w:spacing w:after="0" w:line="240" w:lineRule="auto"/>
        <w:rPr>
          <w:rFonts w:ascii="Times New Roman" w:eastAsia="Times New Roman" w:hAnsi="Times New Roman" w:cs="Times New Roman"/>
          <w:b/>
          <w:sz w:val="24"/>
          <w:lang w:eastAsia="fr-FR"/>
        </w:rPr>
      </w:pPr>
      <w:r>
        <w:rPr>
          <w:rFonts w:ascii="Times New Roman" w:eastAsia="Times New Roman" w:hAnsi="Times New Roman" w:cs="Times New Roman"/>
          <w:sz w:val="28"/>
          <w:szCs w:val="28"/>
          <w:lang w:eastAsia="fr-FR"/>
        </w:rPr>
        <w:tab/>
      </w:r>
      <w:r>
        <w:rPr>
          <w:rFonts w:ascii="Times New Roman" w:eastAsia="Times New Roman" w:hAnsi="Times New Roman" w:cs="Times New Roman"/>
          <w:sz w:val="28"/>
          <w:szCs w:val="28"/>
          <w:lang w:eastAsia="fr-FR"/>
        </w:rPr>
        <w:tab/>
      </w:r>
    </w:p>
    <w:p w14:paraId="65039E5E" w14:textId="77777777" w:rsidR="001D3C93" w:rsidRDefault="001D3C93" w:rsidP="001D3C93">
      <w:pPr>
        <w:spacing w:after="0" w:line="240" w:lineRule="auto"/>
        <w:rPr>
          <w:rFonts w:ascii="Times New Roman" w:eastAsia="Times New Roman" w:hAnsi="Times New Roman" w:cs="Times New Roman"/>
          <w:b/>
          <w:color w:val="FFFFFF" w:themeColor="background1"/>
          <w:sz w:val="24"/>
          <w:lang w:eastAsia="fr-FR"/>
        </w:rPr>
      </w:pPr>
    </w:p>
    <w:p w14:paraId="01F498B6" w14:textId="77777777" w:rsidR="005D5650" w:rsidRDefault="005D5650" w:rsidP="001D3C93">
      <w:pPr>
        <w:spacing w:after="0" w:line="240" w:lineRule="auto"/>
        <w:rPr>
          <w:rFonts w:ascii="Times New Roman" w:eastAsia="Times New Roman" w:hAnsi="Times New Roman" w:cs="Times New Roman"/>
          <w:b/>
          <w:color w:val="FFFFFF" w:themeColor="background1"/>
          <w:sz w:val="24"/>
          <w:lang w:eastAsia="fr-FR"/>
        </w:rPr>
      </w:pPr>
    </w:p>
    <w:p w14:paraId="6D5560B8" w14:textId="77777777" w:rsidR="005D5650" w:rsidRPr="00536548" w:rsidRDefault="005D5650" w:rsidP="001D3C93">
      <w:pPr>
        <w:spacing w:after="0" w:line="240" w:lineRule="auto"/>
        <w:rPr>
          <w:rFonts w:ascii="Times New Roman" w:eastAsia="Times New Roman" w:hAnsi="Times New Roman" w:cs="Times New Roman"/>
          <w:b/>
          <w:color w:val="FFFFFF" w:themeColor="background1"/>
          <w:sz w:val="24"/>
          <w:lang w:eastAsia="fr-FR"/>
        </w:rPr>
      </w:pPr>
    </w:p>
    <w:tbl>
      <w:tblPr>
        <w:tblW w:w="0" w:type="auto"/>
        <w:jc w:val="center"/>
        <w:tblBorders>
          <w:insideH w:val="single" w:sz="18" w:space="0" w:color="FFFFFF"/>
          <w:insideV w:val="single" w:sz="18" w:space="0" w:color="FFFFFF"/>
        </w:tblBorders>
        <w:shd w:val="clear" w:color="auto" w:fill="00B0F0"/>
        <w:tblLook w:val="01E0" w:firstRow="1" w:lastRow="1" w:firstColumn="1" w:lastColumn="1" w:noHBand="0" w:noVBand="0"/>
      </w:tblPr>
      <w:tblGrid>
        <w:gridCol w:w="9072"/>
      </w:tblGrid>
      <w:tr w:rsidR="001D3C93" w:rsidRPr="00536548" w14:paraId="1FC4A200" w14:textId="77777777" w:rsidTr="00C44A9D">
        <w:trPr>
          <w:jc w:val="center"/>
        </w:trPr>
        <w:tc>
          <w:tcPr>
            <w:tcW w:w="9212" w:type="dxa"/>
            <w:shd w:val="clear" w:color="auto" w:fill="44546A" w:themeFill="text2"/>
          </w:tcPr>
          <w:p w14:paraId="56DF71EF"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r w:rsidRPr="00536548">
              <w:rPr>
                <w:rFonts w:ascii="Marianne" w:eastAsia="Times New Roman" w:hAnsi="Marianne" w:cs="Times New Roman"/>
                <w:b/>
                <w:bCs/>
                <w:color w:val="FFFFFF" w:themeColor="background1"/>
                <w:sz w:val="20"/>
                <w:szCs w:val="20"/>
                <w:lang w:eastAsia="fr-FR"/>
              </w:rPr>
              <w:t xml:space="preserve">Identification du(es) porteur(s) de projet </w:t>
            </w:r>
          </w:p>
          <w:p w14:paraId="5522CC58"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p>
          <w:p w14:paraId="330622BD" w14:textId="67178415"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r w:rsidRPr="00536548">
              <w:rPr>
                <w:rFonts w:ascii="Marianne" w:eastAsia="Times New Roman" w:hAnsi="Marianne" w:cs="Times New Roman"/>
                <w:b/>
                <w:bCs/>
                <w:color w:val="FFFFFF" w:themeColor="background1"/>
                <w:sz w:val="20"/>
                <w:szCs w:val="20"/>
                <w:lang w:eastAsia="fr-FR"/>
              </w:rPr>
              <w:t>Nom du projet :</w:t>
            </w:r>
          </w:p>
          <w:p w14:paraId="0D6F6D2D" w14:textId="0C32F86B"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r w:rsidRPr="00536548">
              <w:rPr>
                <w:rFonts w:ascii="Marianne" w:eastAsia="Times New Roman" w:hAnsi="Marianne" w:cs="Times New Roman"/>
                <w:b/>
                <w:bCs/>
                <w:color w:val="FFFFFF" w:themeColor="background1"/>
                <w:sz w:val="20"/>
                <w:szCs w:val="20"/>
                <w:lang w:eastAsia="fr-FR"/>
              </w:rPr>
              <w:t xml:space="preserve">Porteur(s) de projet : nom et qualité </w:t>
            </w:r>
          </w:p>
          <w:p w14:paraId="06BC19E3"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p>
          <w:p w14:paraId="7939D854"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r w:rsidRPr="00536548">
              <w:rPr>
                <w:rFonts w:ascii="Marianne" w:eastAsia="Times New Roman" w:hAnsi="Marianne" w:cs="Times New Roman"/>
                <w:b/>
                <w:bCs/>
                <w:color w:val="FFFFFF" w:themeColor="background1"/>
                <w:sz w:val="20"/>
                <w:szCs w:val="20"/>
                <w:lang w:eastAsia="fr-FR"/>
              </w:rPr>
              <w:t>Email :</w:t>
            </w:r>
          </w:p>
          <w:p w14:paraId="3B2CF791"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r w:rsidRPr="00536548">
              <w:rPr>
                <w:rFonts w:ascii="Marianne" w:eastAsia="Times New Roman" w:hAnsi="Marianne" w:cs="Times New Roman"/>
                <w:b/>
                <w:bCs/>
                <w:color w:val="FFFFFF" w:themeColor="background1"/>
                <w:sz w:val="20"/>
                <w:szCs w:val="20"/>
                <w:lang w:eastAsia="fr-FR"/>
              </w:rPr>
              <w:t xml:space="preserve">Numéro de téléphone : </w:t>
            </w:r>
          </w:p>
          <w:p w14:paraId="472242A1"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p>
          <w:p w14:paraId="0862E2DF" w14:textId="77777777" w:rsidR="001D3C93" w:rsidRPr="00536548" w:rsidRDefault="001D3C93" w:rsidP="00EC17E6">
            <w:pPr>
              <w:spacing w:after="0" w:line="240" w:lineRule="auto"/>
              <w:jc w:val="center"/>
              <w:rPr>
                <w:rFonts w:ascii="Marianne" w:eastAsia="Times New Roman" w:hAnsi="Marianne" w:cs="Times New Roman"/>
                <w:b/>
                <w:bCs/>
                <w:color w:val="FFFFFF" w:themeColor="background1"/>
                <w:sz w:val="20"/>
                <w:szCs w:val="20"/>
                <w:lang w:eastAsia="fr-FR"/>
              </w:rPr>
            </w:pPr>
          </w:p>
          <w:p w14:paraId="54A64A52" w14:textId="77777777" w:rsidR="001D3C93" w:rsidRPr="00536548" w:rsidRDefault="001D3C93" w:rsidP="00EC17E6">
            <w:pPr>
              <w:spacing w:after="0" w:line="240" w:lineRule="auto"/>
              <w:jc w:val="center"/>
              <w:rPr>
                <w:rFonts w:ascii="Times New Roman" w:eastAsia="Times New Roman" w:hAnsi="Times New Roman" w:cs="Times New Roman"/>
                <w:b/>
                <w:bCs/>
                <w:color w:val="FFFFFF" w:themeColor="background1"/>
                <w:sz w:val="20"/>
                <w:szCs w:val="20"/>
                <w:lang w:eastAsia="fr-FR"/>
              </w:rPr>
            </w:pPr>
          </w:p>
          <w:p w14:paraId="0A7E064E" w14:textId="77777777" w:rsidR="001D3C93" w:rsidRPr="00536548" w:rsidRDefault="001D3C93" w:rsidP="00EC17E6">
            <w:pPr>
              <w:spacing w:after="0" w:line="240" w:lineRule="auto"/>
              <w:jc w:val="center"/>
              <w:rPr>
                <w:rFonts w:ascii="Times New Roman" w:eastAsia="Times New Roman" w:hAnsi="Times New Roman" w:cs="Times New Roman"/>
                <w:b/>
                <w:bCs/>
                <w:color w:val="FFFFFF" w:themeColor="background1"/>
                <w:sz w:val="20"/>
                <w:szCs w:val="20"/>
                <w:lang w:eastAsia="fr-FR"/>
              </w:rPr>
            </w:pPr>
          </w:p>
        </w:tc>
      </w:tr>
      <w:tr w:rsidR="001D3C93" w:rsidRPr="003E36DD" w14:paraId="5074211F" w14:textId="77777777" w:rsidTr="00EC17E6">
        <w:trPr>
          <w:jc w:val="center"/>
        </w:trPr>
        <w:tc>
          <w:tcPr>
            <w:tcW w:w="9212" w:type="dxa"/>
            <w:shd w:val="clear" w:color="auto" w:fill="8DB3E2"/>
          </w:tcPr>
          <w:p w14:paraId="55878E4D" w14:textId="77777777" w:rsidR="001D3C93" w:rsidRPr="00031D10" w:rsidRDefault="001D3C93" w:rsidP="00EC17E6">
            <w:pPr>
              <w:spacing w:after="0" w:line="240" w:lineRule="auto"/>
              <w:jc w:val="center"/>
              <w:rPr>
                <w:rFonts w:ascii="Marianne" w:eastAsia="Times New Roman" w:hAnsi="Marianne" w:cs="Times New Roman"/>
                <w:b/>
                <w:lang w:eastAsia="fr-FR"/>
              </w:rPr>
            </w:pPr>
            <w:r w:rsidRPr="00031D10">
              <w:rPr>
                <w:rFonts w:ascii="Marianne" w:eastAsia="Times New Roman" w:hAnsi="Marianne" w:cs="Times New Roman"/>
                <w:b/>
                <w:lang w:eastAsia="fr-FR"/>
              </w:rPr>
              <w:t>Localisation (commune) et périmètre d’intervention (liste des communes)</w:t>
            </w:r>
          </w:p>
          <w:p w14:paraId="4C6AF192" w14:textId="77777777" w:rsidR="001D3C93" w:rsidRDefault="001D3C93" w:rsidP="00EC17E6">
            <w:pPr>
              <w:spacing w:after="0" w:line="240" w:lineRule="auto"/>
              <w:jc w:val="both"/>
              <w:rPr>
                <w:rFonts w:ascii="Marianne" w:eastAsia="Times New Roman" w:hAnsi="Marianne" w:cs="Times New Roman"/>
                <w:bCs/>
                <w:color w:val="44546A" w:themeColor="text2"/>
                <w:sz w:val="18"/>
                <w:szCs w:val="18"/>
                <w:lang w:eastAsia="fr-FR"/>
              </w:rPr>
            </w:pPr>
          </w:p>
          <w:p w14:paraId="3DC24076" w14:textId="77777777" w:rsidR="001D3C93" w:rsidRPr="00536548" w:rsidRDefault="001D3C93" w:rsidP="00EC17E6">
            <w:pPr>
              <w:spacing w:after="0" w:line="240" w:lineRule="auto"/>
              <w:jc w:val="both"/>
              <w:rPr>
                <w:rFonts w:ascii="Marianne" w:eastAsia="Times New Roman" w:hAnsi="Marianne" w:cs="Times New Roman"/>
                <w:bCs/>
                <w:color w:val="44546A" w:themeColor="text2"/>
                <w:sz w:val="18"/>
                <w:szCs w:val="18"/>
                <w:lang w:eastAsia="fr-FR"/>
              </w:rPr>
            </w:pPr>
            <w:r w:rsidRPr="00536548">
              <w:rPr>
                <w:rFonts w:ascii="Marianne" w:eastAsia="Times New Roman" w:hAnsi="Marianne" w:cs="Times New Roman"/>
                <w:bCs/>
                <w:color w:val="44546A" w:themeColor="text2"/>
                <w:sz w:val="18"/>
                <w:szCs w:val="18"/>
                <w:lang w:eastAsia="fr-FR"/>
              </w:rPr>
              <w:t>La MSP précise si elle est organisée en MSP monosite ou multisites</w:t>
            </w:r>
            <w:r>
              <w:rPr>
                <w:rFonts w:ascii="Marianne" w:eastAsia="Times New Roman" w:hAnsi="Marianne" w:cs="Times New Roman"/>
                <w:bCs/>
                <w:color w:val="44546A" w:themeColor="text2"/>
                <w:sz w:val="18"/>
                <w:szCs w:val="18"/>
                <w:lang w:eastAsia="fr-FR"/>
              </w:rPr>
              <w:t xml:space="preserve"> : </w:t>
            </w:r>
          </w:p>
          <w:p w14:paraId="602FC136" w14:textId="77777777" w:rsidR="001D3C93" w:rsidRPr="00536548" w:rsidRDefault="001D3C93" w:rsidP="00EC17E6">
            <w:pPr>
              <w:spacing w:after="0" w:line="240" w:lineRule="auto"/>
              <w:jc w:val="both"/>
              <w:rPr>
                <w:rFonts w:ascii="Marianne" w:eastAsia="Times New Roman" w:hAnsi="Marianne" w:cs="Times New Roman"/>
                <w:bCs/>
                <w:color w:val="44546A" w:themeColor="text2"/>
                <w:sz w:val="18"/>
                <w:szCs w:val="18"/>
                <w:lang w:eastAsia="fr-FR"/>
              </w:rPr>
            </w:pPr>
            <w:r w:rsidRPr="00536548">
              <w:rPr>
                <w:rFonts w:ascii="Marianne" w:eastAsia="Times New Roman" w:hAnsi="Marianne" w:cs="Times New Roman"/>
                <w:bCs/>
                <w:color w:val="44546A" w:themeColor="text2"/>
                <w:sz w:val="18"/>
                <w:szCs w:val="18"/>
                <w:lang w:eastAsia="fr-FR"/>
              </w:rPr>
              <w:t>•Le principe : les professionnels exerçant en mono ou multisites se rassemblent autour d’un même projet de santé. Une MSP est une entité organisationnelle de professionnels de santé et non un lieu d’exercice.</w:t>
            </w:r>
          </w:p>
          <w:p w14:paraId="2314265C" w14:textId="5DF878BC" w:rsidR="001D3C93" w:rsidRPr="00536548" w:rsidRDefault="001D3C93" w:rsidP="00EC17E6">
            <w:pPr>
              <w:spacing w:after="0" w:line="240" w:lineRule="auto"/>
              <w:jc w:val="both"/>
              <w:rPr>
                <w:rFonts w:ascii="Marianne" w:eastAsia="Times New Roman" w:hAnsi="Marianne" w:cs="Times New Roman"/>
                <w:bCs/>
                <w:color w:val="44546A" w:themeColor="text2"/>
                <w:sz w:val="18"/>
                <w:szCs w:val="18"/>
                <w:lang w:eastAsia="fr-FR"/>
              </w:rPr>
            </w:pPr>
            <w:r w:rsidRPr="00536548">
              <w:rPr>
                <w:rFonts w:ascii="Marianne" w:eastAsia="Times New Roman" w:hAnsi="Marianne" w:cs="Times New Roman"/>
                <w:bCs/>
                <w:color w:val="44546A" w:themeColor="text2"/>
                <w:sz w:val="18"/>
                <w:szCs w:val="18"/>
                <w:lang w:eastAsia="fr-FR"/>
              </w:rPr>
              <w:t>•Monosite : tous les professionnels de santé sont regroupés sous un même bâti</w:t>
            </w:r>
          </w:p>
          <w:p w14:paraId="571066EB" w14:textId="77777777" w:rsidR="001D3C93" w:rsidRPr="00536548" w:rsidRDefault="001D3C93" w:rsidP="00EC17E6">
            <w:pPr>
              <w:spacing w:after="0" w:line="240" w:lineRule="auto"/>
              <w:jc w:val="both"/>
              <w:rPr>
                <w:rFonts w:ascii="Marianne" w:eastAsia="Times New Roman" w:hAnsi="Marianne" w:cs="Times New Roman"/>
                <w:bCs/>
                <w:color w:val="44546A" w:themeColor="text2"/>
                <w:sz w:val="18"/>
                <w:szCs w:val="18"/>
                <w:lang w:eastAsia="fr-FR"/>
              </w:rPr>
            </w:pPr>
            <w:r w:rsidRPr="00536548">
              <w:rPr>
                <w:rFonts w:ascii="Marianne" w:eastAsia="Times New Roman" w:hAnsi="Marianne" w:cs="Times New Roman"/>
                <w:bCs/>
                <w:color w:val="44546A" w:themeColor="text2"/>
                <w:sz w:val="18"/>
                <w:szCs w:val="18"/>
                <w:lang w:eastAsia="fr-FR"/>
              </w:rPr>
              <w:t>•Multisites : les professionnels de santé sont dans des cabinets séparés, dans des lieux différents sur un territoire géographique de proximité. Une partie ou l’ensemble des membres exerçant dans ces lieux sont obligatoirement signataires du projet de santé. Il n’y a pas de quotité minimum en termes d’</w:t>
            </w:r>
            <w:r>
              <w:rPr>
                <w:rFonts w:ascii="Marianne" w:eastAsia="Times New Roman" w:hAnsi="Marianne" w:cs="Times New Roman"/>
                <w:bCs/>
                <w:color w:val="44546A" w:themeColor="text2"/>
                <w:sz w:val="18"/>
                <w:szCs w:val="18"/>
                <w:lang w:eastAsia="fr-FR"/>
              </w:rPr>
              <w:t>ETP</w:t>
            </w:r>
            <w:r w:rsidRPr="00536548">
              <w:rPr>
                <w:rFonts w:ascii="Marianne" w:eastAsia="Times New Roman" w:hAnsi="Marianne" w:cs="Times New Roman"/>
                <w:bCs/>
                <w:color w:val="44546A" w:themeColor="text2"/>
                <w:sz w:val="18"/>
                <w:szCs w:val="18"/>
                <w:lang w:eastAsia="fr-FR"/>
              </w:rPr>
              <w:t>.</w:t>
            </w:r>
          </w:p>
          <w:p w14:paraId="2B493ADC" w14:textId="77777777" w:rsidR="001D3C93" w:rsidRPr="00536548" w:rsidRDefault="001D3C93" w:rsidP="00EC17E6">
            <w:pPr>
              <w:spacing w:after="0" w:line="240" w:lineRule="auto"/>
              <w:jc w:val="both"/>
              <w:rPr>
                <w:rFonts w:ascii="Marianne" w:eastAsia="Times New Roman" w:hAnsi="Marianne" w:cs="Times New Roman"/>
                <w:bCs/>
                <w:color w:val="44546A" w:themeColor="text2"/>
                <w:sz w:val="18"/>
                <w:szCs w:val="18"/>
                <w:lang w:eastAsia="fr-FR"/>
              </w:rPr>
            </w:pPr>
            <w:r w:rsidRPr="00536548">
              <w:rPr>
                <w:rFonts w:ascii="Marianne" w:eastAsia="Times New Roman" w:hAnsi="Marianne" w:cs="Times New Roman"/>
                <w:bCs/>
                <w:color w:val="44546A" w:themeColor="text2"/>
                <w:sz w:val="18"/>
                <w:szCs w:val="18"/>
                <w:lang w:eastAsia="fr-FR"/>
              </w:rPr>
              <w:t xml:space="preserve"> Puisque les différents sites partagent le même projet de santé, bien que la composition des professionnels puisse varier d'un site à l'autre, les professionnels répondent collectivement à ce projet. Les sites secondaires ne sont donc pas tenus de proposer les mêmes services que le site principal.</w:t>
            </w:r>
          </w:p>
          <w:p w14:paraId="3363DC92" w14:textId="77777777" w:rsidR="001D3C93" w:rsidRDefault="001D3C93" w:rsidP="00EC17E6">
            <w:pPr>
              <w:spacing w:after="0" w:line="240" w:lineRule="auto"/>
              <w:jc w:val="center"/>
              <w:rPr>
                <w:rFonts w:ascii="Marianne" w:eastAsia="Times New Roman" w:hAnsi="Marianne" w:cs="Times New Roman"/>
                <w:b/>
                <w:lang w:eastAsia="fr-FR"/>
              </w:rPr>
            </w:pPr>
          </w:p>
          <w:p w14:paraId="19118DEE" w14:textId="77777777" w:rsidR="001D3C93" w:rsidRPr="00031D10" w:rsidRDefault="001D3C93" w:rsidP="00EC17E6">
            <w:pPr>
              <w:spacing w:after="0" w:line="240" w:lineRule="auto"/>
              <w:jc w:val="center"/>
              <w:rPr>
                <w:rFonts w:ascii="Marianne" w:eastAsia="Times New Roman" w:hAnsi="Marianne" w:cs="Times New Roman"/>
                <w:b/>
                <w:lang w:eastAsia="fr-FR"/>
              </w:rPr>
            </w:pPr>
            <w:r w:rsidRPr="00031D10">
              <w:rPr>
                <w:rFonts w:ascii="Marianne" w:eastAsia="Times New Roman" w:hAnsi="Marianne" w:cs="Times New Roman"/>
                <w:b/>
                <w:lang w:eastAsia="fr-FR"/>
              </w:rPr>
              <w:t xml:space="preserve">Adresse principale ou siège social : </w:t>
            </w:r>
          </w:p>
          <w:p w14:paraId="517EA27A" w14:textId="77777777" w:rsidR="001D3C93" w:rsidRPr="00031D10" w:rsidRDefault="001D3C93" w:rsidP="00EC17E6">
            <w:pPr>
              <w:spacing w:after="0" w:line="240" w:lineRule="auto"/>
              <w:jc w:val="center"/>
              <w:rPr>
                <w:rFonts w:ascii="Marianne" w:eastAsia="Times New Roman" w:hAnsi="Marianne" w:cs="Times New Roman"/>
                <w:b/>
                <w:lang w:eastAsia="fr-FR"/>
              </w:rPr>
            </w:pPr>
          </w:p>
          <w:p w14:paraId="022BF2F2" w14:textId="77777777" w:rsidR="001D3C93" w:rsidRDefault="001D3C93" w:rsidP="00EC17E6">
            <w:pPr>
              <w:spacing w:after="0" w:line="240" w:lineRule="auto"/>
              <w:jc w:val="center"/>
              <w:rPr>
                <w:rFonts w:ascii="Marianne" w:eastAsia="Times New Roman" w:hAnsi="Marianne" w:cs="Times New Roman"/>
                <w:bCs/>
                <w:lang w:eastAsia="fr-FR"/>
              </w:rPr>
            </w:pPr>
          </w:p>
          <w:p w14:paraId="6B13F279" w14:textId="77777777" w:rsidR="001D3C93" w:rsidRDefault="001D3C93" w:rsidP="00EC17E6">
            <w:pPr>
              <w:spacing w:after="0" w:line="240" w:lineRule="auto"/>
              <w:jc w:val="center"/>
              <w:rPr>
                <w:rFonts w:ascii="Marianne" w:eastAsia="Times New Roman" w:hAnsi="Marianne" w:cs="Times New Roman"/>
                <w:bCs/>
                <w:lang w:eastAsia="fr-FR"/>
              </w:rPr>
            </w:pPr>
          </w:p>
          <w:p w14:paraId="7749ED83" w14:textId="77777777" w:rsidR="001D3C93" w:rsidRDefault="001D3C93" w:rsidP="00EC17E6">
            <w:pPr>
              <w:spacing w:after="0" w:line="240" w:lineRule="auto"/>
              <w:jc w:val="center"/>
              <w:rPr>
                <w:rFonts w:ascii="Marianne" w:eastAsia="Times New Roman" w:hAnsi="Marianne" w:cs="Times New Roman"/>
                <w:bCs/>
                <w:lang w:eastAsia="fr-FR"/>
              </w:rPr>
            </w:pPr>
          </w:p>
          <w:p w14:paraId="6A29BE89" w14:textId="77777777" w:rsidR="001D3C93" w:rsidRPr="00031D10" w:rsidRDefault="001D3C93" w:rsidP="00EC17E6">
            <w:pPr>
              <w:spacing w:after="0" w:line="240" w:lineRule="auto"/>
              <w:jc w:val="center"/>
              <w:rPr>
                <w:rFonts w:ascii="Marianne" w:eastAsia="Times New Roman" w:hAnsi="Marianne" w:cs="Times New Roman"/>
                <w:bCs/>
                <w:lang w:eastAsia="fr-FR"/>
              </w:rPr>
            </w:pPr>
          </w:p>
          <w:p w14:paraId="5E7F8906" w14:textId="77777777" w:rsidR="001D3C93" w:rsidRPr="00031D10" w:rsidRDefault="00000000" w:rsidP="00EC17E6">
            <w:pPr>
              <w:spacing w:after="0" w:line="240" w:lineRule="auto"/>
              <w:jc w:val="center"/>
              <w:rPr>
                <w:rFonts w:ascii="Marianne" w:eastAsia="Times New Roman" w:hAnsi="Marianne" w:cs="Times New Roman"/>
                <w:bCs/>
                <w:lang w:eastAsia="fr-FR"/>
              </w:rPr>
            </w:pPr>
            <w:sdt>
              <w:sdtPr>
                <w:rPr>
                  <w:rFonts w:ascii="Marianne" w:eastAsia="Times New Roman" w:hAnsi="Marianne" w:cs="Times New Roman"/>
                  <w:bCs/>
                  <w:lang w:eastAsia="fr-FR"/>
                </w:rPr>
                <w:id w:val="-2033097977"/>
                <w14:checkbox>
                  <w14:checked w14:val="0"/>
                  <w14:checkedState w14:val="2612" w14:font="MS Gothic"/>
                  <w14:uncheckedState w14:val="2610" w14:font="MS Gothic"/>
                </w14:checkbox>
              </w:sdtPr>
              <w:sdtContent>
                <w:r w:rsidR="001D3C93">
                  <w:rPr>
                    <w:rFonts w:ascii="MS Gothic" w:eastAsia="MS Gothic" w:hAnsi="MS Gothic" w:cs="Times New Roman" w:hint="eastAsia"/>
                    <w:bCs/>
                    <w:lang w:eastAsia="fr-FR"/>
                  </w:rPr>
                  <w:t>☐</w:t>
                </w:r>
              </w:sdtContent>
            </w:sdt>
            <w:r w:rsidR="001D3C93" w:rsidRPr="00031D10">
              <w:rPr>
                <w:rFonts w:ascii="Marianne" w:eastAsia="Times New Roman" w:hAnsi="Marianne" w:cs="Times New Roman"/>
                <w:bCs/>
                <w:lang w:eastAsia="fr-FR"/>
              </w:rPr>
              <w:t xml:space="preserve">Monosite           </w:t>
            </w:r>
            <w:sdt>
              <w:sdtPr>
                <w:rPr>
                  <w:rFonts w:ascii="Marianne" w:eastAsia="Times New Roman" w:hAnsi="Marianne" w:cs="Times New Roman"/>
                  <w:bCs/>
                  <w:lang w:eastAsia="fr-FR"/>
                </w:rPr>
                <w:id w:val="12733991"/>
                <w14:checkbox>
                  <w14:checked w14:val="0"/>
                  <w14:checkedState w14:val="2612" w14:font="MS Gothic"/>
                  <w14:uncheckedState w14:val="2610" w14:font="MS Gothic"/>
                </w14:checkbox>
              </w:sdtPr>
              <w:sdtContent>
                <w:r w:rsidR="001D3C93" w:rsidRPr="00031D10">
                  <w:rPr>
                    <w:rFonts w:ascii="Segoe UI Symbol" w:eastAsia="MS Gothic" w:hAnsi="Segoe UI Symbol" w:cs="Segoe UI Symbol"/>
                    <w:bCs/>
                    <w:lang w:eastAsia="fr-FR"/>
                  </w:rPr>
                  <w:t>☐</w:t>
                </w:r>
              </w:sdtContent>
            </w:sdt>
            <w:r w:rsidR="001D3C93" w:rsidRPr="00031D10">
              <w:rPr>
                <w:rFonts w:ascii="Marianne" w:eastAsia="Times New Roman" w:hAnsi="Marianne" w:cs="Times New Roman"/>
                <w:bCs/>
                <w:lang w:eastAsia="fr-FR"/>
              </w:rPr>
              <w:t>multi-sites</w:t>
            </w:r>
          </w:p>
          <w:p w14:paraId="5DB8A3AA" w14:textId="77777777" w:rsidR="001D3C93" w:rsidRPr="00031D10" w:rsidRDefault="001D3C93" w:rsidP="00EC17E6">
            <w:pPr>
              <w:spacing w:after="0" w:line="240" w:lineRule="auto"/>
              <w:jc w:val="center"/>
              <w:rPr>
                <w:rFonts w:ascii="Marianne" w:eastAsia="Times New Roman" w:hAnsi="Marianne" w:cs="Times New Roman"/>
                <w:b/>
                <w:lang w:eastAsia="fr-FR"/>
              </w:rPr>
            </w:pPr>
          </w:p>
          <w:p w14:paraId="0F6B8D99" w14:textId="77777777" w:rsidR="001D3C93" w:rsidRDefault="001D3C93" w:rsidP="00EC17E6">
            <w:pPr>
              <w:spacing w:after="0" w:line="240" w:lineRule="auto"/>
              <w:jc w:val="center"/>
              <w:rPr>
                <w:rFonts w:ascii="Marianne" w:eastAsia="Times New Roman" w:hAnsi="Marianne" w:cs="Times New Roman"/>
                <w:b/>
                <w:lang w:eastAsia="fr-FR"/>
              </w:rPr>
            </w:pPr>
          </w:p>
          <w:p w14:paraId="2C23DC15" w14:textId="77777777" w:rsidR="001D3C93" w:rsidRPr="00031D10" w:rsidRDefault="001D3C93" w:rsidP="00EC17E6">
            <w:pPr>
              <w:spacing w:after="0" w:line="240" w:lineRule="auto"/>
              <w:jc w:val="center"/>
              <w:rPr>
                <w:rFonts w:ascii="Marianne" w:eastAsia="Times New Roman" w:hAnsi="Marianne" w:cs="Times New Roman"/>
                <w:b/>
                <w:lang w:eastAsia="fr-FR"/>
              </w:rPr>
            </w:pPr>
            <w:r w:rsidRPr="00031D10">
              <w:rPr>
                <w:rFonts w:ascii="Marianne" w:eastAsia="Times New Roman" w:hAnsi="Marianne" w:cs="Times New Roman"/>
                <w:b/>
                <w:lang w:eastAsia="fr-FR"/>
              </w:rPr>
              <w:t xml:space="preserve">Autres adresses si multi-sites : </w:t>
            </w:r>
          </w:p>
          <w:p w14:paraId="76BEDFA0" w14:textId="77777777" w:rsidR="001D3C93" w:rsidRDefault="001D3C93" w:rsidP="00EC17E6">
            <w:pPr>
              <w:pStyle w:val="Paragraphedeliste"/>
              <w:spacing w:after="0" w:line="240" w:lineRule="auto"/>
              <w:rPr>
                <w:rFonts w:ascii="Marianne" w:eastAsia="Times New Roman" w:hAnsi="Marianne" w:cs="Times New Roman"/>
                <w:b/>
                <w:lang w:eastAsia="fr-FR"/>
              </w:rPr>
            </w:pPr>
          </w:p>
          <w:p w14:paraId="139600B4" w14:textId="77777777" w:rsidR="001D3C93" w:rsidRDefault="001D3C93" w:rsidP="00EC17E6">
            <w:pPr>
              <w:pStyle w:val="Paragraphedeliste"/>
              <w:spacing w:after="0" w:line="240" w:lineRule="auto"/>
              <w:rPr>
                <w:rFonts w:ascii="Marianne" w:eastAsia="Times New Roman" w:hAnsi="Marianne" w:cs="Times New Roman"/>
                <w:b/>
                <w:lang w:eastAsia="fr-FR"/>
              </w:rPr>
            </w:pPr>
          </w:p>
          <w:p w14:paraId="7CA5AB5D" w14:textId="77777777" w:rsidR="001D3C93" w:rsidRPr="00031D10" w:rsidRDefault="001D3C93" w:rsidP="00EC17E6">
            <w:pPr>
              <w:pStyle w:val="Paragraphedeliste"/>
              <w:spacing w:after="0" w:line="240" w:lineRule="auto"/>
              <w:rPr>
                <w:rFonts w:ascii="Marianne" w:eastAsia="Times New Roman" w:hAnsi="Marianne" w:cs="Times New Roman"/>
                <w:b/>
                <w:lang w:eastAsia="fr-FR"/>
              </w:rPr>
            </w:pPr>
          </w:p>
          <w:p w14:paraId="7AAC14E7" w14:textId="77777777" w:rsidR="001D3C93" w:rsidRDefault="001D3C93" w:rsidP="00EC17E6">
            <w:pPr>
              <w:spacing w:after="0" w:line="240" w:lineRule="auto"/>
              <w:jc w:val="center"/>
              <w:rPr>
                <w:rFonts w:ascii="Marianne" w:eastAsia="Times New Roman" w:hAnsi="Marianne" w:cs="Times New Roman"/>
                <w:b/>
                <w:lang w:eastAsia="fr-FR"/>
              </w:rPr>
            </w:pPr>
          </w:p>
          <w:p w14:paraId="36AAE784" w14:textId="77777777" w:rsidR="001D3C93" w:rsidRDefault="001D3C93" w:rsidP="00EC17E6">
            <w:pPr>
              <w:spacing w:after="0" w:line="240" w:lineRule="auto"/>
              <w:jc w:val="center"/>
              <w:rPr>
                <w:rFonts w:ascii="Marianne" w:eastAsia="Times New Roman" w:hAnsi="Marianne" w:cs="Times New Roman"/>
                <w:b/>
                <w:lang w:eastAsia="fr-FR"/>
              </w:rPr>
            </w:pPr>
          </w:p>
          <w:p w14:paraId="558087B2" w14:textId="77777777" w:rsidR="001D3C93" w:rsidRDefault="001D3C93" w:rsidP="00EC17E6">
            <w:pPr>
              <w:spacing w:after="0" w:line="240" w:lineRule="auto"/>
              <w:jc w:val="center"/>
              <w:rPr>
                <w:rFonts w:ascii="Marianne" w:eastAsia="Times New Roman" w:hAnsi="Marianne" w:cs="Times New Roman"/>
                <w:b/>
                <w:lang w:eastAsia="fr-FR"/>
              </w:rPr>
            </w:pPr>
          </w:p>
          <w:p w14:paraId="3EE2A236" w14:textId="77777777" w:rsidR="001D3C93" w:rsidRDefault="001D3C93" w:rsidP="00EC17E6">
            <w:pPr>
              <w:spacing w:after="0" w:line="240" w:lineRule="auto"/>
              <w:jc w:val="center"/>
              <w:rPr>
                <w:rFonts w:ascii="Marianne" w:eastAsia="Times New Roman" w:hAnsi="Marianne" w:cs="Times New Roman"/>
                <w:b/>
                <w:lang w:eastAsia="fr-FR"/>
              </w:rPr>
            </w:pPr>
          </w:p>
          <w:p w14:paraId="51B668F0" w14:textId="77777777" w:rsidR="00C44A9D" w:rsidRDefault="00C44A9D" w:rsidP="00EC17E6">
            <w:pPr>
              <w:spacing w:after="0" w:line="240" w:lineRule="auto"/>
              <w:jc w:val="center"/>
              <w:rPr>
                <w:rFonts w:ascii="Marianne" w:eastAsia="Times New Roman" w:hAnsi="Marianne" w:cs="Times New Roman"/>
                <w:b/>
                <w:lang w:eastAsia="fr-FR"/>
              </w:rPr>
            </w:pPr>
          </w:p>
          <w:p w14:paraId="24C13F60" w14:textId="77777777" w:rsidR="00C44A9D" w:rsidRDefault="00C44A9D" w:rsidP="00EC17E6">
            <w:pPr>
              <w:spacing w:after="0" w:line="240" w:lineRule="auto"/>
              <w:jc w:val="center"/>
              <w:rPr>
                <w:rFonts w:ascii="Marianne" w:eastAsia="Times New Roman" w:hAnsi="Marianne" w:cs="Times New Roman"/>
                <w:b/>
                <w:lang w:eastAsia="fr-FR"/>
              </w:rPr>
            </w:pPr>
          </w:p>
          <w:p w14:paraId="1775D6B3" w14:textId="77777777" w:rsidR="001D3C93" w:rsidRPr="00031D10" w:rsidRDefault="001D3C93" w:rsidP="00EC17E6">
            <w:pPr>
              <w:spacing w:after="0" w:line="240" w:lineRule="auto"/>
              <w:jc w:val="center"/>
              <w:rPr>
                <w:rFonts w:ascii="Marianne" w:eastAsia="Times New Roman" w:hAnsi="Marianne" w:cs="Times New Roman"/>
                <w:b/>
                <w:u w:val="single"/>
                <w:lang w:eastAsia="fr-FR"/>
              </w:rPr>
            </w:pPr>
            <w:r w:rsidRPr="00031D10">
              <w:rPr>
                <w:rFonts w:ascii="Marianne" w:eastAsia="Times New Roman" w:hAnsi="Marianne" w:cs="Times New Roman"/>
                <w:b/>
                <w:u w:val="single"/>
                <w:lang w:eastAsia="fr-FR"/>
              </w:rPr>
              <w:lastRenderedPageBreak/>
              <w:t>Le périmètre d’intervention</w:t>
            </w:r>
          </w:p>
          <w:p w14:paraId="1EBA45C7" w14:textId="77777777" w:rsidR="001D3C93" w:rsidRPr="00031D10" w:rsidRDefault="001D3C93" w:rsidP="00EC17E6">
            <w:pPr>
              <w:spacing w:after="0" w:line="240" w:lineRule="auto"/>
              <w:jc w:val="center"/>
              <w:rPr>
                <w:rFonts w:ascii="Marianne" w:eastAsia="Times New Roman" w:hAnsi="Marianne" w:cs="Times New Roman"/>
                <w:bCs/>
                <w:lang w:eastAsia="fr-FR"/>
              </w:rPr>
            </w:pPr>
          </w:p>
          <w:p w14:paraId="6B13B856" w14:textId="77777777" w:rsidR="001D3C93" w:rsidRDefault="001D3C93" w:rsidP="00EC17E6">
            <w:pPr>
              <w:spacing w:after="0" w:line="240" w:lineRule="auto"/>
              <w:jc w:val="center"/>
              <w:rPr>
                <w:rFonts w:ascii="Marianne" w:eastAsia="Times New Roman" w:hAnsi="Marianne" w:cs="Times New Roman"/>
                <w:bCs/>
                <w:lang w:eastAsia="fr-FR"/>
              </w:rPr>
            </w:pPr>
            <w:r w:rsidRPr="00031D10">
              <w:rPr>
                <w:rFonts w:ascii="Marianne" w:eastAsia="Times New Roman" w:hAnsi="Marianne" w:cs="Times New Roman"/>
                <w:bCs/>
                <w:lang w:eastAsia="fr-FR"/>
              </w:rPr>
              <w:t>Zonage médecins (arrêté de zonage des médecins libéraux du 02/02/2022) :</w:t>
            </w:r>
          </w:p>
          <w:p w14:paraId="6E939B4C" w14:textId="77777777" w:rsidR="001D3C93" w:rsidRPr="00031D10" w:rsidRDefault="001D3C93" w:rsidP="00EC17E6">
            <w:pPr>
              <w:spacing w:after="0" w:line="240" w:lineRule="auto"/>
              <w:jc w:val="center"/>
              <w:rPr>
                <w:rFonts w:ascii="Marianne" w:eastAsia="Times New Roman" w:hAnsi="Marianne" w:cs="Times New Roman"/>
                <w:bCs/>
                <w:lang w:eastAsia="fr-FR"/>
              </w:rPr>
            </w:pPr>
            <w:r w:rsidRPr="00031D10">
              <w:rPr>
                <w:rFonts w:ascii="Marianne" w:eastAsia="Times New Roman" w:hAnsi="Marianne" w:cs="Times New Roman"/>
                <w:bCs/>
                <w:lang w:eastAsia="fr-FR"/>
              </w:rPr>
              <w:t xml:space="preserve">  </w:t>
            </w:r>
            <w:sdt>
              <w:sdtPr>
                <w:rPr>
                  <w:rFonts w:ascii="Marianne" w:eastAsia="Times New Roman" w:hAnsi="Marianne" w:cs="Times New Roman"/>
                  <w:bCs/>
                  <w:lang w:eastAsia="fr-FR"/>
                </w:rPr>
                <w:id w:val="-663633232"/>
                <w14:checkbox>
                  <w14:checked w14:val="0"/>
                  <w14:checkedState w14:val="2612" w14:font="MS Gothic"/>
                  <w14:uncheckedState w14:val="2610" w14:font="MS Gothic"/>
                </w14:checkbox>
              </w:sdtPr>
              <w:sdtContent>
                <w:r>
                  <w:rPr>
                    <w:rFonts w:ascii="MS Gothic" w:eastAsia="MS Gothic" w:hAnsi="MS Gothic" w:cs="Times New Roman" w:hint="eastAsia"/>
                    <w:bCs/>
                    <w:lang w:eastAsia="fr-FR"/>
                  </w:rPr>
                  <w:t>☐</w:t>
                </w:r>
              </w:sdtContent>
            </w:sdt>
            <w:r w:rsidRPr="00031D10">
              <w:rPr>
                <w:rFonts w:ascii="Marianne" w:eastAsia="Times New Roman" w:hAnsi="Marianne" w:cs="Times New Roman"/>
                <w:bCs/>
                <w:lang w:eastAsia="fr-FR"/>
              </w:rPr>
              <w:t xml:space="preserve">ZIP       </w:t>
            </w:r>
            <w:sdt>
              <w:sdtPr>
                <w:rPr>
                  <w:rFonts w:ascii="Marianne" w:eastAsia="Times New Roman" w:hAnsi="Marianne" w:cs="Times New Roman"/>
                  <w:bCs/>
                  <w:lang w:eastAsia="fr-FR"/>
                </w:rPr>
                <w:id w:val="-190682597"/>
                <w14:checkbox>
                  <w14:checked w14:val="0"/>
                  <w14:checkedState w14:val="2612" w14:font="MS Gothic"/>
                  <w14:uncheckedState w14:val="2610" w14:font="MS Gothic"/>
                </w14:checkbox>
              </w:sdtPr>
              <w:sdtContent>
                <w:r>
                  <w:rPr>
                    <w:rFonts w:ascii="MS Gothic" w:eastAsia="MS Gothic" w:hAnsi="MS Gothic" w:cs="Times New Roman" w:hint="eastAsia"/>
                    <w:bCs/>
                    <w:lang w:eastAsia="fr-FR"/>
                  </w:rPr>
                  <w:t>☐</w:t>
                </w:r>
              </w:sdtContent>
            </w:sdt>
            <w:r w:rsidRPr="00031D10">
              <w:rPr>
                <w:rFonts w:ascii="Marianne" w:eastAsia="Times New Roman" w:hAnsi="Marianne" w:cs="Times New Roman"/>
                <w:bCs/>
                <w:lang w:eastAsia="fr-FR"/>
              </w:rPr>
              <w:t xml:space="preserve">ZAC  </w:t>
            </w:r>
          </w:p>
          <w:p w14:paraId="2FB9ADB8" w14:textId="77777777" w:rsidR="001D3C93" w:rsidRPr="00031D10" w:rsidRDefault="001D3C93" w:rsidP="00EC17E6">
            <w:pPr>
              <w:spacing w:after="0" w:line="240" w:lineRule="auto"/>
              <w:jc w:val="center"/>
              <w:rPr>
                <w:rFonts w:ascii="Marianne" w:eastAsia="Times New Roman" w:hAnsi="Marianne" w:cs="Times New Roman"/>
                <w:bCs/>
                <w:lang w:eastAsia="fr-FR"/>
              </w:rPr>
            </w:pPr>
          </w:p>
          <w:p w14:paraId="014A301C" w14:textId="178D405C" w:rsidR="001D3C93" w:rsidRPr="00031D10" w:rsidRDefault="00495CAC" w:rsidP="00EC17E6">
            <w:pPr>
              <w:spacing w:after="0" w:line="240" w:lineRule="auto"/>
              <w:jc w:val="center"/>
              <w:rPr>
                <w:rFonts w:ascii="Marianne" w:eastAsia="Times New Roman" w:hAnsi="Marianne" w:cs="Times New Roman"/>
                <w:bCs/>
                <w:lang w:eastAsia="fr-FR"/>
              </w:rPr>
            </w:pPr>
            <w:r>
              <w:rPr>
                <w:rFonts w:ascii="Marianne" w:eastAsia="Times New Roman" w:hAnsi="Marianne" w:cs="Times New Roman"/>
                <w:bCs/>
                <w:lang w:eastAsia="fr-FR"/>
              </w:rPr>
              <w:t>Quartier p</w:t>
            </w:r>
            <w:r w:rsidR="001D3C93" w:rsidRPr="00031D10">
              <w:rPr>
                <w:rFonts w:ascii="Marianne" w:eastAsia="Times New Roman" w:hAnsi="Marianne" w:cs="Times New Roman"/>
                <w:bCs/>
                <w:lang w:eastAsia="fr-FR"/>
              </w:rPr>
              <w:t xml:space="preserve">olitique de la ville :   </w:t>
            </w:r>
            <w:sdt>
              <w:sdtPr>
                <w:rPr>
                  <w:rFonts w:ascii="Marianne" w:eastAsia="Times New Roman" w:hAnsi="Marianne" w:cs="Times New Roman"/>
                  <w:bCs/>
                  <w:lang w:eastAsia="fr-FR"/>
                </w:rPr>
                <w:id w:val="-2113730944"/>
                <w14:checkbox>
                  <w14:checked w14:val="0"/>
                  <w14:checkedState w14:val="2612" w14:font="MS Gothic"/>
                  <w14:uncheckedState w14:val="2610" w14:font="MS Gothic"/>
                </w14:checkbox>
              </w:sdtPr>
              <w:sdtContent>
                <w:r w:rsidR="001D3C93" w:rsidRPr="00031D10">
                  <w:rPr>
                    <w:rFonts w:ascii="Segoe UI Symbol" w:eastAsia="MS Gothic" w:hAnsi="Segoe UI Symbol" w:cs="Segoe UI Symbol"/>
                    <w:bCs/>
                    <w:lang w:eastAsia="fr-FR"/>
                  </w:rPr>
                  <w:t>☐</w:t>
                </w:r>
              </w:sdtContent>
            </w:sdt>
            <w:r w:rsidR="001D3C93" w:rsidRPr="00031D10">
              <w:rPr>
                <w:rFonts w:ascii="Marianne" w:eastAsia="Times New Roman" w:hAnsi="Marianne" w:cs="Times New Roman"/>
                <w:bCs/>
                <w:lang w:eastAsia="fr-FR"/>
              </w:rPr>
              <w:t xml:space="preserve"> QPV</w:t>
            </w:r>
          </w:p>
          <w:p w14:paraId="1624417F" w14:textId="77777777" w:rsidR="001D3C93" w:rsidRPr="00031D10" w:rsidRDefault="001D3C93" w:rsidP="00EC17E6">
            <w:pPr>
              <w:spacing w:after="0" w:line="240" w:lineRule="auto"/>
              <w:jc w:val="center"/>
              <w:rPr>
                <w:rFonts w:ascii="Marianne" w:eastAsia="Times New Roman" w:hAnsi="Marianne" w:cs="Times New Roman"/>
                <w:bCs/>
                <w:lang w:eastAsia="fr-FR"/>
              </w:rPr>
            </w:pPr>
            <w:r w:rsidRPr="00031D10">
              <w:rPr>
                <w:rFonts w:ascii="Marianne" w:eastAsia="Times New Roman" w:hAnsi="Marianne" w:cs="Times New Roman"/>
                <w:bCs/>
                <w:lang w:eastAsia="fr-FR"/>
              </w:rPr>
              <w:t xml:space="preserve">Zonage France Ruralités Revitalisation : </w:t>
            </w:r>
            <w:sdt>
              <w:sdtPr>
                <w:rPr>
                  <w:rFonts w:ascii="Marianne" w:eastAsia="Times New Roman" w:hAnsi="Marianne" w:cs="Times New Roman"/>
                  <w:bCs/>
                  <w:lang w:eastAsia="fr-FR"/>
                </w:rPr>
                <w:id w:val="-1594320779"/>
                <w14:checkbox>
                  <w14:checked w14:val="0"/>
                  <w14:checkedState w14:val="2612" w14:font="MS Gothic"/>
                  <w14:uncheckedState w14:val="2610" w14:font="MS Gothic"/>
                </w14:checkbox>
              </w:sdtPr>
              <w:sdtContent>
                <w:r w:rsidRPr="00031D10">
                  <w:rPr>
                    <w:rFonts w:ascii="Segoe UI Symbol" w:eastAsia="MS Gothic" w:hAnsi="Segoe UI Symbol" w:cs="Segoe UI Symbol"/>
                    <w:bCs/>
                    <w:lang w:eastAsia="fr-FR"/>
                  </w:rPr>
                  <w:t>☐</w:t>
                </w:r>
              </w:sdtContent>
            </w:sdt>
            <w:r w:rsidRPr="00031D10">
              <w:rPr>
                <w:rFonts w:ascii="Marianne" w:eastAsia="Times New Roman" w:hAnsi="Marianne" w:cs="Times New Roman"/>
                <w:bCs/>
                <w:lang w:eastAsia="fr-FR"/>
              </w:rPr>
              <w:t xml:space="preserve"> ZRR      </w:t>
            </w:r>
            <w:sdt>
              <w:sdtPr>
                <w:rPr>
                  <w:rFonts w:ascii="Marianne" w:eastAsia="Times New Roman" w:hAnsi="Marianne" w:cs="Times New Roman"/>
                  <w:bCs/>
                  <w:lang w:eastAsia="fr-FR"/>
                </w:rPr>
                <w:id w:val="-2037653640"/>
                <w14:checkbox>
                  <w14:checked w14:val="0"/>
                  <w14:checkedState w14:val="2612" w14:font="MS Gothic"/>
                  <w14:uncheckedState w14:val="2610" w14:font="MS Gothic"/>
                </w14:checkbox>
              </w:sdtPr>
              <w:sdtContent>
                <w:r w:rsidRPr="00031D10">
                  <w:rPr>
                    <w:rFonts w:ascii="Segoe UI Symbol" w:eastAsia="MS Gothic" w:hAnsi="Segoe UI Symbol" w:cs="Segoe UI Symbol"/>
                    <w:bCs/>
                    <w:lang w:eastAsia="fr-FR"/>
                  </w:rPr>
                  <w:t>☐</w:t>
                </w:r>
              </w:sdtContent>
            </w:sdt>
            <w:r w:rsidRPr="00031D10">
              <w:rPr>
                <w:rFonts w:ascii="Marianne" w:eastAsia="Times New Roman" w:hAnsi="Marianne" w:cs="Times New Roman"/>
                <w:bCs/>
                <w:lang w:eastAsia="fr-FR"/>
              </w:rPr>
              <w:t>FRR</w:t>
            </w:r>
          </w:p>
          <w:p w14:paraId="07F155C5" w14:textId="77777777" w:rsidR="001D3C93" w:rsidRPr="003E36DD" w:rsidRDefault="001D3C93" w:rsidP="00EC17E6">
            <w:pPr>
              <w:spacing w:after="0" w:line="240" w:lineRule="auto"/>
              <w:rPr>
                <w:rFonts w:ascii="Times New Roman" w:eastAsia="Times New Roman" w:hAnsi="Times New Roman" w:cs="Times New Roman"/>
                <w:sz w:val="20"/>
                <w:szCs w:val="20"/>
                <w:lang w:eastAsia="fr-FR"/>
              </w:rPr>
            </w:pPr>
          </w:p>
        </w:tc>
      </w:tr>
      <w:tr w:rsidR="001D3C93" w:rsidRPr="003E36DD" w14:paraId="4545B5DE" w14:textId="77777777" w:rsidTr="00EC17E6">
        <w:trPr>
          <w:trHeight w:val="1657"/>
          <w:jc w:val="center"/>
        </w:trPr>
        <w:tc>
          <w:tcPr>
            <w:tcW w:w="9212" w:type="dxa"/>
            <w:shd w:val="clear" w:color="auto" w:fill="C6D9F1"/>
          </w:tcPr>
          <w:p w14:paraId="12278D73" w14:textId="77777777" w:rsidR="001D3C93" w:rsidRPr="00031D10" w:rsidRDefault="001D3C93" w:rsidP="00EC17E6">
            <w:pPr>
              <w:spacing w:after="0" w:line="240" w:lineRule="auto"/>
              <w:jc w:val="center"/>
              <w:rPr>
                <w:rFonts w:ascii="Marianne" w:eastAsia="Times New Roman" w:hAnsi="Marianne" w:cs="Times New Roman"/>
                <w:b/>
                <w:sz w:val="20"/>
                <w:szCs w:val="20"/>
                <w:lang w:eastAsia="fr-FR"/>
              </w:rPr>
            </w:pPr>
          </w:p>
          <w:p w14:paraId="126A3538" w14:textId="77777777" w:rsidR="001D3C93" w:rsidRPr="00031D10" w:rsidRDefault="001D3C93" w:rsidP="00EC17E6">
            <w:pPr>
              <w:spacing w:after="0" w:line="240" w:lineRule="auto"/>
              <w:jc w:val="center"/>
              <w:rPr>
                <w:rFonts w:ascii="Marianne" w:eastAsia="Times New Roman" w:hAnsi="Marianne" w:cs="Times New Roman"/>
                <w:b/>
                <w:sz w:val="20"/>
                <w:szCs w:val="20"/>
                <w:lang w:eastAsia="fr-FR"/>
              </w:rPr>
            </w:pPr>
            <w:r w:rsidRPr="00031D10">
              <w:rPr>
                <w:rFonts w:ascii="Marianne" w:eastAsia="Times New Roman" w:hAnsi="Marianne" w:cs="Times New Roman"/>
                <w:b/>
                <w:sz w:val="20"/>
                <w:szCs w:val="20"/>
                <w:lang w:eastAsia="fr-FR"/>
              </w:rPr>
              <w:t>Descriptif général du projet : </w:t>
            </w:r>
          </w:p>
          <w:p w14:paraId="0F8860EA" w14:textId="77777777" w:rsidR="001D3C93" w:rsidRPr="00031D10" w:rsidRDefault="001D3C93" w:rsidP="00EC17E6">
            <w:pPr>
              <w:spacing w:after="0" w:line="240" w:lineRule="auto"/>
              <w:jc w:val="center"/>
              <w:rPr>
                <w:rFonts w:ascii="Marianne" w:eastAsia="Times New Roman" w:hAnsi="Marianne" w:cs="Times New Roman"/>
                <w:b/>
                <w:i/>
                <w:sz w:val="20"/>
                <w:szCs w:val="20"/>
                <w:lang w:eastAsia="fr-FR"/>
              </w:rPr>
            </w:pPr>
          </w:p>
          <w:p w14:paraId="7DFAB3FE" w14:textId="77777777" w:rsidR="001D3C93" w:rsidRPr="00031D10" w:rsidRDefault="001D3C93" w:rsidP="00EC17E6">
            <w:pPr>
              <w:numPr>
                <w:ilvl w:val="0"/>
                <w:numId w:val="1"/>
              </w:numPr>
              <w:spacing w:after="0" w:line="240" w:lineRule="auto"/>
              <w:ind w:left="360"/>
              <w:jc w:val="both"/>
              <w:rPr>
                <w:rFonts w:ascii="Marianne" w:eastAsia="Times New Roman" w:hAnsi="Marianne" w:cs="Times New Roman"/>
                <w:b/>
                <w:i/>
                <w:sz w:val="20"/>
                <w:szCs w:val="20"/>
                <w:lang w:eastAsia="fr-FR"/>
              </w:rPr>
            </w:pPr>
            <w:r w:rsidRPr="00031D10">
              <w:rPr>
                <w:rFonts w:ascii="Marianne" w:eastAsia="Times New Roman" w:hAnsi="Marianne" w:cs="Times New Roman"/>
                <w:b/>
                <w:i/>
                <w:sz w:val="20"/>
                <w:szCs w:val="20"/>
                <w:lang w:eastAsia="fr-FR"/>
              </w:rPr>
              <w:t>Diagnostic territorial (démographie et profil socio-économique de la population, besoins de santé, problématique spécifique.)</w:t>
            </w:r>
          </w:p>
          <w:p w14:paraId="15D7FFF3" w14:textId="77777777" w:rsidR="001D3C93" w:rsidRPr="00031D10" w:rsidRDefault="001D3C93" w:rsidP="00EC17E6">
            <w:pPr>
              <w:spacing w:after="0" w:line="240" w:lineRule="auto"/>
              <w:jc w:val="both"/>
              <w:rPr>
                <w:rFonts w:ascii="Marianne" w:eastAsia="Times New Roman" w:hAnsi="Marianne" w:cs="Times New Roman"/>
                <w:b/>
                <w:i/>
                <w:sz w:val="20"/>
                <w:szCs w:val="20"/>
                <w:lang w:eastAsia="fr-FR"/>
              </w:rPr>
            </w:pPr>
          </w:p>
          <w:p w14:paraId="1A82DDAE" w14:textId="77777777" w:rsidR="001D3C93" w:rsidRPr="00031D10" w:rsidRDefault="001D3C93" w:rsidP="00EC17E6">
            <w:pPr>
              <w:spacing w:after="0" w:line="240" w:lineRule="auto"/>
              <w:jc w:val="both"/>
              <w:rPr>
                <w:rFonts w:ascii="Marianne" w:eastAsia="Times New Roman" w:hAnsi="Marianne" w:cs="Times New Roman"/>
                <w:b/>
                <w:i/>
                <w:sz w:val="20"/>
                <w:szCs w:val="20"/>
                <w:lang w:eastAsia="fr-FR"/>
              </w:rPr>
            </w:pPr>
          </w:p>
          <w:p w14:paraId="297F0BDE" w14:textId="77777777" w:rsidR="001D3C93" w:rsidRPr="00031D10" w:rsidRDefault="001D3C93" w:rsidP="00EC17E6">
            <w:pPr>
              <w:numPr>
                <w:ilvl w:val="0"/>
                <w:numId w:val="1"/>
              </w:numPr>
              <w:spacing w:after="0" w:line="240" w:lineRule="auto"/>
              <w:ind w:left="360"/>
              <w:jc w:val="both"/>
              <w:rPr>
                <w:rFonts w:ascii="Marianne" w:eastAsia="Times New Roman" w:hAnsi="Marianne" w:cs="Times New Roman"/>
                <w:i/>
                <w:sz w:val="20"/>
                <w:szCs w:val="20"/>
                <w:lang w:eastAsia="fr-FR"/>
              </w:rPr>
            </w:pPr>
            <w:r w:rsidRPr="00031D10">
              <w:rPr>
                <w:rFonts w:ascii="Marianne" w:eastAsia="Times New Roman" w:hAnsi="Marianne" w:cs="Times New Roman"/>
                <w:b/>
                <w:i/>
                <w:sz w:val="20"/>
                <w:szCs w:val="20"/>
                <w:lang w:eastAsia="fr-FR"/>
              </w:rPr>
              <w:t>Projet professionnel :</w:t>
            </w:r>
          </w:p>
          <w:p w14:paraId="6FC60FB2" w14:textId="0B166645" w:rsidR="001D3C93" w:rsidRPr="004D0BB5" w:rsidRDefault="001D3C93" w:rsidP="004D0BB5">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Professionnels de santé participant au projet</w:t>
            </w:r>
            <w:r w:rsidR="004D0BB5">
              <w:rPr>
                <w:rFonts w:ascii="Marianne" w:eastAsia="Times New Roman" w:hAnsi="Marianne" w:cs="Times New Roman"/>
                <w:i/>
                <w:sz w:val="20"/>
                <w:szCs w:val="20"/>
                <w:lang w:eastAsia="fr-FR"/>
              </w:rPr>
              <w:t xml:space="preserve"> sous forme de tableau (n</w:t>
            </w:r>
            <w:r w:rsidRPr="004D0BB5">
              <w:rPr>
                <w:rFonts w:ascii="Marianne" w:eastAsia="Times New Roman" w:hAnsi="Marianne" w:cs="Times New Roman"/>
                <w:i/>
                <w:sz w:val="20"/>
                <w:szCs w:val="20"/>
                <w:lang w:eastAsia="fr-FR"/>
              </w:rPr>
              <w:t>om,</w:t>
            </w:r>
            <w:r w:rsidR="004D0BB5">
              <w:rPr>
                <w:rFonts w:ascii="Marianne" w:eastAsia="Times New Roman" w:hAnsi="Marianne" w:cs="Times New Roman"/>
                <w:i/>
                <w:sz w:val="20"/>
                <w:szCs w:val="20"/>
                <w:lang w:eastAsia="fr-FR"/>
              </w:rPr>
              <w:t xml:space="preserve"> prénom,</w:t>
            </w:r>
            <w:r w:rsidRPr="004D0BB5">
              <w:rPr>
                <w:rFonts w:ascii="Marianne" w:eastAsia="Times New Roman" w:hAnsi="Marianne" w:cs="Times New Roman"/>
                <w:i/>
                <w:sz w:val="20"/>
                <w:szCs w:val="20"/>
                <w:lang w:eastAsia="fr-FR"/>
              </w:rPr>
              <w:t xml:space="preserve"> profession et lieu d’exercice</w:t>
            </w:r>
            <w:r w:rsidR="004D0BB5">
              <w:rPr>
                <w:rFonts w:ascii="Marianne" w:eastAsia="Times New Roman" w:hAnsi="Marianne" w:cs="Times New Roman"/>
                <w:i/>
                <w:sz w:val="20"/>
                <w:szCs w:val="20"/>
                <w:lang w:eastAsia="fr-FR"/>
              </w:rPr>
              <w:t>, et le</w:t>
            </w:r>
            <w:r w:rsidRPr="004D0BB5">
              <w:rPr>
                <w:rFonts w:ascii="Marianne" w:eastAsia="Times New Roman" w:hAnsi="Marianne" w:cs="Times New Roman"/>
                <w:i/>
                <w:sz w:val="20"/>
                <w:szCs w:val="20"/>
                <w:lang w:eastAsia="fr-FR"/>
              </w:rPr>
              <w:t xml:space="preserve"> cas échéant, </w:t>
            </w:r>
            <w:r w:rsidR="004D0BB5">
              <w:rPr>
                <w:rFonts w:ascii="Marianne" w:eastAsia="Times New Roman" w:hAnsi="Marianne" w:cs="Times New Roman"/>
                <w:i/>
                <w:sz w:val="20"/>
                <w:szCs w:val="20"/>
                <w:lang w:eastAsia="fr-FR"/>
              </w:rPr>
              <w:t xml:space="preserve">la </w:t>
            </w:r>
            <w:r w:rsidRPr="004D0BB5">
              <w:rPr>
                <w:rFonts w:ascii="Marianne" w:eastAsia="Times New Roman" w:hAnsi="Marianne" w:cs="Times New Roman"/>
                <w:i/>
                <w:sz w:val="20"/>
                <w:szCs w:val="20"/>
                <w:lang w:eastAsia="fr-FR"/>
              </w:rPr>
              <w:t>date d’installation dans la MSP envisagé</w:t>
            </w:r>
            <w:r w:rsidR="004D0BB5">
              <w:rPr>
                <w:rFonts w:ascii="Marianne" w:eastAsia="Times New Roman" w:hAnsi="Marianne" w:cs="Times New Roman"/>
                <w:i/>
                <w:sz w:val="20"/>
                <w:szCs w:val="20"/>
                <w:lang w:eastAsia="fr-FR"/>
              </w:rPr>
              <w:t>e),</w:t>
            </w:r>
          </w:p>
          <w:p w14:paraId="1C550592" w14:textId="77777777" w:rsidR="001D3C93" w:rsidRPr="00031D10" w:rsidRDefault="001D3C93" w:rsidP="001D3C93">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 xml:space="preserve">Organisation entre les professionnels (temps de présence, plages d’horaires d’ouverture…), </w:t>
            </w:r>
          </w:p>
          <w:p w14:paraId="04C366B8" w14:textId="77777777" w:rsidR="001D3C93" w:rsidRPr="00031D10" w:rsidRDefault="001D3C93" w:rsidP="001D3C93">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Continuité des soins : organisation de la continuité des soins, la prise en charge des actes non programmés, participation au SAS, participation à la PDSA, plan de gestion de crise</w:t>
            </w:r>
          </w:p>
          <w:p w14:paraId="5748488E" w14:textId="77777777" w:rsidR="001D3C93" w:rsidRPr="00031D10" w:rsidRDefault="001D3C93" w:rsidP="001D3C93">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 xml:space="preserve">Travail en équipe : organisation de la pluriprofessionnalité (réunions de coordination, systèmes d’information permettant l’accès à un dossier médical partagé), </w:t>
            </w:r>
          </w:p>
          <w:p w14:paraId="0B1453C5" w14:textId="77777777" w:rsidR="001D3C93" w:rsidRPr="00031D10" w:rsidRDefault="001D3C93" w:rsidP="001D3C93">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 xml:space="preserve">Démarche qualité (protocoles de soins partagés, modalités de développement professionnel continu), </w:t>
            </w:r>
          </w:p>
          <w:p w14:paraId="25DE5A6D" w14:textId="77777777" w:rsidR="001D3C93" w:rsidRPr="00031D10" w:rsidRDefault="001D3C93" w:rsidP="001D3C93">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Formation : accueil de stagiaires, d’internes (préciser si un des médecins est maitre de stage universitaire),</w:t>
            </w:r>
          </w:p>
          <w:p w14:paraId="5E3FC15E" w14:textId="77777777" w:rsidR="001D3C93" w:rsidRPr="00031D10" w:rsidRDefault="001D3C93" w:rsidP="001D3C93">
            <w:pPr>
              <w:numPr>
                <w:ilvl w:val="0"/>
                <w:numId w:val="3"/>
              </w:numPr>
              <w:spacing w:before="100" w:beforeAutospacing="1" w:after="100" w:afterAutospacing="1" w:line="240" w:lineRule="auto"/>
              <w:ind w:left="708"/>
              <w:contextualSpacing/>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Système d’information.</w:t>
            </w:r>
          </w:p>
          <w:p w14:paraId="4EEA0EB6" w14:textId="77777777" w:rsidR="001D3C93" w:rsidRPr="00031D10" w:rsidRDefault="001D3C93" w:rsidP="00EC17E6">
            <w:pPr>
              <w:spacing w:after="0" w:line="240" w:lineRule="auto"/>
              <w:ind w:left="360"/>
              <w:jc w:val="both"/>
              <w:rPr>
                <w:rFonts w:ascii="Marianne" w:eastAsia="Times New Roman" w:hAnsi="Marianne" w:cs="Times New Roman"/>
                <w:i/>
                <w:sz w:val="20"/>
                <w:szCs w:val="20"/>
                <w:lang w:eastAsia="fr-FR"/>
              </w:rPr>
            </w:pPr>
          </w:p>
          <w:p w14:paraId="0443349D" w14:textId="77777777" w:rsidR="001D3C93" w:rsidRPr="00031D10" w:rsidRDefault="001D3C93" w:rsidP="00EC17E6">
            <w:pPr>
              <w:numPr>
                <w:ilvl w:val="0"/>
                <w:numId w:val="2"/>
              </w:numPr>
              <w:spacing w:before="100" w:beforeAutospacing="1" w:after="100" w:afterAutospacing="1" w:line="240" w:lineRule="auto"/>
              <w:ind w:left="360"/>
              <w:contextualSpacing/>
              <w:jc w:val="both"/>
              <w:rPr>
                <w:rFonts w:ascii="Marianne" w:eastAsia="Times New Roman" w:hAnsi="Marianne" w:cs="Arial"/>
                <w:i/>
                <w:sz w:val="20"/>
                <w:szCs w:val="20"/>
                <w:lang w:eastAsia="fr-FR"/>
              </w:rPr>
            </w:pPr>
            <w:r w:rsidRPr="00031D10">
              <w:rPr>
                <w:rFonts w:ascii="Marianne" w:eastAsia="Times New Roman" w:hAnsi="Marianne" w:cs="Times New Roman"/>
                <w:b/>
                <w:i/>
                <w:sz w:val="20"/>
                <w:szCs w:val="20"/>
                <w:lang w:eastAsia="fr-FR"/>
              </w:rPr>
              <w:t>Projet de prise en charge des patients </w:t>
            </w:r>
            <w:r w:rsidRPr="00031D10">
              <w:rPr>
                <w:rFonts w:ascii="Marianne" w:eastAsia="Times New Roman" w:hAnsi="Marianne" w:cs="Arial"/>
                <w:i/>
                <w:sz w:val="20"/>
                <w:szCs w:val="20"/>
                <w:lang w:eastAsia="fr-FR"/>
              </w:rPr>
              <w:t xml:space="preserve">: </w:t>
            </w:r>
          </w:p>
          <w:p w14:paraId="21460C01" w14:textId="77777777" w:rsidR="001D3C93" w:rsidRPr="00031D10" w:rsidRDefault="001D3C93" w:rsidP="001D3C93">
            <w:pPr>
              <w:pStyle w:val="Paragraphedeliste"/>
              <w:numPr>
                <w:ilvl w:val="0"/>
                <w:numId w:val="4"/>
              </w:numPr>
              <w:spacing w:before="100" w:beforeAutospacing="1" w:after="100" w:afterAutospacing="1" w:line="240" w:lineRule="auto"/>
              <w:ind w:left="720"/>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Mise en place d’actions de prévention, d’éducation à la santé et d’éducation thérapeutique,</w:t>
            </w:r>
          </w:p>
          <w:p w14:paraId="17475935" w14:textId="77777777" w:rsidR="001D3C93" w:rsidRPr="00031D10" w:rsidRDefault="001D3C93" w:rsidP="001D3C93">
            <w:pPr>
              <w:pStyle w:val="Paragraphedeliste"/>
              <w:numPr>
                <w:ilvl w:val="0"/>
                <w:numId w:val="4"/>
              </w:numPr>
              <w:spacing w:before="100" w:beforeAutospacing="1" w:after="100" w:afterAutospacing="1" w:line="240" w:lineRule="auto"/>
              <w:ind w:left="720"/>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 xml:space="preserve">Coordination et coopération externe : développement et formalisation des relations avec les autres acteurs de santé présent sur le territoire d’intervention de la MSP et liens avec les autres structures d’exercice coordonné, CPTS, réseaux de santé, établissements de santé, établissements médico-sociaux…  </w:t>
            </w:r>
          </w:p>
          <w:p w14:paraId="27360DBD" w14:textId="77777777" w:rsidR="001D3C93" w:rsidRPr="00031D10" w:rsidRDefault="001D3C93" w:rsidP="001D3C93">
            <w:pPr>
              <w:pStyle w:val="Paragraphedeliste"/>
              <w:numPr>
                <w:ilvl w:val="0"/>
                <w:numId w:val="4"/>
              </w:numPr>
              <w:spacing w:before="100" w:beforeAutospacing="1" w:after="100" w:afterAutospacing="1" w:line="240" w:lineRule="auto"/>
              <w:ind w:left="720"/>
              <w:jc w:val="both"/>
              <w:rPr>
                <w:rFonts w:ascii="Marianne" w:eastAsia="Times New Roman" w:hAnsi="Marianne" w:cs="Times New Roman"/>
                <w:i/>
                <w:sz w:val="20"/>
                <w:szCs w:val="20"/>
                <w:lang w:eastAsia="fr-FR"/>
              </w:rPr>
            </w:pPr>
            <w:r w:rsidRPr="00031D10">
              <w:rPr>
                <w:rFonts w:ascii="Marianne" w:eastAsia="Times New Roman" w:hAnsi="Marianne" w:cs="Times New Roman"/>
                <w:i/>
                <w:sz w:val="20"/>
                <w:szCs w:val="20"/>
                <w:lang w:eastAsia="fr-FR"/>
              </w:rPr>
              <w:t>Consultations avancées de spécialistes ou d’accès à ces consultations par des outils de télémédecine.</w:t>
            </w:r>
          </w:p>
          <w:p w14:paraId="5FB9CA13" w14:textId="77777777" w:rsidR="001D3C93" w:rsidRDefault="001D3C93" w:rsidP="00EC17E6">
            <w:pPr>
              <w:spacing w:after="0" w:line="240" w:lineRule="auto"/>
              <w:jc w:val="center"/>
              <w:rPr>
                <w:rFonts w:ascii="Marianne" w:eastAsia="Times New Roman" w:hAnsi="Marianne" w:cs="Times New Roman"/>
                <w:b/>
                <w:sz w:val="20"/>
                <w:szCs w:val="20"/>
                <w:lang w:eastAsia="fr-FR"/>
              </w:rPr>
            </w:pPr>
          </w:p>
          <w:p w14:paraId="758A2081" w14:textId="77777777" w:rsidR="001D3C93" w:rsidRDefault="001D3C93" w:rsidP="00EC17E6">
            <w:pPr>
              <w:spacing w:after="0" w:line="240" w:lineRule="auto"/>
              <w:jc w:val="center"/>
              <w:rPr>
                <w:rFonts w:ascii="Marianne" w:eastAsia="Times New Roman" w:hAnsi="Marianne" w:cs="Times New Roman"/>
                <w:b/>
                <w:sz w:val="20"/>
                <w:szCs w:val="20"/>
                <w:lang w:eastAsia="fr-FR"/>
              </w:rPr>
            </w:pPr>
          </w:p>
          <w:p w14:paraId="4F0DDA64" w14:textId="77777777" w:rsidR="001D3C93" w:rsidRDefault="001D3C93" w:rsidP="00EC17E6">
            <w:pPr>
              <w:spacing w:after="0" w:line="240" w:lineRule="auto"/>
              <w:jc w:val="center"/>
              <w:rPr>
                <w:rFonts w:ascii="Marianne" w:eastAsia="Times New Roman" w:hAnsi="Marianne" w:cs="Times New Roman"/>
                <w:b/>
                <w:sz w:val="20"/>
                <w:szCs w:val="20"/>
                <w:lang w:eastAsia="fr-FR"/>
              </w:rPr>
            </w:pPr>
          </w:p>
          <w:p w14:paraId="61800CF6" w14:textId="77777777" w:rsidR="001D3C93" w:rsidRDefault="001D3C93" w:rsidP="00EC17E6">
            <w:pPr>
              <w:spacing w:after="0" w:line="240" w:lineRule="auto"/>
              <w:jc w:val="center"/>
              <w:rPr>
                <w:rFonts w:ascii="Marianne" w:eastAsia="Times New Roman" w:hAnsi="Marianne" w:cs="Times New Roman"/>
                <w:b/>
                <w:sz w:val="20"/>
                <w:szCs w:val="20"/>
                <w:lang w:eastAsia="fr-FR"/>
              </w:rPr>
            </w:pPr>
          </w:p>
          <w:p w14:paraId="087E2305" w14:textId="77777777" w:rsidR="001D3C93" w:rsidRDefault="001D3C93" w:rsidP="00EC17E6">
            <w:pPr>
              <w:spacing w:after="0" w:line="240" w:lineRule="auto"/>
              <w:jc w:val="center"/>
              <w:rPr>
                <w:rFonts w:ascii="Marianne" w:eastAsia="Times New Roman" w:hAnsi="Marianne" w:cs="Times New Roman"/>
                <w:b/>
                <w:sz w:val="20"/>
                <w:szCs w:val="20"/>
                <w:lang w:eastAsia="fr-FR"/>
              </w:rPr>
            </w:pPr>
          </w:p>
          <w:p w14:paraId="6A122EA3" w14:textId="77777777" w:rsidR="001D3C93" w:rsidRDefault="001D3C93" w:rsidP="00EC17E6">
            <w:pPr>
              <w:spacing w:after="0" w:line="240" w:lineRule="auto"/>
              <w:jc w:val="center"/>
              <w:rPr>
                <w:rFonts w:ascii="Marianne" w:eastAsia="Times New Roman" w:hAnsi="Marianne" w:cs="Times New Roman"/>
                <w:b/>
                <w:sz w:val="20"/>
                <w:szCs w:val="20"/>
                <w:lang w:eastAsia="fr-FR"/>
              </w:rPr>
            </w:pPr>
          </w:p>
          <w:p w14:paraId="5694096A" w14:textId="77777777" w:rsidR="001D3C93" w:rsidRPr="00031D10" w:rsidRDefault="001D3C93" w:rsidP="00EC17E6">
            <w:pPr>
              <w:spacing w:after="0" w:line="240" w:lineRule="auto"/>
              <w:jc w:val="center"/>
              <w:rPr>
                <w:rFonts w:ascii="Marianne" w:eastAsia="Times New Roman" w:hAnsi="Marianne" w:cs="Times New Roman"/>
                <w:b/>
                <w:sz w:val="20"/>
                <w:szCs w:val="20"/>
                <w:lang w:eastAsia="fr-FR"/>
              </w:rPr>
            </w:pPr>
          </w:p>
          <w:p w14:paraId="083A1E6C" w14:textId="77777777" w:rsidR="001D3C93" w:rsidRPr="00031D10" w:rsidRDefault="001D3C93" w:rsidP="00EC17E6">
            <w:pPr>
              <w:spacing w:after="0" w:line="240" w:lineRule="auto"/>
              <w:jc w:val="center"/>
              <w:rPr>
                <w:rFonts w:ascii="Marianne" w:eastAsia="Times New Roman" w:hAnsi="Marianne" w:cs="Times New Roman"/>
                <w:b/>
                <w:sz w:val="20"/>
                <w:szCs w:val="20"/>
                <w:lang w:eastAsia="fr-FR"/>
              </w:rPr>
            </w:pPr>
            <w:r w:rsidRPr="00031D10">
              <w:rPr>
                <w:rFonts w:ascii="Marianne" w:eastAsia="Times New Roman" w:hAnsi="Marianne" w:cs="Times New Roman"/>
                <w:b/>
                <w:sz w:val="20"/>
                <w:szCs w:val="20"/>
                <w:lang w:eastAsia="fr-FR"/>
              </w:rPr>
              <w:t>Statut juridique :</w:t>
            </w:r>
          </w:p>
          <w:p w14:paraId="38ADD2D4" w14:textId="77777777" w:rsidR="001D3C93" w:rsidRPr="00031D10" w:rsidRDefault="001D3C93" w:rsidP="00EC17E6">
            <w:pPr>
              <w:spacing w:after="0" w:line="240" w:lineRule="auto"/>
              <w:jc w:val="center"/>
              <w:rPr>
                <w:rFonts w:ascii="Marianne" w:eastAsia="Times New Roman" w:hAnsi="Marianne" w:cs="Times New Roman"/>
                <w:b/>
                <w:i/>
                <w:sz w:val="20"/>
                <w:szCs w:val="20"/>
                <w:lang w:eastAsia="fr-FR"/>
              </w:rPr>
            </w:pPr>
          </w:p>
          <w:p w14:paraId="7F7DCE54" w14:textId="29606983" w:rsidR="001D3C93" w:rsidRPr="00031D10" w:rsidRDefault="001D3C93" w:rsidP="00EC17E6">
            <w:pPr>
              <w:pStyle w:val="Paragraphedeliste"/>
              <w:spacing w:after="0" w:line="240" w:lineRule="auto"/>
              <w:rPr>
                <w:rFonts w:ascii="Marianne" w:eastAsia="Times New Roman" w:hAnsi="Marianne" w:cs="Times New Roman"/>
                <w:b/>
                <w:sz w:val="20"/>
                <w:szCs w:val="20"/>
                <w:lang w:eastAsia="fr-FR"/>
              </w:rPr>
            </w:pPr>
            <w:r w:rsidRPr="00031D10">
              <w:rPr>
                <w:rFonts w:ascii="Marianne" w:eastAsia="Times New Roman" w:hAnsi="Marianne" w:cs="Times New Roman"/>
                <w:b/>
                <w:sz w:val="20"/>
                <w:szCs w:val="20"/>
                <w:lang w:eastAsia="fr-FR"/>
              </w:rPr>
              <w:t>Association lo</w:t>
            </w:r>
            <w:r>
              <w:rPr>
                <w:rFonts w:ascii="Marianne" w:eastAsia="Times New Roman" w:hAnsi="Marianne" w:cs="Times New Roman"/>
                <w:b/>
                <w:sz w:val="20"/>
                <w:szCs w:val="20"/>
                <w:lang w:eastAsia="fr-FR"/>
              </w:rPr>
              <w:t>i</w:t>
            </w:r>
            <w:r w:rsidRPr="00031D10">
              <w:rPr>
                <w:rFonts w:ascii="Marianne" w:eastAsia="Times New Roman" w:hAnsi="Marianne" w:cs="Times New Roman"/>
                <w:b/>
                <w:sz w:val="20"/>
                <w:szCs w:val="20"/>
                <w:lang w:eastAsia="fr-FR"/>
              </w:rPr>
              <w:t xml:space="preserve"> 1901 : </w:t>
            </w:r>
            <w:sdt>
              <w:sdtPr>
                <w:rPr>
                  <w:rFonts w:ascii="Marianne" w:eastAsia="Times New Roman" w:hAnsi="Marianne" w:cs="Times New Roman"/>
                  <w:b/>
                  <w:sz w:val="20"/>
                  <w:szCs w:val="20"/>
                  <w:lang w:eastAsia="fr-FR"/>
                </w:rPr>
                <w:id w:val="1295413395"/>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lang w:eastAsia="fr-FR"/>
                  </w:rPr>
                  <w:t>☐</w:t>
                </w:r>
              </w:sdtContent>
            </w:sdt>
            <w:r w:rsidRPr="00031D10">
              <w:rPr>
                <w:rFonts w:ascii="Marianne" w:eastAsia="Times New Roman" w:hAnsi="Marianne" w:cs="Times New Roman"/>
                <w:b/>
                <w:sz w:val="20"/>
                <w:szCs w:val="20"/>
                <w:lang w:eastAsia="fr-FR"/>
              </w:rPr>
              <w:t xml:space="preserve"> Créée       </w:t>
            </w:r>
            <w:sdt>
              <w:sdtPr>
                <w:rPr>
                  <w:rFonts w:ascii="Marianne" w:eastAsia="Times New Roman" w:hAnsi="Marianne" w:cs="Times New Roman"/>
                  <w:b/>
                  <w:sz w:val="20"/>
                  <w:szCs w:val="20"/>
                  <w:lang w:eastAsia="fr-FR"/>
                </w:rPr>
                <w:id w:val="-900515208"/>
                <w14:checkbox>
                  <w14:checked w14:val="0"/>
                  <w14:checkedState w14:val="2612" w14:font="MS Gothic"/>
                  <w14:uncheckedState w14:val="2610" w14:font="MS Gothic"/>
                </w14:checkbox>
              </w:sdtPr>
              <w:sdtContent>
                <w:r w:rsidRPr="00031D10">
                  <w:rPr>
                    <w:rFonts w:ascii="Segoe UI Symbol" w:eastAsia="MS Gothic" w:hAnsi="Segoe UI Symbol" w:cs="Segoe UI Symbol"/>
                    <w:b/>
                    <w:sz w:val="20"/>
                    <w:szCs w:val="20"/>
                    <w:lang w:eastAsia="fr-FR"/>
                  </w:rPr>
                  <w:t>☐</w:t>
                </w:r>
              </w:sdtContent>
            </w:sdt>
            <w:r w:rsidRPr="00031D10">
              <w:rPr>
                <w:rFonts w:ascii="Marianne" w:eastAsia="Times New Roman" w:hAnsi="Marianne" w:cs="Times New Roman"/>
                <w:b/>
                <w:sz w:val="20"/>
                <w:szCs w:val="20"/>
                <w:lang w:eastAsia="fr-FR"/>
              </w:rPr>
              <w:t xml:space="preserve"> En cours de constitution</w:t>
            </w:r>
          </w:p>
          <w:p w14:paraId="18615904" w14:textId="77777777" w:rsidR="001D3C93" w:rsidRPr="00031D10" w:rsidRDefault="001D3C93" w:rsidP="00EC17E6">
            <w:pPr>
              <w:spacing w:after="0" w:line="240" w:lineRule="auto"/>
              <w:rPr>
                <w:rFonts w:ascii="Marianne" w:eastAsia="Times New Roman" w:hAnsi="Marianne" w:cs="Times New Roman"/>
                <w:b/>
                <w:sz w:val="20"/>
                <w:szCs w:val="20"/>
                <w:lang w:eastAsia="fr-FR"/>
              </w:rPr>
            </w:pPr>
          </w:p>
          <w:p w14:paraId="69A0A287" w14:textId="18443862" w:rsidR="001D3C93" w:rsidRPr="00031D10" w:rsidRDefault="001D3C93" w:rsidP="00EC17E6">
            <w:pPr>
              <w:pStyle w:val="Paragraphedeliste"/>
              <w:spacing w:after="0" w:line="240" w:lineRule="auto"/>
              <w:rPr>
                <w:rFonts w:ascii="Marianne" w:eastAsia="Times New Roman" w:hAnsi="Marianne" w:cs="Times New Roman"/>
                <w:b/>
                <w:sz w:val="20"/>
                <w:szCs w:val="20"/>
                <w:lang w:eastAsia="fr-FR"/>
              </w:rPr>
            </w:pPr>
            <w:r w:rsidRPr="00031D10">
              <w:rPr>
                <w:rFonts w:ascii="Marianne" w:eastAsia="Times New Roman" w:hAnsi="Marianne" w:cs="Times New Roman"/>
                <w:b/>
                <w:sz w:val="20"/>
                <w:szCs w:val="20"/>
                <w:lang w:eastAsia="fr-FR"/>
              </w:rPr>
              <w:t xml:space="preserve">SISA : </w:t>
            </w:r>
            <w:sdt>
              <w:sdtPr>
                <w:rPr>
                  <w:rFonts w:ascii="Marianne" w:eastAsia="Times New Roman" w:hAnsi="Marianne" w:cs="Times New Roman"/>
                  <w:b/>
                  <w:sz w:val="20"/>
                  <w:szCs w:val="20"/>
                  <w:lang w:eastAsia="fr-FR"/>
                </w:rPr>
                <w:id w:val="2132516314"/>
                <w14:checkbox>
                  <w14:checked w14:val="0"/>
                  <w14:checkedState w14:val="2612" w14:font="MS Gothic"/>
                  <w14:uncheckedState w14:val="2610" w14:font="MS Gothic"/>
                </w14:checkbox>
              </w:sdtPr>
              <w:sdtContent>
                <w:r w:rsidRPr="00031D10">
                  <w:rPr>
                    <w:rFonts w:ascii="Segoe UI Symbol" w:eastAsia="MS Gothic" w:hAnsi="Segoe UI Symbol" w:cs="Segoe UI Symbol"/>
                    <w:b/>
                    <w:sz w:val="20"/>
                    <w:szCs w:val="20"/>
                    <w:lang w:eastAsia="fr-FR"/>
                  </w:rPr>
                  <w:t>☐</w:t>
                </w:r>
              </w:sdtContent>
            </w:sdt>
            <w:r w:rsidRPr="00031D10">
              <w:rPr>
                <w:rFonts w:ascii="Marianne" w:eastAsia="Times New Roman" w:hAnsi="Marianne" w:cs="Times New Roman"/>
                <w:b/>
                <w:sz w:val="20"/>
                <w:szCs w:val="20"/>
                <w:lang w:eastAsia="fr-FR"/>
              </w:rPr>
              <w:t xml:space="preserve"> Créée       </w:t>
            </w:r>
            <w:sdt>
              <w:sdtPr>
                <w:rPr>
                  <w:rFonts w:ascii="Marianne" w:eastAsia="Times New Roman" w:hAnsi="Marianne" w:cs="Times New Roman"/>
                  <w:b/>
                  <w:sz w:val="20"/>
                  <w:szCs w:val="20"/>
                  <w:lang w:eastAsia="fr-FR"/>
                </w:rPr>
                <w:id w:val="318935680"/>
                <w14:checkbox>
                  <w14:checked w14:val="0"/>
                  <w14:checkedState w14:val="2612" w14:font="MS Gothic"/>
                  <w14:uncheckedState w14:val="2610" w14:font="MS Gothic"/>
                </w14:checkbox>
              </w:sdtPr>
              <w:sdtContent>
                <w:r w:rsidRPr="00031D10">
                  <w:rPr>
                    <w:rFonts w:ascii="Segoe UI Symbol" w:eastAsia="MS Gothic" w:hAnsi="Segoe UI Symbol" w:cs="Segoe UI Symbol"/>
                    <w:b/>
                    <w:sz w:val="20"/>
                    <w:szCs w:val="20"/>
                    <w:lang w:eastAsia="fr-FR"/>
                  </w:rPr>
                  <w:t>☐</w:t>
                </w:r>
              </w:sdtContent>
            </w:sdt>
            <w:r w:rsidRPr="00031D10">
              <w:rPr>
                <w:rFonts w:ascii="Marianne" w:eastAsia="Times New Roman" w:hAnsi="Marianne" w:cs="Times New Roman"/>
                <w:b/>
                <w:sz w:val="20"/>
                <w:szCs w:val="20"/>
                <w:lang w:eastAsia="fr-FR"/>
              </w:rPr>
              <w:t xml:space="preserve"> En cours de constitution</w:t>
            </w:r>
          </w:p>
          <w:p w14:paraId="5287F819" w14:textId="77777777" w:rsidR="001D3C93" w:rsidRPr="00031D10" w:rsidRDefault="001D3C93" w:rsidP="00EC17E6">
            <w:pPr>
              <w:spacing w:after="0" w:line="240" w:lineRule="auto"/>
              <w:rPr>
                <w:rFonts w:ascii="Marianne" w:eastAsia="Times New Roman" w:hAnsi="Marianne" w:cs="Times New Roman"/>
                <w:sz w:val="20"/>
                <w:szCs w:val="20"/>
                <w:lang w:eastAsia="fr-FR"/>
              </w:rPr>
            </w:pPr>
          </w:p>
        </w:tc>
      </w:tr>
      <w:tr w:rsidR="001D3C93" w:rsidRPr="003E36DD" w14:paraId="70C0BFC6" w14:textId="77777777" w:rsidTr="00EC17E6">
        <w:trPr>
          <w:jc w:val="center"/>
        </w:trPr>
        <w:tc>
          <w:tcPr>
            <w:tcW w:w="9212" w:type="dxa"/>
            <w:shd w:val="clear" w:color="auto" w:fill="B8CCE4"/>
          </w:tcPr>
          <w:p w14:paraId="1E5ED6E0" w14:textId="77777777" w:rsidR="001D3C93" w:rsidRDefault="001D3C93" w:rsidP="00EC17E6">
            <w:pPr>
              <w:spacing w:after="0" w:line="240" w:lineRule="auto"/>
              <w:jc w:val="center"/>
              <w:rPr>
                <w:rFonts w:ascii="Times New Roman" w:eastAsia="Times New Roman" w:hAnsi="Times New Roman" w:cs="Times New Roman"/>
                <w:b/>
                <w:sz w:val="20"/>
                <w:szCs w:val="20"/>
                <w:lang w:eastAsia="fr-FR"/>
              </w:rPr>
            </w:pPr>
          </w:p>
          <w:p w14:paraId="3765FEF5" w14:textId="77777777" w:rsidR="001D3C93" w:rsidRPr="00031D10" w:rsidRDefault="001D3C93" w:rsidP="00EC17E6">
            <w:pPr>
              <w:spacing w:after="0" w:line="240" w:lineRule="auto"/>
              <w:jc w:val="center"/>
              <w:rPr>
                <w:rFonts w:ascii="Marianne" w:eastAsia="Times New Roman" w:hAnsi="Marianne" w:cs="Times New Roman"/>
                <w:b/>
                <w:sz w:val="20"/>
                <w:szCs w:val="20"/>
                <w:lang w:eastAsia="fr-FR"/>
              </w:rPr>
            </w:pPr>
            <w:r w:rsidRPr="00031D10">
              <w:rPr>
                <w:rFonts w:ascii="Marianne" w:eastAsia="Times New Roman" w:hAnsi="Marianne" w:cs="Times New Roman"/>
                <w:b/>
                <w:sz w:val="20"/>
                <w:szCs w:val="20"/>
                <w:lang w:eastAsia="fr-FR"/>
              </w:rPr>
              <w:t>Pertinence du projet au regard de son implantation géographique</w:t>
            </w:r>
          </w:p>
          <w:p w14:paraId="216039BA" w14:textId="77777777" w:rsidR="001D3C93" w:rsidRPr="003E36DD" w:rsidRDefault="001D3C93" w:rsidP="00EC17E6">
            <w:pPr>
              <w:spacing w:after="0" w:line="240" w:lineRule="auto"/>
              <w:rPr>
                <w:rFonts w:ascii="Times New Roman" w:eastAsia="Times New Roman" w:hAnsi="Times New Roman" w:cs="Times New Roman"/>
                <w:b/>
                <w:sz w:val="20"/>
                <w:szCs w:val="20"/>
                <w:lang w:eastAsia="fr-FR"/>
              </w:rPr>
            </w:pPr>
          </w:p>
          <w:p w14:paraId="3C726DDB" w14:textId="77777777" w:rsidR="00A84E01" w:rsidRDefault="00A84E01" w:rsidP="00A84E01">
            <w:pPr>
              <w:spacing w:after="0" w:line="240" w:lineRule="auto"/>
              <w:jc w:val="center"/>
              <w:rPr>
                <w:rFonts w:ascii="Marianne" w:eastAsia="Times New Roman" w:hAnsi="Marianne" w:cs="Times New Roman"/>
                <w:b/>
                <w:sz w:val="18"/>
                <w:szCs w:val="18"/>
                <w:lang w:eastAsia="fr-FR"/>
              </w:rPr>
            </w:pPr>
            <w:r w:rsidRPr="00A84E01">
              <w:rPr>
                <w:rFonts w:ascii="Marianne" w:eastAsia="Times New Roman" w:hAnsi="Marianne" w:cs="Times New Roman"/>
                <w:b/>
                <w:sz w:val="18"/>
                <w:szCs w:val="18"/>
                <w:lang w:eastAsia="fr-FR"/>
              </w:rPr>
              <w:t xml:space="preserve">-Pourquoi votre projet de MSP sur ce territoire est-il pertinent ? </w:t>
            </w:r>
          </w:p>
          <w:p w14:paraId="03934F51" w14:textId="0CED478C" w:rsidR="001D3C93" w:rsidRDefault="00A84E01" w:rsidP="00A84E01">
            <w:pPr>
              <w:spacing w:after="0" w:line="240" w:lineRule="auto"/>
              <w:jc w:val="center"/>
              <w:rPr>
                <w:rFonts w:ascii="Marianne" w:eastAsia="Times New Roman" w:hAnsi="Marianne" w:cs="Times New Roman"/>
                <w:b/>
                <w:sz w:val="18"/>
                <w:szCs w:val="18"/>
                <w:lang w:eastAsia="fr-FR"/>
              </w:rPr>
            </w:pPr>
            <w:r>
              <w:rPr>
                <w:rFonts w:ascii="Marianne" w:eastAsia="Times New Roman" w:hAnsi="Marianne" w:cs="Times New Roman"/>
                <w:b/>
                <w:sz w:val="18"/>
                <w:szCs w:val="18"/>
                <w:lang w:eastAsia="fr-FR"/>
              </w:rPr>
              <w:t xml:space="preserve">-A quels enjeux prioritaires répond-il ? </w:t>
            </w:r>
          </w:p>
          <w:p w14:paraId="4545EE5E" w14:textId="7B14A28A" w:rsidR="00A84E01" w:rsidRPr="00A84E01" w:rsidRDefault="00A84E01" w:rsidP="00A84E01">
            <w:pPr>
              <w:spacing w:after="0" w:line="240" w:lineRule="auto"/>
              <w:jc w:val="center"/>
              <w:rPr>
                <w:rFonts w:ascii="Marianne" w:eastAsia="Times New Roman" w:hAnsi="Marianne" w:cs="Times New Roman"/>
                <w:b/>
                <w:sz w:val="18"/>
                <w:szCs w:val="18"/>
                <w:lang w:eastAsia="fr-FR"/>
              </w:rPr>
            </w:pPr>
            <w:r>
              <w:rPr>
                <w:rFonts w:ascii="Marianne" w:eastAsia="Times New Roman" w:hAnsi="Marianne" w:cs="Times New Roman"/>
                <w:b/>
                <w:sz w:val="18"/>
                <w:szCs w:val="18"/>
                <w:lang w:eastAsia="fr-FR"/>
              </w:rPr>
              <w:t>…</w:t>
            </w:r>
          </w:p>
          <w:p w14:paraId="4556997D"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264B19B1"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2A256781"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78008F49"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4885D20A"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50D7A079"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7B342FCC" w14:textId="77777777" w:rsidR="001D3C93" w:rsidRPr="00A84E01" w:rsidRDefault="001D3C93" w:rsidP="00EC17E6">
            <w:pPr>
              <w:spacing w:after="0" w:line="240" w:lineRule="auto"/>
              <w:jc w:val="center"/>
              <w:rPr>
                <w:rFonts w:ascii="Marianne" w:eastAsia="Times New Roman" w:hAnsi="Marianne" w:cs="Times New Roman"/>
                <w:b/>
                <w:sz w:val="20"/>
                <w:szCs w:val="20"/>
                <w:lang w:eastAsia="fr-FR"/>
              </w:rPr>
            </w:pPr>
          </w:p>
          <w:p w14:paraId="679F9916" w14:textId="77777777" w:rsidR="001D3C93" w:rsidRPr="003E36DD" w:rsidRDefault="001D3C93" w:rsidP="00A84E01">
            <w:pPr>
              <w:spacing w:after="0" w:line="240" w:lineRule="auto"/>
              <w:jc w:val="center"/>
              <w:rPr>
                <w:rFonts w:ascii="Times New Roman" w:eastAsia="Times New Roman" w:hAnsi="Times New Roman" w:cs="Times New Roman"/>
                <w:b/>
                <w:sz w:val="20"/>
                <w:szCs w:val="20"/>
                <w:lang w:eastAsia="fr-FR"/>
              </w:rPr>
            </w:pPr>
          </w:p>
        </w:tc>
      </w:tr>
      <w:tr w:rsidR="001D3C93" w:rsidRPr="003E36DD" w14:paraId="3BB3D191" w14:textId="77777777" w:rsidTr="00EC17E6">
        <w:trPr>
          <w:jc w:val="center"/>
        </w:trPr>
        <w:tc>
          <w:tcPr>
            <w:tcW w:w="9212" w:type="dxa"/>
            <w:shd w:val="clear" w:color="auto" w:fill="8496B0" w:themeFill="text2" w:themeFillTint="99"/>
          </w:tcPr>
          <w:p w14:paraId="2D8A0684" w14:textId="77777777" w:rsidR="001D3C93" w:rsidRDefault="001D3C93" w:rsidP="00EC17E6">
            <w:pPr>
              <w:spacing w:after="0" w:line="240" w:lineRule="auto"/>
              <w:jc w:val="center"/>
              <w:rPr>
                <w:rFonts w:ascii="Times New Roman" w:eastAsia="Times New Roman" w:hAnsi="Times New Roman" w:cs="Times New Roman"/>
                <w:b/>
                <w:sz w:val="20"/>
                <w:szCs w:val="20"/>
                <w:lang w:eastAsia="fr-FR"/>
              </w:rPr>
            </w:pPr>
          </w:p>
          <w:p w14:paraId="2328CBE6" w14:textId="77777777" w:rsidR="001D3C93" w:rsidRPr="00DC11A9" w:rsidRDefault="001D3C93" w:rsidP="00EC17E6">
            <w:pPr>
              <w:spacing w:after="0" w:line="240" w:lineRule="auto"/>
              <w:jc w:val="center"/>
              <w:rPr>
                <w:rFonts w:ascii="Marianne" w:eastAsia="Times New Roman" w:hAnsi="Marianne" w:cs="Times New Roman"/>
                <w:b/>
                <w:sz w:val="20"/>
                <w:szCs w:val="20"/>
                <w:lang w:eastAsia="fr-FR"/>
              </w:rPr>
            </w:pPr>
            <w:r w:rsidRPr="00DC11A9">
              <w:rPr>
                <w:rFonts w:ascii="Marianne" w:eastAsia="Times New Roman" w:hAnsi="Marianne" w:cs="Times New Roman"/>
                <w:b/>
                <w:sz w:val="20"/>
                <w:szCs w:val="20"/>
                <w:lang w:eastAsia="fr-FR"/>
              </w:rPr>
              <w:t>Demandes de financement</w:t>
            </w:r>
          </w:p>
          <w:p w14:paraId="6F22F724" w14:textId="77777777" w:rsidR="001D3C93" w:rsidRPr="00031D10" w:rsidRDefault="001D3C93" w:rsidP="00EC17E6">
            <w:pPr>
              <w:spacing w:after="0" w:line="240" w:lineRule="auto"/>
              <w:jc w:val="center"/>
              <w:rPr>
                <w:rFonts w:ascii="Marianne" w:eastAsia="Times New Roman" w:hAnsi="Marianne" w:cs="Times New Roman"/>
                <w:b/>
                <w:sz w:val="20"/>
                <w:szCs w:val="20"/>
                <w:lang w:eastAsia="fr-FR"/>
              </w:rPr>
            </w:pPr>
          </w:p>
          <w:tbl>
            <w:tblPr>
              <w:tblStyle w:val="Grilledutableau1"/>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210"/>
              <w:gridCol w:w="4163"/>
              <w:gridCol w:w="2483"/>
            </w:tblGrid>
            <w:tr w:rsidR="001D3C93" w:rsidRPr="00031D10" w14:paraId="7F308B3D" w14:textId="77777777" w:rsidTr="00EC17E6">
              <w:trPr>
                <w:trHeight w:val="853"/>
              </w:trPr>
              <w:tc>
                <w:tcPr>
                  <w:tcW w:w="2210" w:type="dxa"/>
                </w:tcPr>
                <w:p w14:paraId="2B700FF3" w14:textId="77777777" w:rsidR="001D3C93" w:rsidRPr="00031D10" w:rsidRDefault="001D3C93" w:rsidP="00EC17E6">
                  <w:pPr>
                    <w:jc w:val="center"/>
                    <w:rPr>
                      <w:rFonts w:ascii="Marianne" w:hAnsi="Marianne"/>
                      <w:b/>
                      <w:sz w:val="20"/>
                      <w:szCs w:val="20"/>
                    </w:rPr>
                  </w:pPr>
                </w:p>
                <w:p w14:paraId="0520981A" w14:textId="77777777" w:rsidR="001D3C93" w:rsidRPr="00031D10" w:rsidRDefault="001D3C93" w:rsidP="00EC17E6">
                  <w:pPr>
                    <w:jc w:val="center"/>
                    <w:rPr>
                      <w:rFonts w:ascii="Marianne" w:hAnsi="Marianne"/>
                      <w:b/>
                      <w:sz w:val="20"/>
                      <w:szCs w:val="20"/>
                    </w:rPr>
                  </w:pPr>
                  <w:r w:rsidRPr="00031D10">
                    <w:rPr>
                      <w:rFonts w:ascii="Marianne" w:hAnsi="Marianne"/>
                      <w:b/>
                      <w:sz w:val="20"/>
                      <w:szCs w:val="20"/>
                    </w:rPr>
                    <w:t>Aide au démarrage</w:t>
                  </w:r>
                </w:p>
              </w:tc>
              <w:tc>
                <w:tcPr>
                  <w:tcW w:w="6650" w:type="dxa"/>
                  <w:gridSpan w:val="2"/>
                </w:tcPr>
                <w:p w14:paraId="4E77C11C" w14:textId="77777777" w:rsidR="001D3C93" w:rsidRPr="00031D10" w:rsidRDefault="001D3C93" w:rsidP="00EC17E6">
                  <w:pPr>
                    <w:rPr>
                      <w:rFonts w:ascii="Marianne" w:hAnsi="Marianne"/>
                      <w:b/>
                      <w:color w:val="FF0000"/>
                      <w:sz w:val="20"/>
                      <w:szCs w:val="20"/>
                    </w:rPr>
                  </w:pPr>
                </w:p>
                <w:p w14:paraId="63383AB1" w14:textId="4956C890" w:rsidR="001D3C93" w:rsidRPr="00DC11A9" w:rsidRDefault="00000000" w:rsidP="00EC17E6">
                  <w:pPr>
                    <w:pStyle w:val="Paragraphedeliste"/>
                    <w:rPr>
                      <w:rFonts w:ascii="Marianne" w:hAnsi="Marianne"/>
                      <w:b/>
                      <w:sz w:val="20"/>
                      <w:szCs w:val="20"/>
                    </w:rPr>
                  </w:pPr>
                  <w:sdt>
                    <w:sdtPr>
                      <w:rPr>
                        <w:rFonts w:ascii="Marianne" w:hAnsi="Marianne"/>
                        <w:b/>
                        <w:sz w:val="20"/>
                        <w:szCs w:val="20"/>
                      </w:rPr>
                      <w:id w:val="1503087276"/>
                      <w14:checkbox>
                        <w14:checked w14:val="0"/>
                        <w14:checkedState w14:val="2612" w14:font="MS Gothic"/>
                        <w14:uncheckedState w14:val="2610" w14:font="MS Gothic"/>
                      </w14:checkbox>
                    </w:sdtPr>
                    <w:sdtContent>
                      <w:r w:rsidR="00872C3A">
                        <w:rPr>
                          <w:rFonts w:ascii="MS Gothic" w:eastAsia="MS Gothic" w:hAnsi="MS Gothic" w:hint="eastAsia"/>
                          <w:b/>
                          <w:sz w:val="20"/>
                          <w:szCs w:val="20"/>
                        </w:rPr>
                        <w:t>☐</w:t>
                      </w:r>
                    </w:sdtContent>
                  </w:sdt>
                  <w:r w:rsidR="001D3C93" w:rsidRPr="00031D10">
                    <w:rPr>
                      <w:rFonts w:ascii="Marianne" w:hAnsi="Marianne"/>
                    </w:rPr>
                    <w:t xml:space="preserve"> </w:t>
                  </w:r>
                  <w:r w:rsidR="001D3C93" w:rsidRPr="00031D10">
                    <w:rPr>
                      <w:rFonts w:ascii="Marianne" w:hAnsi="Marianne"/>
                      <w:b/>
                      <w:sz w:val="20"/>
                      <w:szCs w:val="20"/>
                    </w:rPr>
                    <w:t>Oui</w:t>
                  </w:r>
                  <w:r w:rsidR="001D3C93">
                    <w:rPr>
                      <w:rFonts w:ascii="Marianne" w:hAnsi="Marianne"/>
                      <w:b/>
                      <w:sz w:val="20"/>
                      <w:szCs w:val="20"/>
                    </w:rPr>
                    <w:t xml:space="preserve">                       </w:t>
                  </w:r>
                  <w:sdt>
                    <w:sdtPr>
                      <w:rPr>
                        <w:rFonts w:ascii="Marianne" w:hAnsi="Marianne"/>
                        <w:b/>
                        <w:sz w:val="20"/>
                        <w:szCs w:val="20"/>
                      </w:rPr>
                      <w:id w:val="1333108671"/>
                      <w14:checkbox>
                        <w14:checked w14:val="0"/>
                        <w14:checkedState w14:val="2612" w14:font="MS Gothic"/>
                        <w14:uncheckedState w14:val="2610" w14:font="MS Gothic"/>
                      </w14:checkbox>
                    </w:sdtPr>
                    <w:sdtContent>
                      <w:r w:rsidR="001D3C93">
                        <w:rPr>
                          <w:rFonts w:ascii="MS Gothic" w:eastAsia="MS Gothic" w:hAnsi="MS Gothic" w:hint="eastAsia"/>
                          <w:b/>
                          <w:sz w:val="20"/>
                          <w:szCs w:val="20"/>
                        </w:rPr>
                        <w:t>☐</w:t>
                      </w:r>
                    </w:sdtContent>
                  </w:sdt>
                  <w:r w:rsidR="001D3C93" w:rsidRPr="00031D10">
                    <w:rPr>
                      <w:rFonts w:ascii="Marianne" w:hAnsi="Marianne"/>
                      <w:b/>
                      <w:sz w:val="20"/>
                      <w:szCs w:val="20"/>
                    </w:rPr>
                    <w:t xml:space="preserve"> </w:t>
                  </w:r>
                  <w:r w:rsidR="001D3C93" w:rsidRPr="00DC11A9">
                    <w:rPr>
                      <w:rFonts w:ascii="Marianne" w:hAnsi="Marianne"/>
                      <w:b/>
                      <w:sz w:val="20"/>
                      <w:szCs w:val="20"/>
                    </w:rPr>
                    <w:t>Non</w:t>
                  </w:r>
                </w:p>
              </w:tc>
            </w:tr>
            <w:tr w:rsidR="001D3C93" w:rsidRPr="00031D10" w14:paraId="4F880811" w14:textId="77777777" w:rsidTr="00EC17E6">
              <w:trPr>
                <w:trHeight w:val="1415"/>
              </w:trPr>
              <w:tc>
                <w:tcPr>
                  <w:tcW w:w="2210" w:type="dxa"/>
                </w:tcPr>
                <w:p w14:paraId="045A956E" w14:textId="77777777" w:rsidR="001D3C93" w:rsidRDefault="001D3C93" w:rsidP="00EC17E6">
                  <w:pPr>
                    <w:jc w:val="center"/>
                    <w:rPr>
                      <w:rFonts w:ascii="Marianne" w:hAnsi="Marianne"/>
                      <w:b/>
                      <w:sz w:val="20"/>
                      <w:szCs w:val="20"/>
                    </w:rPr>
                  </w:pPr>
                </w:p>
                <w:p w14:paraId="22235097" w14:textId="77777777" w:rsidR="001D3C93" w:rsidRDefault="001D3C93" w:rsidP="00EC17E6">
                  <w:pPr>
                    <w:jc w:val="center"/>
                    <w:rPr>
                      <w:rFonts w:ascii="Marianne" w:hAnsi="Marianne"/>
                      <w:b/>
                      <w:sz w:val="20"/>
                      <w:szCs w:val="20"/>
                    </w:rPr>
                  </w:pPr>
                </w:p>
                <w:p w14:paraId="3FD76A1A" w14:textId="77777777" w:rsidR="001D3C93" w:rsidRPr="00031D10" w:rsidRDefault="001D3C93" w:rsidP="00EC17E6">
                  <w:pPr>
                    <w:jc w:val="center"/>
                    <w:rPr>
                      <w:rFonts w:ascii="Marianne" w:hAnsi="Marianne"/>
                      <w:b/>
                      <w:sz w:val="20"/>
                      <w:szCs w:val="20"/>
                    </w:rPr>
                  </w:pPr>
                  <w:r w:rsidRPr="00031D10">
                    <w:rPr>
                      <w:rFonts w:ascii="Marianne" w:hAnsi="Marianne"/>
                      <w:b/>
                      <w:sz w:val="20"/>
                      <w:szCs w:val="20"/>
                    </w:rPr>
                    <w:t>Demande d’aide à l’accompagnement du projet de santé</w:t>
                  </w:r>
                </w:p>
                <w:p w14:paraId="460E3898" w14:textId="77777777" w:rsidR="001D3C93" w:rsidRPr="00031D10" w:rsidRDefault="001D3C93" w:rsidP="00EC17E6">
                  <w:pPr>
                    <w:rPr>
                      <w:rFonts w:ascii="Marianne" w:hAnsi="Marianne"/>
                      <w:b/>
                      <w:sz w:val="20"/>
                      <w:szCs w:val="20"/>
                    </w:rPr>
                  </w:pPr>
                </w:p>
              </w:tc>
              <w:tc>
                <w:tcPr>
                  <w:tcW w:w="6650" w:type="dxa"/>
                  <w:gridSpan w:val="2"/>
                </w:tcPr>
                <w:p w14:paraId="2A9DEE32" w14:textId="77777777" w:rsidR="001D3C93" w:rsidRPr="00DC11A9" w:rsidRDefault="00000000" w:rsidP="00EC17E6">
                  <w:pPr>
                    <w:ind w:left="708"/>
                    <w:rPr>
                      <w:rFonts w:ascii="Marianne" w:hAnsi="Marianne"/>
                      <w:b/>
                      <w:sz w:val="20"/>
                      <w:szCs w:val="20"/>
                    </w:rPr>
                  </w:pPr>
                  <w:sdt>
                    <w:sdtPr>
                      <w:rPr>
                        <w:rFonts w:ascii="Marianne" w:hAnsi="Marianne"/>
                        <w:b/>
                        <w:sz w:val="20"/>
                        <w:szCs w:val="20"/>
                      </w:rPr>
                      <w:id w:val="123053166"/>
                      <w14:checkbox>
                        <w14:checked w14:val="0"/>
                        <w14:checkedState w14:val="2612" w14:font="MS Gothic"/>
                        <w14:uncheckedState w14:val="2610" w14:font="MS Gothic"/>
                      </w14:checkbox>
                    </w:sdtPr>
                    <w:sdtContent>
                      <w:r w:rsidR="001D3C93">
                        <w:rPr>
                          <w:rFonts w:ascii="MS Gothic" w:eastAsia="MS Gothic" w:hAnsi="MS Gothic" w:hint="eastAsia"/>
                          <w:b/>
                          <w:sz w:val="20"/>
                          <w:szCs w:val="20"/>
                        </w:rPr>
                        <w:t>☐</w:t>
                      </w:r>
                    </w:sdtContent>
                  </w:sdt>
                  <w:r w:rsidR="001D3C93" w:rsidRPr="00031D10">
                    <w:rPr>
                      <w:rFonts w:ascii="Marianne" w:hAnsi="Marianne"/>
                      <w:b/>
                      <w:sz w:val="20"/>
                      <w:szCs w:val="20"/>
                    </w:rPr>
                    <w:t xml:space="preserve"> </w:t>
                  </w:r>
                  <w:r w:rsidR="001D3C93" w:rsidRPr="00DC11A9">
                    <w:rPr>
                      <w:rFonts w:ascii="Marianne" w:hAnsi="Marianne"/>
                      <w:b/>
                      <w:sz w:val="20"/>
                      <w:szCs w:val="20"/>
                    </w:rPr>
                    <w:t>Oui</w:t>
                  </w:r>
                </w:p>
                <w:p w14:paraId="07C7B8E1" w14:textId="77777777" w:rsidR="001D3C93" w:rsidRPr="00031D10" w:rsidRDefault="001D3C93" w:rsidP="00EC17E6">
                  <w:pPr>
                    <w:rPr>
                      <w:rFonts w:ascii="Marianne" w:hAnsi="Marianne"/>
                      <w:b/>
                      <w:sz w:val="20"/>
                      <w:szCs w:val="20"/>
                    </w:rPr>
                  </w:pPr>
                  <w:r w:rsidRPr="00031D10">
                    <w:rPr>
                      <w:rFonts w:ascii="Marianne" w:hAnsi="Marianne"/>
                      <w:b/>
                      <w:sz w:val="20"/>
                      <w:szCs w:val="20"/>
                    </w:rPr>
                    <w:t xml:space="preserve">Nom de la structure d’appui pressentie : </w:t>
                  </w:r>
                </w:p>
                <w:p w14:paraId="140C3282" w14:textId="77777777" w:rsidR="001D3C93" w:rsidRPr="00031D10" w:rsidRDefault="001D3C93" w:rsidP="001D3C93">
                  <w:pPr>
                    <w:pStyle w:val="Paragraphedeliste"/>
                    <w:numPr>
                      <w:ilvl w:val="0"/>
                      <w:numId w:val="2"/>
                    </w:numPr>
                    <w:spacing w:after="0" w:line="240" w:lineRule="auto"/>
                    <w:rPr>
                      <w:rFonts w:ascii="Marianne" w:hAnsi="Marianne" w:cstheme="minorHAnsi"/>
                      <w:b/>
                      <w:sz w:val="16"/>
                      <w:szCs w:val="16"/>
                    </w:rPr>
                  </w:pPr>
                  <w:r w:rsidRPr="00031D10">
                    <w:rPr>
                      <w:rFonts w:ascii="Marianne" w:hAnsi="Marianne" w:cstheme="minorHAnsi"/>
                      <w:b/>
                      <w:sz w:val="16"/>
                      <w:szCs w:val="16"/>
                    </w:rPr>
                    <w:t>CRES-ORS</w:t>
                  </w:r>
                </w:p>
                <w:p w14:paraId="32FA637E" w14:textId="77777777" w:rsidR="001D3C93" w:rsidRPr="00031D10" w:rsidRDefault="001D3C93" w:rsidP="001D3C93">
                  <w:pPr>
                    <w:pStyle w:val="Paragraphedeliste"/>
                    <w:numPr>
                      <w:ilvl w:val="0"/>
                      <w:numId w:val="2"/>
                    </w:numPr>
                    <w:spacing w:after="0" w:line="240" w:lineRule="auto"/>
                    <w:rPr>
                      <w:rFonts w:ascii="Marianne" w:hAnsi="Marianne" w:cstheme="minorHAnsi"/>
                      <w:b/>
                      <w:sz w:val="16"/>
                      <w:szCs w:val="16"/>
                    </w:rPr>
                  </w:pPr>
                  <w:r w:rsidRPr="00031D10">
                    <w:rPr>
                      <w:rFonts w:ascii="Marianne" w:hAnsi="Marianne" w:cstheme="minorHAnsi"/>
                      <w:b/>
                      <w:sz w:val="16"/>
                      <w:szCs w:val="16"/>
                    </w:rPr>
                    <w:t>HIPPOCRATE DEVELOPPEMENT</w:t>
                  </w:r>
                </w:p>
                <w:p w14:paraId="4AC7B070" w14:textId="77777777" w:rsidR="001D3C93" w:rsidRPr="00031D10" w:rsidRDefault="001D3C93" w:rsidP="001D3C93">
                  <w:pPr>
                    <w:pStyle w:val="Paragraphedeliste"/>
                    <w:numPr>
                      <w:ilvl w:val="0"/>
                      <w:numId w:val="2"/>
                    </w:numPr>
                    <w:spacing w:after="0" w:line="240" w:lineRule="auto"/>
                    <w:rPr>
                      <w:rFonts w:ascii="Marianne" w:hAnsi="Marianne" w:cstheme="minorHAnsi"/>
                      <w:b/>
                      <w:sz w:val="16"/>
                      <w:szCs w:val="16"/>
                    </w:rPr>
                  </w:pPr>
                  <w:r w:rsidRPr="00031D10">
                    <w:rPr>
                      <w:rFonts w:ascii="Marianne" w:hAnsi="Marianne" w:cstheme="minorHAnsi"/>
                      <w:b/>
                      <w:sz w:val="16"/>
                      <w:szCs w:val="16"/>
                    </w:rPr>
                    <w:t>LA MUT</w:t>
                  </w:r>
                </w:p>
                <w:p w14:paraId="69C8A675" w14:textId="77777777" w:rsidR="001D3C93" w:rsidRPr="00031D10" w:rsidRDefault="001D3C93" w:rsidP="001D3C93">
                  <w:pPr>
                    <w:pStyle w:val="Paragraphedeliste"/>
                    <w:numPr>
                      <w:ilvl w:val="0"/>
                      <w:numId w:val="2"/>
                    </w:numPr>
                    <w:spacing w:after="0" w:line="240" w:lineRule="auto"/>
                    <w:rPr>
                      <w:rFonts w:ascii="Marianne" w:hAnsi="Marianne" w:cstheme="minorHAnsi"/>
                      <w:b/>
                      <w:sz w:val="16"/>
                      <w:szCs w:val="16"/>
                    </w:rPr>
                  </w:pPr>
                  <w:r w:rsidRPr="00031D10">
                    <w:rPr>
                      <w:rFonts w:ascii="Marianne" w:hAnsi="Marianne" w:cstheme="minorHAnsi"/>
                      <w:b/>
                      <w:sz w:val="16"/>
                      <w:szCs w:val="16"/>
                    </w:rPr>
                    <w:t>URPS ML</w:t>
                  </w:r>
                </w:p>
                <w:p w14:paraId="51A6B450" w14:textId="77777777" w:rsidR="001D3C93" w:rsidRPr="00031D10" w:rsidRDefault="001D3C93" w:rsidP="00EC17E6">
                  <w:pPr>
                    <w:rPr>
                      <w:rFonts w:ascii="Marianne" w:hAnsi="Marianne"/>
                      <w:b/>
                      <w:color w:val="FF0000"/>
                      <w:sz w:val="20"/>
                      <w:szCs w:val="20"/>
                    </w:rPr>
                  </w:pPr>
                </w:p>
                <w:p w14:paraId="03604ACA" w14:textId="77777777" w:rsidR="001D3C93" w:rsidRPr="00031D10" w:rsidRDefault="00000000" w:rsidP="00EC17E6">
                  <w:pPr>
                    <w:pStyle w:val="Paragraphedeliste"/>
                    <w:rPr>
                      <w:rFonts w:ascii="Marianne" w:hAnsi="Marianne"/>
                      <w:b/>
                      <w:sz w:val="20"/>
                      <w:szCs w:val="20"/>
                    </w:rPr>
                  </w:pPr>
                  <w:sdt>
                    <w:sdtPr>
                      <w:rPr>
                        <w:rFonts w:ascii="Marianne" w:hAnsi="Marianne"/>
                        <w:b/>
                        <w:sz w:val="20"/>
                        <w:szCs w:val="20"/>
                      </w:rPr>
                      <w:id w:val="1178390744"/>
                      <w14:checkbox>
                        <w14:checked w14:val="0"/>
                        <w14:checkedState w14:val="2612" w14:font="MS Gothic"/>
                        <w14:uncheckedState w14:val="2610" w14:font="MS Gothic"/>
                      </w14:checkbox>
                    </w:sdtPr>
                    <w:sdtContent>
                      <w:r w:rsidR="001D3C93">
                        <w:rPr>
                          <w:rFonts w:ascii="MS Gothic" w:eastAsia="MS Gothic" w:hAnsi="MS Gothic" w:hint="eastAsia"/>
                          <w:b/>
                          <w:sz w:val="20"/>
                          <w:szCs w:val="20"/>
                        </w:rPr>
                        <w:t>☐</w:t>
                      </w:r>
                    </w:sdtContent>
                  </w:sdt>
                  <w:r w:rsidR="001D3C93" w:rsidRPr="00031D10">
                    <w:rPr>
                      <w:rFonts w:ascii="Marianne" w:hAnsi="Marianne"/>
                      <w:b/>
                      <w:sz w:val="20"/>
                      <w:szCs w:val="20"/>
                    </w:rPr>
                    <w:t xml:space="preserve"> Non</w:t>
                  </w:r>
                </w:p>
                <w:p w14:paraId="2021E62D" w14:textId="77777777" w:rsidR="001D3C93" w:rsidRPr="00031D10" w:rsidRDefault="001D3C93" w:rsidP="00EC17E6">
                  <w:pPr>
                    <w:jc w:val="center"/>
                    <w:rPr>
                      <w:rFonts w:ascii="Marianne" w:hAnsi="Marianne"/>
                      <w:b/>
                      <w:color w:val="FF0000"/>
                      <w:sz w:val="20"/>
                      <w:szCs w:val="20"/>
                    </w:rPr>
                  </w:pPr>
                </w:p>
              </w:tc>
            </w:tr>
            <w:tr w:rsidR="001D3C93" w:rsidRPr="00031D10" w14:paraId="7AD6494E" w14:textId="77777777" w:rsidTr="00C44A9D">
              <w:trPr>
                <w:trHeight w:val="2117"/>
              </w:trPr>
              <w:tc>
                <w:tcPr>
                  <w:tcW w:w="2210" w:type="dxa"/>
                </w:tcPr>
                <w:p w14:paraId="30AA4519" w14:textId="77777777" w:rsidR="001D3C93" w:rsidRPr="00031D10" w:rsidRDefault="001D3C93" w:rsidP="00EC17E6">
                  <w:pPr>
                    <w:jc w:val="center"/>
                    <w:rPr>
                      <w:rFonts w:ascii="Marianne" w:hAnsi="Marianne"/>
                      <w:b/>
                      <w:sz w:val="20"/>
                      <w:szCs w:val="20"/>
                    </w:rPr>
                  </w:pPr>
                  <w:r w:rsidRPr="00031D10">
                    <w:rPr>
                      <w:rFonts w:ascii="Marianne" w:hAnsi="Marianne"/>
                      <w:b/>
                      <w:sz w:val="20"/>
                      <w:szCs w:val="20"/>
                    </w:rPr>
                    <w:t>Investissement</w:t>
                  </w:r>
                </w:p>
                <w:p w14:paraId="0F29B085" w14:textId="77777777" w:rsidR="001D3C93" w:rsidRPr="00031D10" w:rsidRDefault="001D3C93" w:rsidP="00EC17E6">
                  <w:pPr>
                    <w:jc w:val="center"/>
                    <w:rPr>
                      <w:rFonts w:ascii="Marianne" w:hAnsi="Marianne"/>
                      <w:b/>
                      <w:color w:val="FF0000"/>
                      <w:sz w:val="20"/>
                      <w:szCs w:val="20"/>
                    </w:rPr>
                  </w:pPr>
                </w:p>
                <w:p w14:paraId="4D658906" w14:textId="77777777" w:rsidR="001D3C93" w:rsidRPr="00031D10" w:rsidRDefault="001D3C93" w:rsidP="00EC17E6">
                  <w:pPr>
                    <w:jc w:val="center"/>
                    <w:rPr>
                      <w:rFonts w:ascii="Marianne" w:hAnsi="Marianne"/>
                      <w:b/>
                      <w:sz w:val="20"/>
                      <w:szCs w:val="20"/>
                    </w:rPr>
                  </w:pPr>
                  <w:r w:rsidRPr="00031D10">
                    <w:rPr>
                      <w:rFonts w:ascii="Marianne" w:hAnsi="Marianne"/>
                      <w:b/>
                      <w:sz w:val="20"/>
                      <w:szCs w:val="20"/>
                    </w:rPr>
                    <w:t>(en cas de projet immobilier)</w:t>
                  </w:r>
                </w:p>
              </w:tc>
              <w:tc>
                <w:tcPr>
                  <w:tcW w:w="4165" w:type="dxa"/>
                </w:tcPr>
                <w:p w14:paraId="4B46998C" w14:textId="77777777" w:rsidR="001D3C93" w:rsidRPr="00031D10" w:rsidRDefault="001D3C93" w:rsidP="00EC17E6">
                  <w:pPr>
                    <w:jc w:val="center"/>
                    <w:rPr>
                      <w:rFonts w:ascii="Marianne" w:hAnsi="Marianne"/>
                      <w:b/>
                      <w:sz w:val="20"/>
                      <w:szCs w:val="20"/>
                    </w:rPr>
                  </w:pPr>
                  <w:r w:rsidRPr="00031D10">
                    <w:rPr>
                      <w:rFonts w:ascii="Marianne" w:hAnsi="Marianne"/>
                      <w:b/>
                      <w:sz w:val="20"/>
                      <w:szCs w:val="20"/>
                    </w:rPr>
                    <w:t xml:space="preserve">Coût total du projet </w:t>
                  </w:r>
                  <w:r>
                    <w:rPr>
                      <w:rFonts w:ascii="Marianne" w:hAnsi="Marianne"/>
                      <w:b/>
                      <w:sz w:val="20"/>
                      <w:szCs w:val="20"/>
                    </w:rPr>
                    <w:t>(en €)</w:t>
                  </w:r>
                </w:p>
                <w:p w14:paraId="5F8004D7" w14:textId="77777777" w:rsidR="001D3C93" w:rsidRPr="00031D10" w:rsidRDefault="001D3C93" w:rsidP="00C44A9D">
                  <w:pPr>
                    <w:rPr>
                      <w:rFonts w:ascii="Marianne" w:hAnsi="Marianne"/>
                      <w:b/>
                      <w:color w:val="FF0000"/>
                      <w:sz w:val="20"/>
                      <w:szCs w:val="20"/>
                    </w:rPr>
                  </w:pPr>
                </w:p>
                <w:p w14:paraId="4D469455" w14:textId="77777777" w:rsidR="001D3C93" w:rsidRPr="00031D10" w:rsidRDefault="001D3C93" w:rsidP="00C44A9D">
                  <w:pPr>
                    <w:spacing w:after="0"/>
                    <w:jc w:val="center"/>
                    <w:rPr>
                      <w:rFonts w:ascii="Marianne" w:hAnsi="Marianne"/>
                      <w:b/>
                      <w:sz w:val="20"/>
                      <w:szCs w:val="20"/>
                    </w:rPr>
                  </w:pPr>
                  <w:r w:rsidRPr="00031D10">
                    <w:rPr>
                      <w:rFonts w:ascii="Marianne" w:hAnsi="Marianne"/>
                      <w:b/>
                      <w:sz w:val="20"/>
                      <w:szCs w:val="20"/>
                    </w:rPr>
                    <w:t>Financements prévus</w:t>
                  </w:r>
                </w:p>
                <w:p w14:paraId="7174CCE3" w14:textId="24A8FCA6" w:rsidR="001D3C93" w:rsidRPr="00C44A9D" w:rsidRDefault="001D3C93" w:rsidP="00C44A9D">
                  <w:pPr>
                    <w:spacing w:after="0"/>
                    <w:jc w:val="center"/>
                    <w:rPr>
                      <w:rFonts w:ascii="Marianne" w:hAnsi="Marianne"/>
                      <w:b/>
                      <w:sz w:val="20"/>
                      <w:szCs w:val="20"/>
                    </w:rPr>
                  </w:pPr>
                  <w:r w:rsidRPr="00031D10">
                    <w:rPr>
                      <w:rFonts w:ascii="Marianne" w:hAnsi="Marianne"/>
                      <w:b/>
                      <w:sz w:val="20"/>
                      <w:szCs w:val="20"/>
                    </w:rPr>
                    <w:t>(à détailler si possible</w:t>
                  </w:r>
                  <w:r>
                    <w:rPr>
                      <w:rFonts w:ascii="Marianne" w:hAnsi="Marianne"/>
                      <w:b/>
                      <w:sz w:val="20"/>
                      <w:szCs w:val="20"/>
                    </w:rPr>
                    <w:t xml:space="preserve">, en €) </w:t>
                  </w:r>
                </w:p>
              </w:tc>
              <w:tc>
                <w:tcPr>
                  <w:tcW w:w="2445" w:type="dxa"/>
                </w:tcPr>
                <w:p w14:paraId="28E51042" w14:textId="77777777" w:rsidR="001D3C93" w:rsidRPr="00031D10" w:rsidRDefault="001D3C93" w:rsidP="00EC17E6">
                  <w:pPr>
                    <w:rPr>
                      <w:rFonts w:ascii="Marianne" w:hAnsi="Marianne"/>
                      <w:b/>
                      <w:sz w:val="20"/>
                      <w:szCs w:val="20"/>
                    </w:rPr>
                  </w:pPr>
                </w:p>
                <w:p w14:paraId="76AD8E1D" w14:textId="77777777" w:rsidR="001D3C93" w:rsidRPr="00031D10" w:rsidRDefault="001D3C93" w:rsidP="00EC17E6">
                  <w:pPr>
                    <w:jc w:val="center"/>
                    <w:rPr>
                      <w:rFonts w:ascii="Marianne" w:hAnsi="Marianne"/>
                      <w:b/>
                      <w:sz w:val="20"/>
                      <w:szCs w:val="20"/>
                    </w:rPr>
                  </w:pPr>
                </w:p>
                <w:p w14:paraId="42D4DAAF" w14:textId="77777777" w:rsidR="001D3C93" w:rsidRPr="00031D10" w:rsidRDefault="001D3C93" w:rsidP="00EC17E6">
                  <w:pPr>
                    <w:rPr>
                      <w:rFonts w:ascii="Marianne" w:hAnsi="Marianne"/>
                      <w:b/>
                      <w:sz w:val="20"/>
                      <w:szCs w:val="20"/>
                    </w:rPr>
                  </w:pPr>
                </w:p>
              </w:tc>
            </w:tr>
          </w:tbl>
          <w:p w14:paraId="09C73E75" w14:textId="77777777" w:rsidR="001D3C93" w:rsidRPr="003E36DD" w:rsidRDefault="001D3C93" w:rsidP="00EC17E6">
            <w:pPr>
              <w:spacing w:after="0" w:line="240" w:lineRule="auto"/>
              <w:rPr>
                <w:rFonts w:ascii="Times New Roman" w:eastAsia="Times New Roman" w:hAnsi="Times New Roman" w:cs="Times New Roman"/>
                <w:b/>
                <w:sz w:val="20"/>
                <w:szCs w:val="20"/>
                <w:lang w:eastAsia="fr-FR"/>
              </w:rPr>
            </w:pPr>
          </w:p>
        </w:tc>
      </w:tr>
    </w:tbl>
    <w:p w14:paraId="06F96E66" w14:textId="77777777" w:rsidR="00E1057D" w:rsidRDefault="00E1057D" w:rsidP="00C44A9D"/>
    <w:sectPr w:rsidR="00E105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5208" w14:textId="77777777" w:rsidR="00BD4919" w:rsidRDefault="00BD4919" w:rsidP="001D3C93">
      <w:pPr>
        <w:spacing w:after="0" w:line="240" w:lineRule="auto"/>
      </w:pPr>
      <w:r>
        <w:separator/>
      </w:r>
    </w:p>
  </w:endnote>
  <w:endnote w:type="continuationSeparator" w:id="0">
    <w:p w14:paraId="7E1865F2" w14:textId="77777777" w:rsidR="00BD4919" w:rsidRDefault="00BD4919" w:rsidP="001D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D400" w14:textId="573082FE" w:rsidR="001D3C93" w:rsidRDefault="001D3C93">
    <w:pPr>
      <w:pStyle w:val="Pieddepage"/>
    </w:pPr>
    <w:r>
      <w:rPr>
        <w:noProof/>
        <w:lang w:eastAsia="fr-FR"/>
      </w:rPr>
      <w:drawing>
        <wp:anchor distT="0" distB="0" distL="114300" distR="114300" simplePos="0" relativeHeight="251659264" behindDoc="0" locked="0" layoutInCell="1" allowOverlap="1" wp14:anchorId="7B1E3BDD" wp14:editId="771D48D4">
          <wp:simplePos x="0" y="0"/>
          <wp:positionH relativeFrom="margin">
            <wp:align>center</wp:align>
          </wp:positionH>
          <wp:positionV relativeFrom="paragraph">
            <wp:posOffset>-285750</wp:posOffset>
          </wp:positionV>
          <wp:extent cx="2647950" cy="727748"/>
          <wp:effectExtent l="0" t="0" r="0" b="0"/>
          <wp:wrapNone/>
          <wp:docPr id="179649197" name="Image 17964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647950" cy="7277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958A" w14:textId="77777777" w:rsidR="00BD4919" w:rsidRDefault="00BD4919" w:rsidP="001D3C93">
      <w:pPr>
        <w:spacing w:after="0" w:line="240" w:lineRule="auto"/>
      </w:pPr>
      <w:r>
        <w:separator/>
      </w:r>
    </w:p>
  </w:footnote>
  <w:footnote w:type="continuationSeparator" w:id="0">
    <w:p w14:paraId="5901E7BE" w14:textId="77777777" w:rsidR="00BD4919" w:rsidRDefault="00BD4919" w:rsidP="001D3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33614"/>
      <w:docPartObj>
        <w:docPartGallery w:val="Page Numbers (Top of Page)"/>
        <w:docPartUnique/>
      </w:docPartObj>
    </w:sdtPr>
    <w:sdtContent>
      <w:p w14:paraId="48332451" w14:textId="5B554566" w:rsidR="001D3C93" w:rsidRDefault="001D3C93">
        <w:pPr>
          <w:pStyle w:val="En-tte"/>
        </w:pPr>
        <w:r>
          <w:fldChar w:fldCharType="begin"/>
        </w:r>
        <w:r>
          <w:instrText>PAGE   \* MERGEFORMAT</w:instrText>
        </w:r>
        <w:r>
          <w:fldChar w:fldCharType="separate"/>
        </w:r>
        <w:r>
          <w:t>2</w:t>
        </w:r>
        <w:r>
          <w:fldChar w:fldCharType="end"/>
        </w:r>
      </w:p>
    </w:sdtContent>
  </w:sdt>
  <w:p w14:paraId="7B73015A" w14:textId="77777777" w:rsidR="001D3C93" w:rsidRDefault="001D3C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A4A83"/>
    <w:multiLevelType w:val="hybridMultilevel"/>
    <w:tmpl w:val="24D2FA02"/>
    <w:lvl w:ilvl="0" w:tplc="040C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316F2847"/>
    <w:multiLevelType w:val="hybridMultilevel"/>
    <w:tmpl w:val="EADA44F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C0C5D43"/>
    <w:multiLevelType w:val="hybridMultilevel"/>
    <w:tmpl w:val="77543E52"/>
    <w:lvl w:ilvl="0" w:tplc="E2AA1F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8D3D4A"/>
    <w:multiLevelType w:val="hybridMultilevel"/>
    <w:tmpl w:val="F1ECB1A4"/>
    <w:lvl w:ilvl="0" w:tplc="23A0FF0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9262515">
    <w:abstractNumId w:val="2"/>
  </w:num>
  <w:num w:numId="2" w16cid:durableId="299966877">
    <w:abstractNumId w:val="3"/>
  </w:num>
  <w:num w:numId="3" w16cid:durableId="1480339075">
    <w:abstractNumId w:val="0"/>
  </w:num>
  <w:num w:numId="4" w16cid:durableId="129448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93"/>
    <w:rsid w:val="00171A72"/>
    <w:rsid w:val="001C2596"/>
    <w:rsid w:val="001D3C93"/>
    <w:rsid w:val="001E5A4B"/>
    <w:rsid w:val="00495CAC"/>
    <w:rsid w:val="004D0BB5"/>
    <w:rsid w:val="005D5650"/>
    <w:rsid w:val="00872C3A"/>
    <w:rsid w:val="00A84E01"/>
    <w:rsid w:val="00BD4919"/>
    <w:rsid w:val="00C44A9D"/>
    <w:rsid w:val="00E1057D"/>
    <w:rsid w:val="00EA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68B8"/>
  <w15:chartTrackingRefBased/>
  <w15:docId w15:val="{910D4B08-886C-459F-B7AF-86FB3ABE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93"/>
    <w:pPr>
      <w:spacing w:after="200" w:line="276" w:lineRule="auto"/>
    </w:pPr>
    <w:rPr>
      <w:rFonts w:eastAsia="SimSu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D3C93"/>
    <w:pPr>
      <w:ind w:left="720"/>
      <w:contextualSpacing/>
    </w:pPr>
  </w:style>
  <w:style w:type="character" w:customStyle="1" w:styleId="ParagraphedelisteCar">
    <w:name w:val="Paragraphe de liste Car"/>
    <w:basedOn w:val="Policepardfaut"/>
    <w:link w:val="Paragraphedeliste"/>
    <w:uiPriority w:val="34"/>
    <w:locked/>
    <w:rsid w:val="001D3C93"/>
    <w:rPr>
      <w:rFonts w:eastAsia="SimSun"/>
      <w:kern w:val="0"/>
      <w14:ligatures w14:val="none"/>
    </w:rPr>
  </w:style>
  <w:style w:type="table" w:customStyle="1" w:styleId="Grilledutableau1">
    <w:name w:val="Grille du tableau1"/>
    <w:basedOn w:val="TableauNormal"/>
    <w:next w:val="Grilledutableau"/>
    <w:rsid w:val="001D3C93"/>
    <w:pPr>
      <w:spacing w:after="0" w:line="240" w:lineRule="auto"/>
    </w:pPr>
    <w:rPr>
      <w:rFonts w:ascii="Times New Roman" w:eastAsia="Times New Roman" w:hAnsi="Times New Roman" w:cs="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D3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D3C93"/>
    <w:pPr>
      <w:tabs>
        <w:tab w:val="center" w:pos="4536"/>
        <w:tab w:val="right" w:pos="9072"/>
      </w:tabs>
      <w:spacing w:after="0" w:line="240" w:lineRule="auto"/>
    </w:pPr>
  </w:style>
  <w:style w:type="character" w:customStyle="1" w:styleId="En-tteCar">
    <w:name w:val="En-tête Car"/>
    <w:basedOn w:val="Policepardfaut"/>
    <w:link w:val="En-tte"/>
    <w:uiPriority w:val="99"/>
    <w:rsid w:val="001D3C93"/>
    <w:rPr>
      <w:rFonts w:eastAsia="SimSun"/>
      <w:kern w:val="0"/>
      <w14:ligatures w14:val="none"/>
    </w:rPr>
  </w:style>
  <w:style w:type="paragraph" w:styleId="Pieddepage">
    <w:name w:val="footer"/>
    <w:basedOn w:val="Normal"/>
    <w:link w:val="PieddepageCar"/>
    <w:uiPriority w:val="99"/>
    <w:unhideWhenUsed/>
    <w:rsid w:val="001D3C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C93"/>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590</Words>
  <Characters>3251</Characters>
  <Application>Microsoft Office Word</Application>
  <DocSecurity>0</DocSecurity>
  <Lines>27</Lines>
  <Paragraphs>7</Paragraphs>
  <ScaleCrop>false</ScaleCrop>
  <Company>Ministeres Sociaux</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BARRIERES, Christophe (ARS-PACA/DSDP)</dc:creator>
  <cp:keywords/>
  <dc:description/>
  <cp:lastModifiedBy>MALKI, Lala-Sakina (ARS-PACA/DTARS-13)</cp:lastModifiedBy>
  <cp:revision>7</cp:revision>
  <dcterms:created xsi:type="dcterms:W3CDTF">2025-01-02T13:22:00Z</dcterms:created>
  <dcterms:modified xsi:type="dcterms:W3CDTF">2025-01-02T15:05:00Z</dcterms:modified>
</cp:coreProperties>
</file>