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E26B" w14:textId="77777777" w:rsidR="003E35AD" w:rsidRDefault="003E35AD">
      <w:pPr>
        <w:pStyle w:val="Corpsdetexte"/>
        <w:spacing w:before="18"/>
        <w:ind w:left="0"/>
        <w:rPr>
          <w:rFonts w:ascii="Times New Roman"/>
          <w:sz w:val="40"/>
        </w:rPr>
      </w:pPr>
    </w:p>
    <w:p w14:paraId="3D87039B" w14:textId="77777777" w:rsidR="003E35AD" w:rsidRDefault="00C82DB9">
      <w:pPr>
        <w:spacing w:line="555" w:lineRule="exact"/>
        <w:ind w:left="281" w:right="1"/>
        <w:jc w:val="center"/>
        <w:rPr>
          <w:b/>
          <w:sz w:val="40"/>
        </w:rPr>
      </w:pPr>
      <w:r>
        <w:rPr>
          <w:b/>
          <w:sz w:val="40"/>
        </w:rPr>
        <w:t>Appel</w:t>
      </w:r>
      <w:r>
        <w:rPr>
          <w:b/>
          <w:spacing w:val="-3"/>
          <w:sz w:val="40"/>
        </w:rPr>
        <w:t xml:space="preserve"> </w:t>
      </w:r>
      <w:r>
        <w:rPr>
          <w:b/>
          <w:sz w:val="40"/>
        </w:rPr>
        <w:t>à</w:t>
      </w:r>
      <w:r>
        <w:rPr>
          <w:b/>
          <w:spacing w:val="-6"/>
          <w:sz w:val="40"/>
        </w:rPr>
        <w:t xml:space="preserve"> </w:t>
      </w:r>
      <w:r>
        <w:rPr>
          <w:b/>
          <w:sz w:val="40"/>
        </w:rPr>
        <w:t>Manifestation</w:t>
      </w:r>
      <w:r>
        <w:rPr>
          <w:b/>
          <w:spacing w:val="-2"/>
          <w:sz w:val="40"/>
        </w:rPr>
        <w:t xml:space="preserve"> d’Intérêt</w:t>
      </w:r>
    </w:p>
    <w:p w14:paraId="7FA217E3" w14:textId="77777777" w:rsidR="003E35AD" w:rsidRDefault="00C82DB9">
      <w:pPr>
        <w:spacing w:line="555" w:lineRule="exact"/>
        <w:ind w:left="281"/>
        <w:jc w:val="center"/>
        <w:rPr>
          <w:b/>
          <w:sz w:val="40"/>
        </w:rPr>
      </w:pPr>
      <w:r>
        <w:rPr>
          <w:b/>
          <w:sz w:val="40"/>
        </w:rPr>
        <w:t>ARS</w:t>
      </w:r>
      <w:r>
        <w:rPr>
          <w:b/>
          <w:spacing w:val="-11"/>
          <w:sz w:val="40"/>
        </w:rPr>
        <w:t xml:space="preserve"> </w:t>
      </w:r>
      <w:r>
        <w:rPr>
          <w:b/>
          <w:sz w:val="40"/>
        </w:rPr>
        <w:t>Provence-Alpes-Côte</w:t>
      </w:r>
      <w:r>
        <w:rPr>
          <w:b/>
          <w:spacing w:val="-9"/>
          <w:sz w:val="40"/>
        </w:rPr>
        <w:t xml:space="preserve"> </w:t>
      </w:r>
      <w:r>
        <w:rPr>
          <w:b/>
          <w:spacing w:val="-2"/>
          <w:sz w:val="40"/>
        </w:rPr>
        <w:t>d’Azur</w:t>
      </w:r>
    </w:p>
    <w:p w14:paraId="087B63B8" w14:textId="77777777" w:rsidR="003E35AD" w:rsidRDefault="003E35AD">
      <w:pPr>
        <w:pStyle w:val="Corpsdetexte"/>
        <w:ind w:left="0"/>
        <w:rPr>
          <w:b/>
          <w:sz w:val="40"/>
        </w:rPr>
      </w:pPr>
    </w:p>
    <w:p w14:paraId="00AD2DE3" w14:textId="77777777" w:rsidR="003E35AD" w:rsidRDefault="003E35AD">
      <w:pPr>
        <w:pStyle w:val="Corpsdetexte"/>
        <w:spacing w:before="1"/>
        <w:ind w:left="0"/>
        <w:rPr>
          <w:b/>
          <w:sz w:val="40"/>
        </w:rPr>
      </w:pPr>
    </w:p>
    <w:p w14:paraId="0EC61F1B" w14:textId="1DB800F2" w:rsidR="003E35AD" w:rsidRDefault="00C82DB9">
      <w:pPr>
        <w:ind w:left="496" w:right="216"/>
        <w:jc w:val="center"/>
        <w:rPr>
          <w:b/>
          <w:sz w:val="40"/>
        </w:rPr>
      </w:pPr>
      <w:r>
        <w:rPr>
          <w:b/>
          <w:sz w:val="40"/>
        </w:rPr>
        <w:t>Réduction</w:t>
      </w:r>
      <w:r>
        <w:rPr>
          <w:b/>
          <w:spacing w:val="-13"/>
          <w:sz w:val="40"/>
        </w:rPr>
        <w:t xml:space="preserve"> </w:t>
      </w:r>
      <w:r>
        <w:rPr>
          <w:b/>
          <w:sz w:val="40"/>
        </w:rPr>
        <w:t>des</w:t>
      </w:r>
      <w:r>
        <w:rPr>
          <w:b/>
          <w:spacing w:val="-11"/>
          <w:sz w:val="40"/>
        </w:rPr>
        <w:t xml:space="preserve"> </w:t>
      </w:r>
      <w:r>
        <w:rPr>
          <w:b/>
          <w:sz w:val="40"/>
        </w:rPr>
        <w:t>consommations</w:t>
      </w:r>
      <w:r>
        <w:rPr>
          <w:b/>
          <w:spacing w:val="-11"/>
          <w:sz w:val="40"/>
        </w:rPr>
        <w:t xml:space="preserve"> </w:t>
      </w:r>
      <w:r>
        <w:rPr>
          <w:b/>
          <w:sz w:val="40"/>
        </w:rPr>
        <w:t>énergétiques des zones à environnement</w:t>
      </w:r>
      <w:r w:rsidR="00A64F52">
        <w:rPr>
          <w:b/>
          <w:sz w:val="40"/>
        </w:rPr>
        <w:t>s</w:t>
      </w:r>
      <w:r>
        <w:rPr>
          <w:b/>
          <w:sz w:val="40"/>
        </w:rPr>
        <w:t>/atmosphère</w:t>
      </w:r>
      <w:r w:rsidR="00A64F52">
        <w:rPr>
          <w:b/>
          <w:sz w:val="40"/>
        </w:rPr>
        <w:t>s</w:t>
      </w:r>
      <w:r>
        <w:rPr>
          <w:b/>
          <w:sz w:val="40"/>
        </w:rPr>
        <w:t xml:space="preserve"> </w:t>
      </w:r>
      <w:r>
        <w:rPr>
          <w:b/>
          <w:spacing w:val="-2"/>
          <w:sz w:val="40"/>
        </w:rPr>
        <w:t>contrôlée</w:t>
      </w:r>
      <w:r w:rsidR="00A64F52">
        <w:rPr>
          <w:b/>
          <w:spacing w:val="-2"/>
          <w:sz w:val="40"/>
        </w:rPr>
        <w:t>s</w:t>
      </w:r>
    </w:p>
    <w:p w14:paraId="61A406C8" w14:textId="77777777" w:rsidR="003E35AD" w:rsidRDefault="003E35AD">
      <w:pPr>
        <w:pStyle w:val="Corpsdetexte"/>
        <w:ind w:left="0"/>
        <w:rPr>
          <w:b/>
          <w:sz w:val="20"/>
        </w:rPr>
      </w:pPr>
    </w:p>
    <w:p w14:paraId="6CA4FFEE" w14:textId="77777777" w:rsidR="003E35AD" w:rsidRDefault="003E35AD">
      <w:pPr>
        <w:pStyle w:val="Corpsdetexte"/>
        <w:ind w:left="0"/>
        <w:rPr>
          <w:b/>
          <w:sz w:val="20"/>
        </w:rPr>
      </w:pPr>
    </w:p>
    <w:p w14:paraId="10FB4ABF" w14:textId="77777777" w:rsidR="003E35AD" w:rsidRDefault="003E35AD">
      <w:pPr>
        <w:pStyle w:val="Corpsdetexte"/>
        <w:spacing w:before="96"/>
        <w:ind w:left="0"/>
        <w:rPr>
          <w:b/>
          <w:sz w:val="20"/>
        </w:rPr>
      </w:pPr>
    </w:p>
    <w:p w14:paraId="136F297A" w14:textId="77777777" w:rsidR="003E35AD" w:rsidRDefault="00C82DB9">
      <w:pPr>
        <w:tabs>
          <w:tab w:val="left" w:pos="6653"/>
        </w:tabs>
        <w:ind w:left="71" w:right="-58"/>
        <w:rPr>
          <w:sz w:val="20"/>
        </w:rPr>
      </w:pPr>
      <w:r>
        <w:rPr>
          <w:noProof/>
          <w:position w:val="58"/>
          <w:sz w:val="20"/>
        </w:rPr>
        <w:drawing>
          <wp:inline distT="0" distB="0" distL="0" distR="0" wp14:anchorId="7025EA4F" wp14:editId="799AC112">
            <wp:extent cx="3793201" cy="1260157"/>
            <wp:effectExtent l="0" t="0" r="0" b="0"/>
            <wp:docPr id="4" name="Image 4" descr="ARS PROVENCE-ALPES-COTE D AZUR - Site d'offres d'empl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RS PROVENCE-ALPES-COTE D AZUR - Site d'offres d'emploi"/>
                    <pic:cNvPicPr/>
                  </pic:nvPicPr>
                  <pic:blipFill>
                    <a:blip r:embed="rId7" cstate="print"/>
                    <a:stretch>
                      <a:fillRect/>
                    </a:stretch>
                  </pic:blipFill>
                  <pic:spPr>
                    <a:xfrm>
                      <a:off x="0" y="0"/>
                      <a:ext cx="3793201" cy="1260157"/>
                    </a:xfrm>
                    <a:prstGeom prst="rect">
                      <a:avLst/>
                    </a:prstGeom>
                  </pic:spPr>
                </pic:pic>
              </a:graphicData>
            </a:graphic>
          </wp:inline>
        </w:drawing>
      </w:r>
      <w:r>
        <w:rPr>
          <w:position w:val="58"/>
          <w:sz w:val="20"/>
        </w:rPr>
        <w:tab/>
      </w:r>
      <w:r>
        <w:rPr>
          <w:noProof/>
          <w:sz w:val="20"/>
        </w:rPr>
        <w:drawing>
          <wp:inline distT="0" distB="0" distL="0" distR="0" wp14:anchorId="40EDD0CA" wp14:editId="7E6FBBF5">
            <wp:extent cx="2078646" cy="2139695"/>
            <wp:effectExtent l="0" t="0" r="0" b="0"/>
            <wp:docPr id="5" name="Image 5" descr="Aucune description alternative pour cett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ucune description alternative pour cette image"/>
                    <pic:cNvPicPr/>
                  </pic:nvPicPr>
                  <pic:blipFill>
                    <a:blip r:embed="rId8" cstate="print"/>
                    <a:stretch>
                      <a:fillRect/>
                    </a:stretch>
                  </pic:blipFill>
                  <pic:spPr>
                    <a:xfrm>
                      <a:off x="0" y="0"/>
                      <a:ext cx="2078646" cy="2139695"/>
                    </a:xfrm>
                    <a:prstGeom prst="rect">
                      <a:avLst/>
                    </a:prstGeom>
                  </pic:spPr>
                </pic:pic>
              </a:graphicData>
            </a:graphic>
          </wp:inline>
        </w:drawing>
      </w:r>
    </w:p>
    <w:p w14:paraId="2A96E79E" w14:textId="77777777" w:rsidR="003E35AD" w:rsidRDefault="003E35AD">
      <w:pPr>
        <w:pStyle w:val="Corpsdetexte"/>
        <w:spacing w:before="325"/>
        <w:ind w:left="0"/>
        <w:rPr>
          <w:b/>
          <w:sz w:val="40"/>
        </w:rPr>
      </w:pPr>
    </w:p>
    <w:p w14:paraId="7A405802" w14:textId="4776DDD0" w:rsidR="003E35AD" w:rsidRDefault="00C82DB9" w:rsidP="00173D21">
      <w:pPr>
        <w:pStyle w:val="Corpsdetexte"/>
        <w:spacing w:line="276" w:lineRule="auto"/>
        <w:ind w:left="566" w:right="279"/>
      </w:pPr>
      <w:r>
        <w:t>Dans le cadre de la stratégie régionale de transition énergétique des établissements de santé, l’Agence Régionale de Santé Provence-Alpes-Côte d’Azur engage une démarche visant à généraliser l’usage du mode veille dans les zones à environnement</w:t>
      </w:r>
      <w:r w:rsidR="00A64F52">
        <w:t>s</w:t>
      </w:r>
      <w:r>
        <w:t>/atmosphère</w:t>
      </w:r>
      <w:r w:rsidR="00A64F52">
        <w:t>s</w:t>
      </w:r>
      <w:r>
        <w:t xml:space="preserve"> contrôlé</w:t>
      </w:r>
      <w:r w:rsidR="00A64F52">
        <w:t>es</w:t>
      </w:r>
      <w:r>
        <w:t xml:space="preserve"> des établissements de santé.</w:t>
      </w:r>
    </w:p>
    <w:p w14:paraId="117D4D19" w14:textId="6DB30B48" w:rsidR="003E35AD" w:rsidRDefault="00C82DB9" w:rsidP="00173D21">
      <w:pPr>
        <w:pStyle w:val="Corpsdetexte"/>
        <w:spacing w:before="200" w:line="276" w:lineRule="auto"/>
        <w:ind w:left="566" w:right="279"/>
      </w:pPr>
      <w:r>
        <w:t>Cet</w:t>
      </w:r>
      <w:r>
        <w:rPr>
          <w:spacing w:val="-6"/>
        </w:rPr>
        <w:t xml:space="preserve"> </w:t>
      </w:r>
      <w:r>
        <w:t>AMI</w:t>
      </w:r>
      <w:r>
        <w:rPr>
          <w:spacing w:val="-6"/>
        </w:rPr>
        <w:t xml:space="preserve"> </w:t>
      </w:r>
      <w:r>
        <w:t>constitue</w:t>
      </w:r>
      <w:r>
        <w:rPr>
          <w:spacing w:val="-10"/>
        </w:rPr>
        <w:t xml:space="preserve"> </w:t>
      </w:r>
      <w:r>
        <w:t>une</w:t>
      </w:r>
      <w:r>
        <w:rPr>
          <w:spacing w:val="-8"/>
        </w:rPr>
        <w:t xml:space="preserve"> </w:t>
      </w:r>
      <w:r>
        <w:t>première</w:t>
      </w:r>
      <w:r>
        <w:rPr>
          <w:spacing w:val="-8"/>
        </w:rPr>
        <w:t xml:space="preserve"> </w:t>
      </w:r>
      <w:r>
        <w:t>étape</w:t>
      </w:r>
      <w:r>
        <w:rPr>
          <w:spacing w:val="-8"/>
        </w:rPr>
        <w:t xml:space="preserve"> </w:t>
      </w:r>
      <w:r>
        <w:t>vers</w:t>
      </w:r>
      <w:r>
        <w:rPr>
          <w:spacing w:val="-6"/>
        </w:rPr>
        <w:t xml:space="preserve"> </w:t>
      </w:r>
      <w:r>
        <w:t>une</w:t>
      </w:r>
      <w:r>
        <w:rPr>
          <w:spacing w:val="-8"/>
        </w:rPr>
        <w:t xml:space="preserve"> </w:t>
      </w:r>
      <w:r>
        <w:t>mobilisation</w:t>
      </w:r>
      <w:r>
        <w:rPr>
          <w:spacing w:val="-9"/>
        </w:rPr>
        <w:t xml:space="preserve"> </w:t>
      </w:r>
      <w:r>
        <w:t>collective,</w:t>
      </w:r>
      <w:r>
        <w:rPr>
          <w:spacing w:val="-6"/>
        </w:rPr>
        <w:t xml:space="preserve"> </w:t>
      </w:r>
      <w:r>
        <w:t>progressive</w:t>
      </w:r>
      <w:r>
        <w:rPr>
          <w:spacing w:val="-8"/>
        </w:rPr>
        <w:t xml:space="preserve"> </w:t>
      </w:r>
      <w:r>
        <w:t>et accompagnée. Il s’adresse à l’ensemble des établissements sanitaires disposant de ZAC/ZEC, quels que soi</w:t>
      </w:r>
      <w:r w:rsidR="00A64F52">
        <w:t>t</w:t>
      </w:r>
      <w:r>
        <w:t xml:space="preserve"> leur niveau d’équipement ou d’avancement sur le sujet.</w:t>
      </w:r>
    </w:p>
    <w:p w14:paraId="0F03820A" w14:textId="77777777" w:rsidR="003E35AD" w:rsidRDefault="003E35AD">
      <w:pPr>
        <w:pStyle w:val="Corpsdetexte"/>
        <w:spacing w:line="276" w:lineRule="auto"/>
        <w:jc w:val="both"/>
        <w:sectPr w:rsidR="003E35AD">
          <w:headerReference w:type="default" r:id="rId9"/>
          <w:footerReference w:type="default" r:id="rId10"/>
          <w:type w:val="continuous"/>
          <w:pgSz w:w="11910" w:h="16840"/>
          <w:pgMar w:top="1320" w:right="1133" w:bottom="1200" w:left="850" w:header="107" w:footer="1000" w:gutter="0"/>
          <w:pgNumType w:start="1"/>
          <w:cols w:space="720"/>
        </w:sectPr>
      </w:pPr>
    </w:p>
    <w:p w14:paraId="14A077D4" w14:textId="77777777" w:rsidR="003E35AD" w:rsidRDefault="003E35AD">
      <w:pPr>
        <w:pStyle w:val="Corpsdetexte"/>
        <w:ind w:left="0"/>
        <w:rPr>
          <w:sz w:val="32"/>
        </w:rPr>
      </w:pPr>
    </w:p>
    <w:p w14:paraId="6B21AA59" w14:textId="77777777" w:rsidR="003E35AD" w:rsidRDefault="003E35AD">
      <w:pPr>
        <w:pStyle w:val="Corpsdetexte"/>
        <w:ind w:left="0"/>
        <w:rPr>
          <w:sz w:val="32"/>
        </w:rPr>
      </w:pPr>
    </w:p>
    <w:p w14:paraId="05910A3A" w14:textId="77777777" w:rsidR="003E35AD" w:rsidRDefault="003E35AD">
      <w:pPr>
        <w:pStyle w:val="Corpsdetexte"/>
        <w:ind w:left="0"/>
        <w:rPr>
          <w:sz w:val="32"/>
        </w:rPr>
      </w:pPr>
    </w:p>
    <w:p w14:paraId="28420A25" w14:textId="77777777" w:rsidR="003E35AD" w:rsidRDefault="003E35AD">
      <w:pPr>
        <w:pStyle w:val="Corpsdetexte"/>
        <w:spacing w:before="111"/>
        <w:ind w:left="0"/>
        <w:rPr>
          <w:sz w:val="32"/>
        </w:rPr>
      </w:pPr>
    </w:p>
    <w:p w14:paraId="088BF454" w14:textId="77777777" w:rsidR="003E35AD" w:rsidRDefault="00C82DB9">
      <w:pPr>
        <w:ind w:left="566"/>
        <w:rPr>
          <w:rFonts w:ascii="Cambria" w:hAnsi="Cambria"/>
          <w:sz w:val="32"/>
        </w:rPr>
      </w:pPr>
      <w:r>
        <w:rPr>
          <w:rFonts w:ascii="Cambria" w:hAnsi="Cambria"/>
          <w:color w:val="365F91"/>
          <w:sz w:val="32"/>
        </w:rPr>
        <w:t>Table</w:t>
      </w:r>
      <w:r>
        <w:rPr>
          <w:rFonts w:ascii="Cambria" w:hAnsi="Cambria"/>
          <w:color w:val="365F91"/>
          <w:spacing w:val="-9"/>
          <w:sz w:val="32"/>
        </w:rPr>
        <w:t xml:space="preserve"> </w:t>
      </w:r>
      <w:r>
        <w:rPr>
          <w:rFonts w:ascii="Cambria" w:hAnsi="Cambria"/>
          <w:color w:val="365F91"/>
          <w:sz w:val="32"/>
        </w:rPr>
        <w:t>des</w:t>
      </w:r>
      <w:r>
        <w:rPr>
          <w:rFonts w:ascii="Cambria" w:hAnsi="Cambria"/>
          <w:color w:val="365F91"/>
          <w:spacing w:val="-8"/>
          <w:sz w:val="32"/>
        </w:rPr>
        <w:t xml:space="preserve"> </w:t>
      </w:r>
      <w:r>
        <w:rPr>
          <w:rFonts w:ascii="Cambria" w:hAnsi="Cambria"/>
          <w:color w:val="365F91"/>
          <w:spacing w:val="-2"/>
          <w:sz w:val="32"/>
        </w:rPr>
        <w:t>matières</w:t>
      </w:r>
    </w:p>
    <w:sdt>
      <w:sdtPr>
        <w:id w:val="-2073343734"/>
        <w:docPartObj>
          <w:docPartGallery w:val="Table of Contents"/>
          <w:docPartUnique/>
        </w:docPartObj>
      </w:sdtPr>
      <w:sdtEndPr/>
      <w:sdtContent>
        <w:p w14:paraId="7C28E78B" w14:textId="77777777" w:rsidR="003E35AD" w:rsidRDefault="00C82DB9">
          <w:pPr>
            <w:pStyle w:val="TM1"/>
            <w:numPr>
              <w:ilvl w:val="0"/>
              <w:numId w:val="8"/>
            </w:numPr>
            <w:tabs>
              <w:tab w:val="left" w:pos="728"/>
              <w:tab w:val="right" w:leader="dot" w:pos="9631"/>
            </w:tabs>
            <w:ind w:left="728" w:hanging="162"/>
          </w:pPr>
          <w:hyperlink w:anchor="_bookmark0" w:history="1">
            <w:r>
              <w:t>-</w:t>
            </w:r>
            <w:r>
              <w:rPr>
                <w:spacing w:val="-2"/>
              </w:rPr>
              <w:t xml:space="preserve"> </w:t>
            </w:r>
            <w:r>
              <w:t>Contexte</w:t>
            </w:r>
            <w:r>
              <w:rPr>
                <w:spacing w:val="-4"/>
              </w:rPr>
              <w:t xml:space="preserve"> </w:t>
            </w:r>
            <w:r>
              <w:t>et</w:t>
            </w:r>
            <w:r>
              <w:rPr>
                <w:spacing w:val="-3"/>
              </w:rPr>
              <w:t xml:space="preserve"> </w:t>
            </w:r>
            <w:r>
              <w:rPr>
                <w:spacing w:val="-2"/>
              </w:rPr>
              <w:t>enjeux</w:t>
            </w:r>
            <w:r>
              <w:tab/>
            </w:r>
            <w:r>
              <w:rPr>
                <w:spacing w:val="-10"/>
              </w:rPr>
              <w:t>3</w:t>
            </w:r>
          </w:hyperlink>
        </w:p>
        <w:p w14:paraId="4847C611" w14:textId="77777777" w:rsidR="003E35AD" w:rsidRDefault="00C82DB9">
          <w:pPr>
            <w:pStyle w:val="TM1"/>
            <w:numPr>
              <w:ilvl w:val="0"/>
              <w:numId w:val="8"/>
            </w:numPr>
            <w:tabs>
              <w:tab w:val="left" w:pos="728"/>
              <w:tab w:val="right" w:leader="dot" w:pos="9631"/>
            </w:tabs>
            <w:spacing w:before="142"/>
            <w:ind w:left="728" w:hanging="162"/>
          </w:pPr>
          <w:hyperlink w:anchor="_bookmark1" w:history="1">
            <w:r>
              <w:t>-</w:t>
            </w:r>
            <w:r>
              <w:rPr>
                <w:spacing w:val="-3"/>
              </w:rPr>
              <w:t xml:space="preserve"> </w:t>
            </w:r>
            <w:r>
              <w:t>Objectifs</w:t>
            </w:r>
            <w:r>
              <w:rPr>
                <w:spacing w:val="-6"/>
              </w:rPr>
              <w:t xml:space="preserve"> </w:t>
            </w:r>
            <w:r>
              <w:t>de</w:t>
            </w:r>
            <w:r>
              <w:rPr>
                <w:spacing w:val="-3"/>
              </w:rPr>
              <w:t xml:space="preserve"> </w:t>
            </w:r>
            <w:r>
              <w:t>l’Appel</w:t>
            </w:r>
            <w:r>
              <w:rPr>
                <w:spacing w:val="-3"/>
              </w:rPr>
              <w:t xml:space="preserve"> </w:t>
            </w:r>
            <w:r>
              <w:t>à</w:t>
            </w:r>
            <w:r>
              <w:rPr>
                <w:spacing w:val="-5"/>
              </w:rPr>
              <w:t xml:space="preserve"> </w:t>
            </w:r>
            <w:r>
              <w:t>Manifestation</w:t>
            </w:r>
            <w:r>
              <w:rPr>
                <w:spacing w:val="-3"/>
              </w:rPr>
              <w:t xml:space="preserve"> </w:t>
            </w:r>
            <w:r>
              <w:rPr>
                <w:spacing w:val="-2"/>
              </w:rPr>
              <w:t>d’intérêt</w:t>
            </w:r>
            <w:r>
              <w:rPr>
                <w:rFonts w:ascii="Times New Roman" w:hAnsi="Times New Roman"/>
              </w:rPr>
              <w:tab/>
            </w:r>
            <w:r>
              <w:rPr>
                <w:spacing w:val="-10"/>
              </w:rPr>
              <w:t>5</w:t>
            </w:r>
          </w:hyperlink>
        </w:p>
        <w:p w14:paraId="04865CB6" w14:textId="77777777" w:rsidR="003E35AD" w:rsidRDefault="00C82DB9">
          <w:pPr>
            <w:pStyle w:val="TM1"/>
            <w:numPr>
              <w:ilvl w:val="0"/>
              <w:numId w:val="8"/>
            </w:numPr>
            <w:tabs>
              <w:tab w:val="left" w:pos="728"/>
              <w:tab w:val="right" w:leader="dot" w:pos="9631"/>
            </w:tabs>
            <w:spacing w:before="141"/>
            <w:ind w:left="728" w:hanging="162"/>
          </w:pPr>
          <w:hyperlink w:anchor="_bookmark2" w:history="1">
            <w:r>
              <w:t>–</w:t>
            </w:r>
            <w:r w:rsidRPr="00A64F52">
              <w:t xml:space="preserve"> </w:t>
            </w:r>
            <w:r>
              <w:t>A</w:t>
            </w:r>
            <w:r w:rsidRPr="00A64F52">
              <w:t xml:space="preserve"> </w:t>
            </w:r>
            <w:r w:rsidRPr="00A64F52">
              <w:t>qui</w:t>
            </w:r>
            <w:r w:rsidRPr="00A64F52">
              <w:t xml:space="preserve"> </w:t>
            </w:r>
            <w:r w:rsidRPr="00A64F52">
              <w:t>s'adresse</w:t>
            </w:r>
            <w:r w:rsidRPr="00A64F52">
              <w:t xml:space="preserve"> </w:t>
            </w:r>
            <w:r w:rsidRPr="00A64F52">
              <w:t>cet</w:t>
            </w:r>
            <w:r w:rsidRPr="00A64F52">
              <w:t xml:space="preserve"> </w:t>
            </w:r>
            <w:r w:rsidRPr="00A64F52">
              <w:t>AMI</w:t>
            </w:r>
            <w:r w:rsidRPr="00A64F52">
              <w:t xml:space="preserve"> </w:t>
            </w:r>
            <w:r w:rsidRPr="00A64F52">
              <w:t>?</w:t>
            </w:r>
            <w:r>
              <w:rPr>
                <w:rFonts w:ascii="Marianne" w:hAnsi="Marianne"/>
              </w:rPr>
              <w:tab/>
            </w:r>
            <w:r>
              <w:rPr>
                <w:spacing w:val="-10"/>
              </w:rPr>
              <w:t>5</w:t>
            </w:r>
          </w:hyperlink>
        </w:p>
        <w:p w14:paraId="319F6020" w14:textId="77777777" w:rsidR="003E35AD" w:rsidRDefault="00C82DB9">
          <w:pPr>
            <w:pStyle w:val="TM1"/>
            <w:numPr>
              <w:ilvl w:val="0"/>
              <w:numId w:val="8"/>
            </w:numPr>
            <w:tabs>
              <w:tab w:val="left" w:pos="728"/>
              <w:tab w:val="right" w:leader="dot" w:pos="9631"/>
            </w:tabs>
            <w:spacing w:before="144"/>
            <w:ind w:left="728" w:hanging="162"/>
          </w:pPr>
          <w:hyperlink w:anchor="_bookmark3" w:history="1">
            <w:r>
              <w:t>–</w:t>
            </w:r>
            <w:r>
              <w:rPr>
                <w:spacing w:val="-3"/>
              </w:rPr>
              <w:t xml:space="preserve"> </w:t>
            </w:r>
            <w:r>
              <w:t>Modalités</w:t>
            </w:r>
            <w:r>
              <w:rPr>
                <w:spacing w:val="-4"/>
              </w:rPr>
              <w:t xml:space="preserve"> </w:t>
            </w:r>
            <w:r>
              <w:t>de</w:t>
            </w:r>
            <w:r>
              <w:rPr>
                <w:spacing w:val="-2"/>
              </w:rPr>
              <w:t xml:space="preserve"> </w:t>
            </w:r>
            <w:r>
              <w:t>mise</w:t>
            </w:r>
            <w:r>
              <w:rPr>
                <w:spacing w:val="-3"/>
              </w:rPr>
              <w:t xml:space="preserve"> </w:t>
            </w:r>
            <w:r>
              <w:t>en</w:t>
            </w:r>
            <w:r>
              <w:rPr>
                <w:spacing w:val="-3"/>
              </w:rPr>
              <w:t xml:space="preserve"> </w:t>
            </w:r>
            <w:r>
              <w:rPr>
                <w:spacing w:val="-2"/>
              </w:rPr>
              <w:t>œuvre</w:t>
            </w:r>
            <w:r>
              <w:rPr>
                <w:rFonts w:ascii="Times New Roman" w:hAnsi="Times New Roman"/>
              </w:rPr>
              <w:tab/>
            </w:r>
            <w:r>
              <w:rPr>
                <w:spacing w:val="-10"/>
              </w:rPr>
              <w:t>5</w:t>
            </w:r>
          </w:hyperlink>
        </w:p>
        <w:p w14:paraId="4A377355" w14:textId="77777777" w:rsidR="003E35AD" w:rsidRDefault="00C82DB9">
          <w:pPr>
            <w:pStyle w:val="TM2"/>
            <w:tabs>
              <w:tab w:val="right" w:leader="dot" w:pos="9631"/>
            </w:tabs>
            <w:spacing w:before="140"/>
          </w:pPr>
          <w:hyperlink w:anchor="_bookmark4" w:history="1">
            <w:r>
              <w:t>Phase</w:t>
            </w:r>
            <w:r>
              <w:rPr>
                <w:spacing w:val="-5"/>
              </w:rPr>
              <w:t xml:space="preserve"> </w:t>
            </w:r>
            <w:r>
              <w:t>1</w:t>
            </w:r>
            <w:r>
              <w:rPr>
                <w:spacing w:val="-5"/>
              </w:rPr>
              <w:t xml:space="preserve"> </w:t>
            </w:r>
            <w:r>
              <w:t>–</w:t>
            </w:r>
            <w:r>
              <w:rPr>
                <w:spacing w:val="-2"/>
              </w:rPr>
              <w:t xml:space="preserve"> </w:t>
            </w:r>
            <w:r>
              <w:t>Participation</w:t>
            </w:r>
            <w:r>
              <w:rPr>
                <w:spacing w:val="-3"/>
              </w:rPr>
              <w:t xml:space="preserve"> </w:t>
            </w:r>
            <w:r>
              <w:t>des</w:t>
            </w:r>
            <w:r>
              <w:rPr>
                <w:spacing w:val="-8"/>
              </w:rPr>
              <w:t xml:space="preserve"> </w:t>
            </w:r>
            <w:r>
              <w:t>établissements</w:t>
            </w:r>
            <w:r>
              <w:rPr>
                <w:spacing w:val="-2"/>
              </w:rPr>
              <w:t xml:space="preserve"> </w:t>
            </w:r>
            <w:r>
              <w:t>à</w:t>
            </w:r>
            <w:r>
              <w:rPr>
                <w:spacing w:val="-3"/>
              </w:rPr>
              <w:t xml:space="preserve"> </w:t>
            </w:r>
            <w:r>
              <w:t>un</w:t>
            </w:r>
            <w:r>
              <w:rPr>
                <w:spacing w:val="-6"/>
              </w:rPr>
              <w:t xml:space="preserve"> </w:t>
            </w:r>
            <w:r>
              <w:t>état</w:t>
            </w:r>
            <w:r>
              <w:rPr>
                <w:spacing w:val="-5"/>
              </w:rPr>
              <w:t xml:space="preserve"> </w:t>
            </w:r>
            <w:r>
              <w:t>des</w:t>
            </w:r>
            <w:r>
              <w:rPr>
                <w:spacing w:val="-3"/>
              </w:rPr>
              <w:t xml:space="preserve"> </w:t>
            </w:r>
            <w:r>
              <w:t>lieux</w:t>
            </w:r>
            <w:r>
              <w:rPr>
                <w:spacing w:val="-5"/>
              </w:rPr>
              <w:t xml:space="preserve"> </w:t>
            </w:r>
            <w:r>
              <w:rPr>
                <w:spacing w:val="-2"/>
              </w:rPr>
              <w:t>régional</w:t>
            </w:r>
            <w:r>
              <w:tab/>
            </w:r>
            <w:r>
              <w:rPr>
                <w:spacing w:val="-10"/>
              </w:rPr>
              <w:t>5</w:t>
            </w:r>
          </w:hyperlink>
        </w:p>
        <w:p w14:paraId="4C505733" w14:textId="77777777" w:rsidR="003E35AD" w:rsidRDefault="00C82DB9">
          <w:pPr>
            <w:pStyle w:val="TM2"/>
            <w:tabs>
              <w:tab w:val="right" w:leader="dot" w:pos="9631"/>
            </w:tabs>
          </w:pPr>
          <w:hyperlink w:anchor="_bookmark5" w:history="1">
            <w:r>
              <w:t>Phase</w:t>
            </w:r>
            <w:r>
              <w:rPr>
                <w:spacing w:val="-8"/>
              </w:rPr>
              <w:t xml:space="preserve"> </w:t>
            </w:r>
            <w:r>
              <w:t>2</w:t>
            </w:r>
            <w:r>
              <w:rPr>
                <w:spacing w:val="-5"/>
              </w:rPr>
              <w:t xml:space="preserve"> </w:t>
            </w:r>
            <w:r>
              <w:t>–</w:t>
            </w:r>
            <w:r>
              <w:rPr>
                <w:spacing w:val="-3"/>
              </w:rPr>
              <w:t xml:space="preserve"> </w:t>
            </w:r>
            <w:r>
              <w:t>Accompagnement</w:t>
            </w:r>
            <w:r>
              <w:rPr>
                <w:spacing w:val="-3"/>
              </w:rPr>
              <w:t xml:space="preserve"> </w:t>
            </w:r>
            <w:r>
              <w:rPr>
                <w:spacing w:val="-2"/>
              </w:rPr>
              <w:t>terrain</w:t>
            </w:r>
            <w:r>
              <w:tab/>
            </w:r>
            <w:r>
              <w:rPr>
                <w:spacing w:val="-10"/>
              </w:rPr>
              <w:t>6</w:t>
            </w:r>
          </w:hyperlink>
        </w:p>
        <w:p w14:paraId="412E18C4" w14:textId="77777777" w:rsidR="003E35AD" w:rsidRDefault="00C82DB9">
          <w:pPr>
            <w:pStyle w:val="TM1"/>
            <w:numPr>
              <w:ilvl w:val="0"/>
              <w:numId w:val="8"/>
            </w:numPr>
            <w:tabs>
              <w:tab w:val="left" w:pos="728"/>
              <w:tab w:val="right" w:leader="dot" w:pos="9631"/>
            </w:tabs>
            <w:spacing w:before="140"/>
            <w:ind w:left="728" w:hanging="162"/>
          </w:pPr>
          <w:hyperlink w:anchor="_bookmark6" w:history="1">
            <w:r>
              <w:t>–</w:t>
            </w:r>
            <w:r>
              <w:rPr>
                <w:spacing w:val="-3"/>
              </w:rPr>
              <w:t xml:space="preserve"> </w:t>
            </w:r>
            <w:r>
              <w:t>Modalités</w:t>
            </w:r>
            <w:r>
              <w:rPr>
                <w:spacing w:val="-4"/>
              </w:rPr>
              <w:t xml:space="preserve"> </w:t>
            </w:r>
            <w:r>
              <w:t>de</w:t>
            </w:r>
            <w:r>
              <w:rPr>
                <w:spacing w:val="-1"/>
              </w:rPr>
              <w:t xml:space="preserve"> </w:t>
            </w:r>
            <w:r>
              <w:rPr>
                <w:spacing w:val="-2"/>
              </w:rPr>
              <w:t>participation</w:t>
            </w:r>
            <w:r>
              <w:tab/>
            </w:r>
            <w:r>
              <w:rPr>
                <w:spacing w:val="-12"/>
              </w:rPr>
              <w:t>7</w:t>
            </w:r>
          </w:hyperlink>
        </w:p>
        <w:p w14:paraId="2078FDDB" w14:textId="77777777" w:rsidR="003E35AD" w:rsidRDefault="00C82DB9">
          <w:pPr>
            <w:pStyle w:val="TM1"/>
            <w:numPr>
              <w:ilvl w:val="0"/>
              <w:numId w:val="8"/>
            </w:numPr>
            <w:tabs>
              <w:tab w:val="left" w:pos="728"/>
              <w:tab w:val="right" w:leader="dot" w:pos="9631"/>
            </w:tabs>
            <w:spacing w:before="139"/>
            <w:ind w:left="728" w:hanging="162"/>
          </w:pPr>
          <w:hyperlink w:anchor="_bookmark7" w:history="1">
            <w:r>
              <w:t>-</w:t>
            </w:r>
            <w:r>
              <w:rPr>
                <w:spacing w:val="-7"/>
              </w:rPr>
              <w:t xml:space="preserve"> </w:t>
            </w:r>
            <w:r>
              <w:t>Modalités</w:t>
            </w:r>
            <w:r>
              <w:rPr>
                <w:spacing w:val="-2"/>
              </w:rPr>
              <w:t xml:space="preserve"> </w:t>
            </w:r>
            <w:r>
              <w:t>de</w:t>
            </w:r>
            <w:r>
              <w:rPr>
                <w:spacing w:val="-3"/>
              </w:rPr>
              <w:t xml:space="preserve"> </w:t>
            </w:r>
            <w:r>
              <w:t>sélection</w:t>
            </w:r>
            <w:r>
              <w:rPr>
                <w:spacing w:val="-5"/>
              </w:rPr>
              <w:t xml:space="preserve"> </w:t>
            </w:r>
            <w:r>
              <w:t>et</w:t>
            </w:r>
            <w:r>
              <w:rPr>
                <w:spacing w:val="-2"/>
              </w:rPr>
              <w:t xml:space="preserve"> calendrier</w:t>
            </w:r>
            <w:r>
              <w:tab/>
            </w:r>
            <w:r>
              <w:rPr>
                <w:spacing w:val="-10"/>
              </w:rPr>
              <w:t>7</w:t>
            </w:r>
          </w:hyperlink>
        </w:p>
        <w:p w14:paraId="5CAF8E8D" w14:textId="77777777" w:rsidR="003E35AD" w:rsidRDefault="00C82DB9">
          <w:pPr>
            <w:pStyle w:val="TM2"/>
            <w:numPr>
              <w:ilvl w:val="1"/>
              <w:numId w:val="8"/>
            </w:numPr>
            <w:tabs>
              <w:tab w:val="left" w:pos="1117"/>
              <w:tab w:val="right" w:leader="dot" w:pos="9631"/>
            </w:tabs>
            <w:ind w:left="1117" w:hanging="330"/>
          </w:pPr>
          <w:hyperlink w:anchor="_bookmark8" w:history="1">
            <w:r>
              <w:t>-</w:t>
            </w:r>
            <w:r>
              <w:rPr>
                <w:spacing w:val="-7"/>
              </w:rPr>
              <w:t xml:space="preserve"> </w:t>
            </w:r>
            <w:r>
              <w:t>Procédure</w:t>
            </w:r>
            <w:r>
              <w:rPr>
                <w:spacing w:val="-4"/>
              </w:rPr>
              <w:t xml:space="preserve"> </w:t>
            </w:r>
            <w:r>
              <w:t>de</w:t>
            </w:r>
            <w:r>
              <w:rPr>
                <w:spacing w:val="-2"/>
              </w:rPr>
              <w:t xml:space="preserve"> </w:t>
            </w:r>
            <w:r>
              <w:rPr>
                <w:spacing w:val="-4"/>
              </w:rPr>
              <w:t>choix</w:t>
            </w:r>
            <w:r>
              <w:tab/>
            </w:r>
            <w:r>
              <w:rPr>
                <w:spacing w:val="-10"/>
              </w:rPr>
              <w:t>7</w:t>
            </w:r>
          </w:hyperlink>
        </w:p>
        <w:p w14:paraId="55FCA8D0" w14:textId="77777777" w:rsidR="003E35AD" w:rsidRDefault="00C82DB9">
          <w:pPr>
            <w:pStyle w:val="TM2"/>
            <w:tabs>
              <w:tab w:val="right" w:leader="dot" w:pos="9631"/>
            </w:tabs>
            <w:spacing w:before="139"/>
          </w:pPr>
          <w:hyperlink w:anchor="_bookmark9" w:history="1">
            <w:r>
              <w:t>Phase</w:t>
            </w:r>
            <w:r>
              <w:rPr>
                <w:spacing w:val="-5"/>
              </w:rPr>
              <w:t xml:space="preserve"> </w:t>
            </w:r>
            <w:r>
              <w:t>1</w:t>
            </w:r>
            <w:r>
              <w:rPr>
                <w:spacing w:val="-5"/>
              </w:rPr>
              <w:t xml:space="preserve"> </w:t>
            </w:r>
            <w:r>
              <w:t>–</w:t>
            </w:r>
            <w:r>
              <w:rPr>
                <w:spacing w:val="-2"/>
              </w:rPr>
              <w:t xml:space="preserve"> </w:t>
            </w:r>
            <w:r>
              <w:t>Participation</w:t>
            </w:r>
            <w:r>
              <w:rPr>
                <w:spacing w:val="-3"/>
              </w:rPr>
              <w:t xml:space="preserve"> </w:t>
            </w:r>
            <w:r>
              <w:t>des</w:t>
            </w:r>
            <w:r>
              <w:rPr>
                <w:spacing w:val="-8"/>
              </w:rPr>
              <w:t xml:space="preserve"> </w:t>
            </w:r>
            <w:r>
              <w:t>établissements</w:t>
            </w:r>
            <w:r>
              <w:rPr>
                <w:spacing w:val="-2"/>
              </w:rPr>
              <w:t xml:space="preserve"> </w:t>
            </w:r>
            <w:r>
              <w:t>à</w:t>
            </w:r>
            <w:r>
              <w:rPr>
                <w:spacing w:val="-3"/>
              </w:rPr>
              <w:t xml:space="preserve"> </w:t>
            </w:r>
            <w:r>
              <w:t>un</w:t>
            </w:r>
            <w:r>
              <w:rPr>
                <w:spacing w:val="-6"/>
              </w:rPr>
              <w:t xml:space="preserve"> </w:t>
            </w:r>
            <w:r>
              <w:t>état</w:t>
            </w:r>
            <w:r>
              <w:rPr>
                <w:spacing w:val="-5"/>
              </w:rPr>
              <w:t xml:space="preserve"> </w:t>
            </w:r>
            <w:r>
              <w:t>des</w:t>
            </w:r>
            <w:r>
              <w:rPr>
                <w:spacing w:val="-3"/>
              </w:rPr>
              <w:t xml:space="preserve"> </w:t>
            </w:r>
            <w:r>
              <w:t>lieux</w:t>
            </w:r>
            <w:r>
              <w:rPr>
                <w:spacing w:val="-5"/>
              </w:rPr>
              <w:t xml:space="preserve"> </w:t>
            </w:r>
            <w:r>
              <w:rPr>
                <w:spacing w:val="-2"/>
              </w:rPr>
              <w:t>régional</w:t>
            </w:r>
            <w:r>
              <w:tab/>
            </w:r>
            <w:r>
              <w:rPr>
                <w:spacing w:val="-10"/>
              </w:rPr>
              <w:t>7</w:t>
            </w:r>
          </w:hyperlink>
        </w:p>
        <w:p w14:paraId="58E51B7D" w14:textId="77777777" w:rsidR="003E35AD" w:rsidRDefault="00C82DB9">
          <w:pPr>
            <w:pStyle w:val="TM2"/>
            <w:tabs>
              <w:tab w:val="right" w:leader="dot" w:pos="9631"/>
            </w:tabs>
          </w:pPr>
          <w:hyperlink w:anchor="_bookmark10" w:history="1">
            <w:r>
              <w:t>Phase</w:t>
            </w:r>
            <w:r>
              <w:rPr>
                <w:spacing w:val="-8"/>
              </w:rPr>
              <w:t xml:space="preserve"> </w:t>
            </w:r>
            <w:r>
              <w:t>2</w:t>
            </w:r>
            <w:r>
              <w:rPr>
                <w:spacing w:val="-5"/>
              </w:rPr>
              <w:t xml:space="preserve"> </w:t>
            </w:r>
            <w:r>
              <w:t>–</w:t>
            </w:r>
            <w:r>
              <w:rPr>
                <w:spacing w:val="-3"/>
              </w:rPr>
              <w:t xml:space="preserve"> </w:t>
            </w:r>
            <w:r>
              <w:t>Accompagnement</w:t>
            </w:r>
            <w:r>
              <w:rPr>
                <w:spacing w:val="-3"/>
              </w:rPr>
              <w:t xml:space="preserve"> </w:t>
            </w:r>
            <w:r>
              <w:rPr>
                <w:spacing w:val="-2"/>
              </w:rPr>
              <w:t>terrain</w:t>
            </w:r>
            <w:r>
              <w:tab/>
            </w:r>
            <w:r>
              <w:rPr>
                <w:spacing w:val="-10"/>
              </w:rPr>
              <w:t>7</w:t>
            </w:r>
          </w:hyperlink>
        </w:p>
        <w:p w14:paraId="685C61C6" w14:textId="77777777" w:rsidR="003E35AD" w:rsidRDefault="00C82DB9">
          <w:pPr>
            <w:pStyle w:val="TM2"/>
            <w:numPr>
              <w:ilvl w:val="1"/>
              <w:numId w:val="8"/>
            </w:numPr>
            <w:tabs>
              <w:tab w:val="left" w:pos="1117"/>
              <w:tab w:val="right" w:leader="dot" w:pos="9631"/>
            </w:tabs>
            <w:spacing w:before="140"/>
            <w:ind w:left="1117" w:hanging="330"/>
          </w:pPr>
          <w:hyperlink w:anchor="_bookmark11" w:history="1">
            <w:r>
              <w:t>-</w:t>
            </w:r>
            <w:r>
              <w:rPr>
                <w:spacing w:val="-5"/>
              </w:rPr>
              <w:t xml:space="preserve"> </w:t>
            </w:r>
            <w:r>
              <w:t>Procédure</w:t>
            </w:r>
            <w:r>
              <w:rPr>
                <w:spacing w:val="-4"/>
              </w:rPr>
              <w:t xml:space="preserve"> </w:t>
            </w:r>
            <w:r>
              <w:t>de</w:t>
            </w:r>
            <w:r>
              <w:rPr>
                <w:spacing w:val="-2"/>
              </w:rPr>
              <w:t xml:space="preserve"> notification</w:t>
            </w:r>
            <w:r>
              <w:tab/>
            </w:r>
            <w:r>
              <w:rPr>
                <w:spacing w:val="-10"/>
              </w:rPr>
              <w:t>7</w:t>
            </w:r>
          </w:hyperlink>
        </w:p>
        <w:p w14:paraId="3B1FE131" w14:textId="77777777" w:rsidR="003E35AD" w:rsidRDefault="00C82DB9">
          <w:pPr>
            <w:pStyle w:val="TM2"/>
            <w:numPr>
              <w:ilvl w:val="1"/>
              <w:numId w:val="8"/>
            </w:numPr>
            <w:tabs>
              <w:tab w:val="left" w:pos="1117"/>
              <w:tab w:val="right" w:leader="dot" w:pos="9631"/>
            </w:tabs>
            <w:spacing w:before="139"/>
            <w:ind w:left="1117" w:hanging="330"/>
          </w:pPr>
          <w:hyperlink w:anchor="_bookmark12" w:history="1">
            <w:r>
              <w:t>-</w:t>
            </w:r>
            <w:r>
              <w:rPr>
                <w:spacing w:val="-7"/>
              </w:rPr>
              <w:t xml:space="preserve"> </w:t>
            </w:r>
            <w:r>
              <w:t>Calendrier</w:t>
            </w:r>
            <w:r>
              <w:rPr>
                <w:spacing w:val="-5"/>
              </w:rPr>
              <w:t xml:space="preserve"> </w:t>
            </w:r>
            <w:r>
              <w:t>de</w:t>
            </w:r>
            <w:r>
              <w:rPr>
                <w:spacing w:val="-4"/>
              </w:rPr>
              <w:t xml:space="preserve"> </w:t>
            </w:r>
            <w:r>
              <w:t>l’appel</w:t>
            </w:r>
            <w:r>
              <w:rPr>
                <w:spacing w:val="-4"/>
              </w:rPr>
              <w:t xml:space="preserve"> </w:t>
            </w:r>
            <w:r>
              <w:t>à</w:t>
            </w:r>
            <w:r>
              <w:rPr>
                <w:spacing w:val="-6"/>
              </w:rPr>
              <w:t xml:space="preserve"> </w:t>
            </w:r>
            <w:r>
              <w:t>manifestation</w:t>
            </w:r>
            <w:r>
              <w:rPr>
                <w:spacing w:val="-5"/>
              </w:rPr>
              <w:t xml:space="preserve"> </w:t>
            </w:r>
            <w:r>
              <w:rPr>
                <w:spacing w:val="-2"/>
              </w:rPr>
              <w:t>d’intérêt</w:t>
            </w:r>
            <w:r>
              <w:rPr>
                <w:rFonts w:ascii="Times New Roman" w:hAnsi="Times New Roman"/>
              </w:rPr>
              <w:tab/>
            </w:r>
            <w:r>
              <w:rPr>
                <w:spacing w:val="-10"/>
              </w:rPr>
              <w:t>8</w:t>
            </w:r>
          </w:hyperlink>
        </w:p>
      </w:sdtContent>
    </w:sdt>
    <w:p w14:paraId="510EDCBB" w14:textId="77777777" w:rsidR="003E35AD" w:rsidRDefault="003E35AD">
      <w:pPr>
        <w:pStyle w:val="TM2"/>
        <w:sectPr w:rsidR="003E35AD">
          <w:pgSz w:w="11910" w:h="16840"/>
          <w:pgMar w:top="1320" w:right="1133" w:bottom="1200" w:left="850" w:header="107" w:footer="1000" w:gutter="0"/>
          <w:cols w:space="720"/>
        </w:sectPr>
      </w:pPr>
    </w:p>
    <w:p w14:paraId="4236DA29" w14:textId="77777777" w:rsidR="003E35AD" w:rsidRDefault="00C82DB9">
      <w:pPr>
        <w:pStyle w:val="Titre1"/>
        <w:numPr>
          <w:ilvl w:val="0"/>
          <w:numId w:val="7"/>
        </w:numPr>
        <w:tabs>
          <w:tab w:val="left" w:pos="812"/>
        </w:tabs>
        <w:spacing w:before="93"/>
        <w:ind w:left="812" w:hanging="246"/>
        <w:jc w:val="both"/>
      </w:pPr>
      <w:bookmarkStart w:id="0" w:name="_bookmark0"/>
      <w:bookmarkEnd w:id="0"/>
      <w:r>
        <w:rPr>
          <w:color w:val="365F91"/>
        </w:rPr>
        <w:lastRenderedPageBreak/>
        <w:t>-</w:t>
      </w:r>
      <w:r>
        <w:rPr>
          <w:color w:val="365F91"/>
          <w:spacing w:val="-7"/>
        </w:rPr>
        <w:t xml:space="preserve"> </w:t>
      </w:r>
      <w:r>
        <w:rPr>
          <w:color w:val="365F91"/>
        </w:rPr>
        <w:t>Contexte</w:t>
      </w:r>
      <w:r>
        <w:rPr>
          <w:color w:val="365F91"/>
          <w:spacing w:val="-6"/>
        </w:rPr>
        <w:t xml:space="preserve"> </w:t>
      </w:r>
      <w:r>
        <w:rPr>
          <w:color w:val="365F91"/>
        </w:rPr>
        <w:t>et</w:t>
      </w:r>
      <w:r>
        <w:rPr>
          <w:color w:val="365F91"/>
          <w:spacing w:val="-4"/>
        </w:rPr>
        <w:t xml:space="preserve"> </w:t>
      </w:r>
      <w:r>
        <w:rPr>
          <w:color w:val="365F91"/>
          <w:spacing w:val="-2"/>
        </w:rPr>
        <w:t>enjeux</w:t>
      </w:r>
    </w:p>
    <w:p w14:paraId="4D5C23C5" w14:textId="77777777" w:rsidR="003E35AD" w:rsidRDefault="00C82DB9">
      <w:pPr>
        <w:pStyle w:val="Corpsdetexte"/>
        <w:spacing w:before="55"/>
        <w:ind w:left="566" w:right="287"/>
        <w:jc w:val="both"/>
      </w:pPr>
      <w:r>
        <w:t>Comme l’ensemble des activités humaines, le système de santé est concerné par les conséquences du changement climatique. Au regard de son poids dans les émissions de gaz à effet de serre nationales, le système de santé doit prendre sa part dans la réduction de l’empreinte carbone :</w:t>
      </w:r>
    </w:p>
    <w:p w14:paraId="62D52457" w14:textId="77777777" w:rsidR="003E35AD" w:rsidRDefault="00C82DB9">
      <w:pPr>
        <w:pStyle w:val="Paragraphedeliste"/>
        <w:numPr>
          <w:ilvl w:val="0"/>
          <w:numId w:val="2"/>
        </w:numPr>
        <w:tabs>
          <w:tab w:val="left" w:pos="1286"/>
        </w:tabs>
        <w:spacing w:before="1"/>
        <w:ind w:right="287"/>
      </w:pPr>
      <w:r>
        <w:t>Ce</w:t>
      </w:r>
      <w:r>
        <w:rPr>
          <w:spacing w:val="64"/>
        </w:rPr>
        <w:t xml:space="preserve"> </w:t>
      </w:r>
      <w:r>
        <w:t>dernier</w:t>
      </w:r>
      <w:r>
        <w:rPr>
          <w:spacing w:val="63"/>
        </w:rPr>
        <w:t xml:space="preserve"> </w:t>
      </w:r>
      <w:r>
        <w:t>représente</w:t>
      </w:r>
      <w:r>
        <w:rPr>
          <w:spacing w:val="64"/>
        </w:rPr>
        <w:t xml:space="preserve"> </w:t>
      </w:r>
      <w:r>
        <w:t>plus</w:t>
      </w:r>
      <w:r>
        <w:rPr>
          <w:spacing w:val="63"/>
        </w:rPr>
        <w:t xml:space="preserve"> </w:t>
      </w:r>
      <w:r>
        <w:t>de</w:t>
      </w:r>
      <w:r>
        <w:rPr>
          <w:spacing w:val="64"/>
        </w:rPr>
        <w:t xml:space="preserve"> </w:t>
      </w:r>
      <w:r>
        <w:t>8%</w:t>
      </w:r>
      <w:r>
        <w:rPr>
          <w:spacing w:val="65"/>
        </w:rPr>
        <w:t xml:space="preserve"> </w:t>
      </w:r>
      <w:r>
        <w:t>des</w:t>
      </w:r>
      <w:r>
        <w:rPr>
          <w:spacing w:val="65"/>
        </w:rPr>
        <w:t xml:space="preserve"> </w:t>
      </w:r>
      <w:r>
        <w:t>émissions</w:t>
      </w:r>
      <w:r>
        <w:rPr>
          <w:spacing w:val="63"/>
        </w:rPr>
        <w:t xml:space="preserve"> </w:t>
      </w:r>
      <w:r>
        <w:t>de</w:t>
      </w:r>
      <w:r>
        <w:rPr>
          <w:spacing w:val="64"/>
        </w:rPr>
        <w:t xml:space="preserve"> </w:t>
      </w:r>
      <w:r>
        <w:t>gaz</w:t>
      </w:r>
      <w:r>
        <w:rPr>
          <w:spacing w:val="64"/>
        </w:rPr>
        <w:t xml:space="preserve"> </w:t>
      </w:r>
      <w:r>
        <w:t>à</w:t>
      </w:r>
      <w:r>
        <w:rPr>
          <w:spacing w:val="65"/>
        </w:rPr>
        <w:t xml:space="preserve"> </w:t>
      </w:r>
      <w:r>
        <w:t>effet</w:t>
      </w:r>
      <w:r>
        <w:rPr>
          <w:spacing w:val="65"/>
        </w:rPr>
        <w:t xml:space="preserve"> </w:t>
      </w:r>
      <w:r>
        <w:t>de</w:t>
      </w:r>
      <w:r>
        <w:rPr>
          <w:spacing w:val="40"/>
        </w:rPr>
        <w:t xml:space="preserve"> </w:t>
      </w:r>
      <w:r>
        <w:t>serre nationales ;</w:t>
      </w:r>
    </w:p>
    <w:p w14:paraId="25E00D67" w14:textId="77777777" w:rsidR="003E35AD" w:rsidRDefault="00C82DB9">
      <w:pPr>
        <w:pStyle w:val="Paragraphedeliste"/>
        <w:numPr>
          <w:ilvl w:val="0"/>
          <w:numId w:val="2"/>
        </w:numPr>
        <w:tabs>
          <w:tab w:val="left" w:pos="1286"/>
        </w:tabs>
        <w:spacing w:line="304" w:lineRule="exact"/>
      </w:pPr>
      <w:r>
        <w:t>L’impact</w:t>
      </w:r>
      <w:r>
        <w:rPr>
          <w:spacing w:val="-4"/>
        </w:rPr>
        <w:t xml:space="preserve"> </w:t>
      </w:r>
      <w:r>
        <w:t>de</w:t>
      </w:r>
      <w:r>
        <w:rPr>
          <w:spacing w:val="-4"/>
        </w:rPr>
        <w:t xml:space="preserve"> </w:t>
      </w:r>
      <w:r>
        <w:t>l’offre</w:t>
      </w:r>
      <w:r>
        <w:rPr>
          <w:spacing w:val="-6"/>
        </w:rPr>
        <w:t xml:space="preserve"> </w:t>
      </w:r>
      <w:r>
        <w:t>de</w:t>
      </w:r>
      <w:r>
        <w:rPr>
          <w:spacing w:val="-5"/>
        </w:rPr>
        <w:t xml:space="preserve"> </w:t>
      </w:r>
      <w:r>
        <w:t>soins</w:t>
      </w:r>
      <w:r>
        <w:rPr>
          <w:spacing w:val="-3"/>
        </w:rPr>
        <w:t xml:space="preserve"> </w:t>
      </w:r>
      <w:r>
        <w:t>représente</w:t>
      </w:r>
      <w:r>
        <w:rPr>
          <w:spacing w:val="-4"/>
        </w:rPr>
        <w:t xml:space="preserve"> </w:t>
      </w:r>
      <w:r>
        <w:t>environ</w:t>
      </w:r>
      <w:r>
        <w:rPr>
          <w:spacing w:val="-3"/>
        </w:rPr>
        <w:t xml:space="preserve"> </w:t>
      </w:r>
      <w:r>
        <w:t>45%</w:t>
      </w:r>
      <w:r>
        <w:rPr>
          <w:spacing w:val="-6"/>
        </w:rPr>
        <w:t xml:space="preserve"> </w:t>
      </w:r>
      <w:r>
        <w:t>de</w:t>
      </w:r>
      <w:r>
        <w:rPr>
          <w:spacing w:val="-4"/>
        </w:rPr>
        <w:t xml:space="preserve"> </w:t>
      </w:r>
      <w:r>
        <w:t>ces</w:t>
      </w:r>
      <w:r>
        <w:rPr>
          <w:spacing w:val="-5"/>
        </w:rPr>
        <w:t xml:space="preserve"> </w:t>
      </w:r>
      <w:r>
        <w:t>émissions</w:t>
      </w:r>
      <w:r>
        <w:rPr>
          <w:spacing w:val="-3"/>
        </w:rPr>
        <w:t xml:space="preserve"> </w:t>
      </w:r>
      <w:r>
        <w:rPr>
          <w:spacing w:val="-10"/>
        </w:rPr>
        <w:t>;</w:t>
      </w:r>
    </w:p>
    <w:p w14:paraId="1F6EDC32" w14:textId="77777777" w:rsidR="003E35AD" w:rsidRDefault="00C82DB9">
      <w:pPr>
        <w:pStyle w:val="Paragraphedeliste"/>
        <w:numPr>
          <w:ilvl w:val="0"/>
          <w:numId w:val="2"/>
        </w:numPr>
        <w:tabs>
          <w:tab w:val="left" w:pos="1286"/>
        </w:tabs>
      </w:pPr>
      <w:r>
        <w:t>Les</w:t>
      </w:r>
      <w:r>
        <w:rPr>
          <w:spacing w:val="-5"/>
        </w:rPr>
        <w:t xml:space="preserve"> </w:t>
      </w:r>
      <w:r>
        <w:t>médicaments</w:t>
      </w:r>
      <w:r>
        <w:rPr>
          <w:spacing w:val="-5"/>
        </w:rPr>
        <w:t xml:space="preserve"> </w:t>
      </w:r>
      <w:r>
        <w:t>et</w:t>
      </w:r>
      <w:r>
        <w:rPr>
          <w:spacing w:val="-4"/>
        </w:rPr>
        <w:t xml:space="preserve"> </w:t>
      </w:r>
      <w:r>
        <w:t>les</w:t>
      </w:r>
      <w:r>
        <w:rPr>
          <w:spacing w:val="-5"/>
        </w:rPr>
        <w:t xml:space="preserve"> </w:t>
      </w:r>
      <w:r>
        <w:t>dispositifs</w:t>
      </w:r>
      <w:r>
        <w:rPr>
          <w:spacing w:val="-6"/>
        </w:rPr>
        <w:t xml:space="preserve"> </w:t>
      </w:r>
      <w:r>
        <w:t>médicaux</w:t>
      </w:r>
      <w:r>
        <w:rPr>
          <w:spacing w:val="-7"/>
        </w:rPr>
        <w:t xml:space="preserve"> </w:t>
      </w:r>
      <w:r>
        <w:t>engendrent</w:t>
      </w:r>
      <w:r>
        <w:rPr>
          <w:spacing w:val="-4"/>
        </w:rPr>
        <w:t xml:space="preserve"> </w:t>
      </w:r>
      <w:r>
        <w:t>les</w:t>
      </w:r>
      <w:r>
        <w:rPr>
          <w:spacing w:val="-5"/>
        </w:rPr>
        <w:t xml:space="preserve"> </w:t>
      </w:r>
      <w:r>
        <w:t>55%</w:t>
      </w:r>
      <w:r>
        <w:rPr>
          <w:spacing w:val="-6"/>
        </w:rPr>
        <w:t xml:space="preserve"> </w:t>
      </w:r>
      <w:r>
        <w:rPr>
          <w:spacing w:val="-2"/>
        </w:rPr>
        <w:t>restants.</w:t>
      </w:r>
    </w:p>
    <w:p w14:paraId="7B023158" w14:textId="77777777" w:rsidR="003E35AD" w:rsidRDefault="00C82DB9">
      <w:pPr>
        <w:pStyle w:val="Corpsdetexte"/>
        <w:spacing w:before="304"/>
        <w:ind w:left="566" w:right="276"/>
        <w:jc w:val="both"/>
      </w:pPr>
      <w:r>
        <w:t>Le “Décret éco-énergie tertiaire” dit « décret tertiaire » (du 23 juillet 2019), entré en vigueur le 1er octobre 2019, précise les modalités d’application de l’article 175 de la Loi ÉLAN (Évolution du Logement, de l’Aménagement et du Numérique). Cet article impose</w:t>
      </w:r>
      <w:r>
        <w:rPr>
          <w:spacing w:val="-15"/>
        </w:rPr>
        <w:t xml:space="preserve"> </w:t>
      </w:r>
      <w:r>
        <w:t>une</w:t>
      </w:r>
      <w:r>
        <w:rPr>
          <w:spacing w:val="-12"/>
        </w:rPr>
        <w:t xml:space="preserve"> </w:t>
      </w:r>
      <w:r>
        <w:t>réduction</w:t>
      </w:r>
      <w:r>
        <w:rPr>
          <w:spacing w:val="-14"/>
        </w:rPr>
        <w:t xml:space="preserve"> </w:t>
      </w:r>
      <w:r>
        <w:t>de</w:t>
      </w:r>
      <w:r>
        <w:rPr>
          <w:spacing w:val="-13"/>
        </w:rPr>
        <w:t xml:space="preserve"> </w:t>
      </w:r>
      <w:r>
        <w:t>la</w:t>
      </w:r>
      <w:r>
        <w:rPr>
          <w:spacing w:val="-11"/>
        </w:rPr>
        <w:t xml:space="preserve"> </w:t>
      </w:r>
      <w:r>
        <w:t>consommation</w:t>
      </w:r>
      <w:r>
        <w:rPr>
          <w:spacing w:val="-12"/>
        </w:rPr>
        <w:t xml:space="preserve"> </w:t>
      </w:r>
      <w:r>
        <w:t>énergétique</w:t>
      </w:r>
      <w:r>
        <w:rPr>
          <w:spacing w:val="-13"/>
        </w:rPr>
        <w:t xml:space="preserve"> </w:t>
      </w:r>
      <w:r>
        <w:t>du</w:t>
      </w:r>
      <w:r>
        <w:rPr>
          <w:spacing w:val="-11"/>
        </w:rPr>
        <w:t xml:space="preserve"> </w:t>
      </w:r>
      <w:r>
        <w:t>parc</w:t>
      </w:r>
      <w:r>
        <w:rPr>
          <w:spacing w:val="-13"/>
        </w:rPr>
        <w:t xml:space="preserve"> </w:t>
      </w:r>
      <w:r>
        <w:t>tertiaire</w:t>
      </w:r>
      <w:r>
        <w:rPr>
          <w:spacing w:val="-13"/>
        </w:rPr>
        <w:t xml:space="preserve"> </w:t>
      </w:r>
      <w:r>
        <w:t>français</w:t>
      </w:r>
      <w:r>
        <w:rPr>
          <w:spacing w:val="-11"/>
        </w:rPr>
        <w:t xml:space="preserve"> </w:t>
      </w:r>
      <w:r>
        <w:t>pour les</w:t>
      </w:r>
      <w:r>
        <w:rPr>
          <w:spacing w:val="-3"/>
        </w:rPr>
        <w:t xml:space="preserve"> </w:t>
      </w:r>
      <w:r>
        <w:t>bâtiments</w:t>
      </w:r>
      <w:r>
        <w:rPr>
          <w:spacing w:val="-5"/>
        </w:rPr>
        <w:t xml:space="preserve"> </w:t>
      </w:r>
      <w:r>
        <w:t>dont</w:t>
      </w:r>
      <w:r>
        <w:rPr>
          <w:spacing w:val="-3"/>
        </w:rPr>
        <w:t xml:space="preserve"> </w:t>
      </w:r>
      <w:r>
        <w:t>la</w:t>
      </w:r>
      <w:r>
        <w:rPr>
          <w:spacing w:val="-5"/>
        </w:rPr>
        <w:t xml:space="preserve"> </w:t>
      </w:r>
      <w:r>
        <w:t>surface</w:t>
      </w:r>
      <w:r>
        <w:rPr>
          <w:spacing w:val="-4"/>
        </w:rPr>
        <w:t xml:space="preserve"> </w:t>
      </w:r>
      <w:r>
        <w:t>est</w:t>
      </w:r>
      <w:r>
        <w:rPr>
          <w:spacing w:val="-4"/>
        </w:rPr>
        <w:t xml:space="preserve"> </w:t>
      </w:r>
      <w:r>
        <w:t>supérieure</w:t>
      </w:r>
      <w:r>
        <w:rPr>
          <w:spacing w:val="-4"/>
        </w:rPr>
        <w:t xml:space="preserve"> </w:t>
      </w:r>
      <w:r>
        <w:t>à</w:t>
      </w:r>
      <w:r>
        <w:rPr>
          <w:spacing w:val="-5"/>
        </w:rPr>
        <w:t xml:space="preserve"> </w:t>
      </w:r>
      <w:r>
        <w:t>1000</w:t>
      </w:r>
      <w:r>
        <w:rPr>
          <w:spacing w:val="-4"/>
        </w:rPr>
        <w:t xml:space="preserve"> </w:t>
      </w:r>
      <w:r>
        <w:t>m²</w:t>
      </w:r>
      <w:r>
        <w:rPr>
          <w:spacing w:val="-3"/>
        </w:rPr>
        <w:t xml:space="preserve"> </w:t>
      </w:r>
      <w:r>
        <w:t>:</w:t>
      </w:r>
      <w:r>
        <w:rPr>
          <w:spacing w:val="-1"/>
        </w:rPr>
        <w:t xml:space="preserve"> </w:t>
      </w:r>
      <w:r>
        <w:t>-</w:t>
      </w:r>
      <w:r>
        <w:rPr>
          <w:spacing w:val="-2"/>
        </w:rPr>
        <w:t xml:space="preserve"> </w:t>
      </w:r>
      <w:r>
        <w:t>40</w:t>
      </w:r>
      <w:r>
        <w:rPr>
          <w:spacing w:val="-7"/>
        </w:rPr>
        <w:t xml:space="preserve"> </w:t>
      </w:r>
      <w:r>
        <w:t>%</w:t>
      </w:r>
      <w:r>
        <w:rPr>
          <w:spacing w:val="-3"/>
        </w:rPr>
        <w:t xml:space="preserve"> </w:t>
      </w:r>
      <w:r>
        <w:t>en</w:t>
      </w:r>
      <w:r>
        <w:rPr>
          <w:spacing w:val="-4"/>
        </w:rPr>
        <w:t xml:space="preserve"> </w:t>
      </w:r>
      <w:r>
        <w:t>2030,</w:t>
      </w:r>
      <w:r>
        <w:rPr>
          <w:spacing w:val="-2"/>
        </w:rPr>
        <w:t xml:space="preserve"> </w:t>
      </w:r>
      <w:r>
        <w:t>-</w:t>
      </w:r>
      <w:r>
        <w:rPr>
          <w:spacing w:val="-2"/>
        </w:rPr>
        <w:t xml:space="preserve"> </w:t>
      </w:r>
      <w:r>
        <w:t>50</w:t>
      </w:r>
      <w:r>
        <w:rPr>
          <w:spacing w:val="-7"/>
        </w:rPr>
        <w:t xml:space="preserve"> </w:t>
      </w:r>
      <w:r>
        <w:t>%</w:t>
      </w:r>
      <w:r>
        <w:rPr>
          <w:spacing w:val="-3"/>
        </w:rPr>
        <w:t xml:space="preserve"> </w:t>
      </w:r>
      <w:r>
        <w:t>en</w:t>
      </w:r>
      <w:r>
        <w:rPr>
          <w:spacing w:val="-4"/>
        </w:rPr>
        <w:t xml:space="preserve"> </w:t>
      </w:r>
      <w:r>
        <w:t>2040 et</w:t>
      </w:r>
      <w:r>
        <w:rPr>
          <w:spacing w:val="-4"/>
        </w:rPr>
        <w:t xml:space="preserve"> </w:t>
      </w:r>
      <w:r>
        <w:t>-</w:t>
      </w:r>
      <w:r>
        <w:rPr>
          <w:spacing w:val="-4"/>
        </w:rPr>
        <w:t xml:space="preserve"> </w:t>
      </w:r>
      <w:r>
        <w:t>60</w:t>
      </w:r>
      <w:r>
        <w:rPr>
          <w:spacing w:val="-6"/>
        </w:rPr>
        <w:t xml:space="preserve"> </w:t>
      </w:r>
      <w:r>
        <w:t>%</w:t>
      </w:r>
      <w:r>
        <w:rPr>
          <w:spacing w:val="-7"/>
        </w:rPr>
        <w:t xml:space="preserve"> </w:t>
      </w:r>
      <w:r>
        <w:t>en</w:t>
      </w:r>
      <w:r>
        <w:rPr>
          <w:spacing w:val="-5"/>
        </w:rPr>
        <w:t xml:space="preserve"> </w:t>
      </w:r>
      <w:r>
        <w:t>2050</w:t>
      </w:r>
      <w:r>
        <w:rPr>
          <w:spacing w:val="-6"/>
        </w:rPr>
        <w:t xml:space="preserve"> </w:t>
      </w:r>
      <w:r>
        <w:t>par</w:t>
      </w:r>
      <w:r>
        <w:rPr>
          <w:spacing w:val="-6"/>
        </w:rPr>
        <w:t xml:space="preserve"> </w:t>
      </w:r>
      <w:r>
        <w:t>rapport</w:t>
      </w:r>
      <w:r>
        <w:rPr>
          <w:spacing w:val="-4"/>
        </w:rPr>
        <w:t xml:space="preserve"> </w:t>
      </w:r>
      <w:r>
        <w:t>à</w:t>
      </w:r>
      <w:r>
        <w:rPr>
          <w:spacing w:val="-6"/>
        </w:rPr>
        <w:t xml:space="preserve"> </w:t>
      </w:r>
      <w:r>
        <w:t>une</w:t>
      </w:r>
      <w:r>
        <w:rPr>
          <w:spacing w:val="-8"/>
        </w:rPr>
        <w:t xml:space="preserve"> </w:t>
      </w:r>
      <w:r>
        <w:t>année</w:t>
      </w:r>
      <w:r>
        <w:rPr>
          <w:spacing w:val="-6"/>
        </w:rPr>
        <w:t xml:space="preserve"> </w:t>
      </w:r>
      <w:r>
        <w:t>au</w:t>
      </w:r>
      <w:r>
        <w:rPr>
          <w:spacing w:val="-6"/>
        </w:rPr>
        <w:t xml:space="preserve"> </w:t>
      </w:r>
      <w:r>
        <w:t>choix</w:t>
      </w:r>
      <w:r>
        <w:rPr>
          <w:spacing w:val="-6"/>
        </w:rPr>
        <w:t xml:space="preserve"> </w:t>
      </w:r>
      <w:r>
        <w:t>qui</w:t>
      </w:r>
      <w:r>
        <w:rPr>
          <w:spacing w:val="-6"/>
        </w:rPr>
        <w:t xml:space="preserve"> </w:t>
      </w:r>
      <w:r>
        <w:t>ne</w:t>
      </w:r>
      <w:r>
        <w:rPr>
          <w:spacing w:val="-8"/>
        </w:rPr>
        <w:t xml:space="preserve"> </w:t>
      </w:r>
      <w:r>
        <w:t>peut</w:t>
      </w:r>
      <w:r>
        <w:rPr>
          <w:spacing w:val="-6"/>
        </w:rPr>
        <w:t xml:space="preserve"> </w:t>
      </w:r>
      <w:r>
        <w:t>être</w:t>
      </w:r>
      <w:r>
        <w:rPr>
          <w:spacing w:val="-8"/>
        </w:rPr>
        <w:t xml:space="preserve"> </w:t>
      </w:r>
      <w:r>
        <w:t>antérieure</w:t>
      </w:r>
      <w:r>
        <w:rPr>
          <w:spacing w:val="-6"/>
        </w:rPr>
        <w:t xml:space="preserve"> </w:t>
      </w:r>
      <w:r>
        <w:t>à</w:t>
      </w:r>
      <w:r>
        <w:rPr>
          <w:spacing w:val="-4"/>
        </w:rPr>
        <w:t xml:space="preserve"> </w:t>
      </w:r>
      <w:r>
        <w:t>2010, grâce à des mesures d’efficacité et de sobriété énergétique.</w:t>
      </w:r>
    </w:p>
    <w:p w14:paraId="1E2BEC3D" w14:textId="77777777" w:rsidR="003E35AD" w:rsidRDefault="003E35AD">
      <w:pPr>
        <w:pStyle w:val="Corpsdetexte"/>
        <w:spacing w:before="3"/>
        <w:ind w:left="0"/>
      </w:pPr>
    </w:p>
    <w:p w14:paraId="1612AFF6" w14:textId="77777777" w:rsidR="003E35AD" w:rsidRDefault="00C82DB9">
      <w:pPr>
        <w:pStyle w:val="Corpsdetexte"/>
        <w:ind w:left="566" w:right="279"/>
        <w:jc w:val="both"/>
      </w:pPr>
      <w:r>
        <w:t>L’ARS Provence Alpes</w:t>
      </w:r>
      <w:r>
        <w:rPr>
          <w:spacing w:val="-1"/>
        </w:rPr>
        <w:t xml:space="preserve"> </w:t>
      </w:r>
      <w:r>
        <w:t>Côte</w:t>
      </w:r>
      <w:r>
        <w:rPr>
          <w:spacing w:val="-2"/>
        </w:rPr>
        <w:t xml:space="preserve"> </w:t>
      </w:r>
      <w:r>
        <w:t>d’Azur a identifié</w:t>
      </w:r>
      <w:r>
        <w:rPr>
          <w:spacing w:val="-2"/>
        </w:rPr>
        <w:t xml:space="preserve"> </w:t>
      </w:r>
      <w:r>
        <w:t>comme axe prioritaire dans</w:t>
      </w:r>
      <w:r>
        <w:rPr>
          <w:spacing w:val="-1"/>
        </w:rPr>
        <w:t xml:space="preserve"> </w:t>
      </w:r>
      <w:r>
        <w:t>sa stratégie en transition écologique en santé la performance énergétique des bâtiments et la réduction des consommations énergétique, axe dans lequel s’inscrit cette action.</w:t>
      </w:r>
    </w:p>
    <w:p w14:paraId="65F53500" w14:textId="77777777" w:rsidR="003E35AD" w:rsidRDefault="00C82DB9">
      <w:pPr>
        <w:pStyle w:val="Corpsdetexte"/>
        <w:spacing w:before="304"/>
        <w:ind w:left="566" w:right="287"/>
        <w:jc w:val="both"/>
      </w:pPr>
      <w:r>
        <w:t>Le pilotage des installations techniques est un des leviers majeurs pour réduire les émissions associées à la consommation d’énergie. Pour être efficace, ces actions doivent être mises en œuvre de manière cohérente avec l’activité et être suivies régulièrement pour en assurer la performance.</w:t>
      </w:r>
    </w:p>
    <w:p w14:paraId="0AFF2987" w14:textId="77777777" w:rsidR="003E35AD" w:rsidRDefault="003E35AD">
      <w:pPr>
        <w:pStyle w:val="Corpsdetexte"/>
        <w:spacing w:before="1"/>
        <w:ind w:left="0"/>
      </w:pPr>
    </w:p>
    <w:p w14:paraId="79E8E26D" w14:textId="77777777" w:rsidR="003E35AD" w:rsidRDefault="00C82DB9">
      <w:pPr>
        <w:pStyle w:val="Corpsdetexte"/>
        <w:ind w:left="566" w:right="277"/>
        <w:jc w:val="both"/>
      </w:pPr>
      <w:r>
        <w:t>Dans ce cadre, l’ARS Provence Alpes Côte d’Azur avec le réseau des Conseillers en Transition Energétique et Ecologique en Santé CTEES PACA ainsi que l’ANFH (</w:t>
      </w:r>
      <w:hyperlink r:id="rId11">
        <w:r>
          <w:t>Association Nationale pour la Formation Permanente du Personnel Hospitalier</w:t>
        </w:r>
      </w:hyperlink>
      <w:r>
        <w:t>) souhaitent dynamiser un pilotage plus précis des systèmes de ventilation complexes dans</w:t>
      </w:r>
      <w:r>
        <w:rPr>
          <w:spacing w:val="-3"/>
        </w:rPr>
        <w:t xml:space="preserve"> </w:t>
      </w:r>
      <w:r>
        <w:t>le</w:t>
      </w:r>
      <w:r>
        <w:rPr>
          <w:spacing w:val="-4"/>
        </w:rPr>
        <w:t xml:space="preserve"> </w:t>
      </w:r>
      <w:r>
        <w:t>respect</w:t>
      </w:r>
      <w:r>
        <w:rPr>
          <w:spacing w:val="-5"/>
        </w:rPr>
        <w:t xml:space="preserve"> </w:t>
      </w:r>
      <w:r>
        <w:t>des</w:t>
      </w:r>
      <w:r>
        <w:rPr>
          <w:spacing w:val="-3"/>
        </w:rPr>
        <w:t xml:space="preserve"> </w:t>
      </w:r>
      <w:r>
        <w:t>normes</w:t>
      </w:r>
      <w:r>
        <w:rPr>
          <w:spacing w:val="-3"/>
        </w:rPr>
        <w:t xml:space="preserve"> </w:t>
      </w:r>
      <w:r>
        <w:t>et</w:t>
      </w:r>
      <w:r>
        <w:rPr>
          <w:spacing w:val="-3"/>
        </w:rPr>
        <w:t xml:space="preserve"> </w:t>
      </w:r>
      <w:r>
        <w:t>de</w:t>
      </w:r>
      <w:r>
        <w:rPr>
          <w:spacing w:val="-4"/>
        </w:rPr>
        <w:t xml:space="preserve"> </w:t>
      </w:r>
      <w:r>
        <w:t>la</w:t>
      </w:r>
      <w:r>
        <w:rPr>
          <w:spacing w:val="-5"/>
        </w:rPr>
        <w:t xml:space="preserve"> </w:t>
      </w:r>
      <w:r>
        <w:t>réglementation</w:t>
      </w:r>
      <w:r>
        <w:rPr>
          <w:spacing w:val="-6"/>
        </w:rPr>
        <w:t xml:space="preserve"> </w:t>
      </w:r>
      <w:r>
        <w:t>dans</w:t>
      </w:r>
      <w:r>
        <w:rPr>
          <w:spacing w:val="-3"/>
        </w:rPr>
        <w:t xml:space="preserve"> </w:t>
      </w:r>
      <w:r>
        <w:t>un</w:t>
      </w:r>
      <w:r>
        <w:rPr>
          <w:spacing w:val="-6"/>
        </w:rPr>
        <w:t xml:space="preserve"> </w:t>
      </w:r>
      <w:r>
        <w:t>objectif</w:t>
      </w:r>
      <w:r>
        <w:rPr>
          <w:spacing w:val="-5"/>
        </w:rPr>
        <w:t xml:space="preserve"> </w:t>
      </w:r>
      <w:r>
        <w:t>de</w:t>
      </w:r>
      <w:r>
        <w:rPr>
          <w:spacing w:val="-4"/>
        </w:rPr>
        <w:t xml:space="preserve"> </w:t>
      </w:r>
      <w:r>
        <w:t>réduction</w:t>
      </w:r>
      <w:r>
        <w:rPr>
          <w:spacing w:val="-6"/>
        </w:rPr>
        <w:t xml:space="preserve"> </w:t>
      </w:r>
      <w:r>
        <w:t>des consommations énergétiques.</w:t>
      </w:r>
    </w:p>
    <w:p w14:paraId="76436D40" w14:textId="77777777" w:rsidR="003E35AD" w:rsidRDefault="003E35AD">
      <w:pPr>
        <w:pStyle w:val="Corpsdetexte"/>
        <w:ind w:left="0"/>
      </w:pPr>
    </w:p>
    <w:p w14:paraId="13C3219F" w14:textId="77777777" w:rsidR="003E35AD" w:rsidRDefault="00C82DB9">
      <w:pPr>
        <w:pStyle w:val="Corpsdetexte"/>
        <w:spacing w:line="276" w:lineRule="auto"/>
        <w:ind w:left="566" w:right="284"/>
        <w:jc w:val="both"/>
      </w:pPr>
      <w:r>
        <w:t>La ventilation des ZAC/ZEC représente une part importante des consommations énergétiques hospitalières. Le maintien des conditions d’hygiène impose un fonctionnement</w:t>
      </w:r>
      <w:r>
        <w:rPr>
          <w:spacing w:val="-11"/>
        </w:rPr>
        <w:t xml:space="preserve"> </w:t>
      </w:r>
      <w:r>
        <w:t>continu</w:t>
      </w:r>
      <w:r>
        <w:rPr>
          <w:spacing w:val="-11"/>
        </w:rPr>
        <w:t xml:space="preserve"> </w:t>
      </w:r>
      <w:r>
        <w:t>des</w:t>
      </w:r>
      <w:r>
        <w:rPr>
          <w:spacing w:val="-13"/>
        </w:rPr>
        <w:t xml:space="preserve"> </w:t>
      </w:r>
      <w:r>
        <w:t>centrales</w:t>
      </w:r>
      <w:r>
        <w:rPr>
          <w:spacing w:val="-11"/>
        </w:rPr>
        <w:t xml:space="preserve"> </w:t>
      </w:r>
      <w:r>
        <w:t>de</w:t>
      </w:r>
      <w:r>
        <w:rPr>
          <w:spacing w:val="-13"/>
        </w:rPr>
        <w:t xml:space="preserve"> </w:t>
      </w:r>
      <w:r>
        <w:t>traitement</w:t>
      </w:r>
      <w:r>
        <w:rPr>
          <w:spacing w:val="-11"/>
        </w:rPr>
        <w:t xml:space="preserve"> </w:t>
      </w:r>
      <w:r>
        <w:t>d’air</w:t>
      </w:r>
      <w:r>
        <w:rPr>
          <w:spacing w:val="-13"/>
        </w:rPr>
        <w:t xml:space="preserve"> </w:t>
      </w:r>
      <w:r>
        <w:t>(CTA),</w:t>
      </w:r>
      <w:r>
        <w:rPr>
          <w:spacing w:val="-11"/>
        </w:rPr>
        <w:t xml:space="preserve"> </w:t>
      </w:r>
      <w:r>
        <w:t>même</w:t>
      </w:r>
      <w:r>
        <w:rPr>
          <w:spacing w:val="-12"/>
        </w:rPr>
        <w:t xml:space="preserve"> </w:t>
      </w:r>
      <w:r>
        <w:t>en</w:t>
      </w:r>
      <w:r>
        <w:rPr>
          <w:spacing w:val="-12"/>
        </w:rPr>
        <w:t xml:space="preserve"> </w:t>
      </w:r>
      <w:r>
        <w:t>dehors</w:t>
      </w:r>
      <w:r>
        <w:rPr>
          <w:spacing w:val="-13"/>
        </w:rPr>
        <w:t xml:space="preserve"> </w:t>
      </w:r>
      <w:r>
        <w:t>des périodes d’activité chirurgicale.</w:t>
      </w:r>
    </w:p>
    <w:p w14:paraId="3FED7D7F" w14:textId="77777777" w:rsidR="003E35AD" w:rsidRDefault="00C82DB9">
      <w:pPr>
        <w:pStyle w:val="Corpsdetexte"/>
        <w:spacing w:before="200" w:line="276" w:lineRule="auto"/>
        <w:ind w:left="566" w:right="281"/>
        <w:jc w:val="both"/>
      </w:pPr>
      <w:r>
        <w:t>Le mode veille consiste à réduire les débits d’air et à ajuster les consignes de température lorsque les salles ne sont pas utilisées, tout en garantissant une relance rapide et sécurisée. Cette pratique est conforme à la norme NFS 90-351 (avril 2013), qui autorise l’ajustement des paramètres techniques hors présence humaine, sous réserve de traçabilité et de maîtrise du risque.</w:t>
      </w:r>
    </w:p>
    <w:p w14:paraId="14F43579" w14:textId="77777777" w:rsidR="003E35AD" w:rsidRDefault="003E35AD">
      <w:pPr>
        <w:pStyle w:val="Corpsdetexte"/>
        <w:spacing w:line="276" w:lineRule="auto"/>
        <w:jc w:val="both"/>
        <w:sectPr w:rsidR="003E35AD">
          <w:pgSz w:w="11910" w:h="16840"/>
          <w:pgMar w:top="1320" w:right="1133" w:bottom="1200" w:left="850" w:header="107" w:footer="1000" w:gutter="0"/>
          <w:cols w:space="720"/>
        </w:sectPr>
      </w:pPr>
    </w:p>
    <w:p w14:paraId="77B42F9B" w14:textId="77777777" w:rsidR="003E35AD" w:rsidRDefault="00C82DB9">
      <w:pPr>
        <w:pStyle w:val="Corpsdetexte"/>
        <w:spacing w:before="93"/>
        <w:ind w:left="566"/>
      </w:pPr>
      <w:bookmarkStart w:id="1" w:name="_bookmark1"/>
      <w:bookmarkEnd w:id="1"/>
      <w:r>
        <w:lastRenderedPageBreak/>
        <w:t>Les</w:t>
      </w:r>
      <w:r>
        <w:rPr>
          <w:spacing w:val="-6"/>
        </w:rPr>
        <w:t xml:space="preserve"> </w:t>
      </w:r>
      <w:r>
        <w:t>bénéfices</w:t>
      </w:r>
      <w:r>
        <w:rPr>
          <w:spacing w:val="-7"/>
        </w:rPr>
        <w:t xml:space="preserve"> </w:t>
      </w:r>
      <w:r>
        <w:t>sont</w:t>
      </w:r>
      <w:r>
        <w:rPr>
          <w:spacing w:val="-5"/>
        </w:rPr>
        <w:t xml:space="preserve"> </w:t>
      </w:r>
      <w:r>
        <w:t>multiples</w:t>
      </w:r>
      <w:r>
        <w:rPr>
          <w:spacing w:val="-5"/>
        </w:rPr>
        <w:t xml:space="preserve"> </w:t>
      </w:r>
      <w:r>
        <w:rPr>
          <w:spacing w:val="-10"/>
        </w:rPr>
        <w:t>:</w:t>
      </w:r>
    </w:p>
    <w:p w14:paraId="5693468B" w14:textId="77777777" w:rsidR="003E35AD" w:rsidRDefault="00C82DB9">
      <w:pPr>
        <w:pStyle w:val="Paragraphedeliste"/>
        <w:numPr>
          <w:ilvl w:val="0"/>
          <w:numId w:val="2"/>
        </w:numPr>
        <w:tabs>
          <w:tab w:val="left" w:pos="1286"/>
        </w:tabs>
        <w:spacing w:before="245"/>
      </w:pPr>
      <w:r>
        <w:t>Réduction</w:t>
      </w:r>
      <w:r>
        <w:rPr>
          <w:spacing w:val="-9"/>
        </w:rPr>
        <w:t xml:space="preserve"> </w:t>
      </w:r>
      <w:r>
        <w:t>significative</w:t>
      </w:r>
      <w:r>
        <w:rPr>
          <w:spacing w:val="-9"/>
        </w:rPr>
        <w:t xml:space="preserve"> </w:t>
      </w:r>
      <w:r>
        <w:t>des</w:t>
      </w:r>
      <w:r>
        <w:rPr>
          <w:spacing w:val="-8"/>
        </w:rPr>
        <w:t xml:space="preserve"> </w:t>
      </w:r>
      <w:r>
        <w:t>consommations</w:t>
      </w:r>
      <w:r>
        <w:rPr>
          <w:spacing w:val="-5"/>
        </w:rPr>
        <w:t xml:space="preserve"> </w:t>
      </w:r>
      <w:r>
        <w:rPr>
          <w:spacing w:val="-2"/>
        </w:rPr>
        <w:t>énergétiques</w:t>
      </w:r>
    </w:p>
    <w:p w14:paraId="6B061870" w14:textId="77777777" w:rsidR="003E35AD" w:rsidRDefault="00C82DB9">
      <w:pPr>
        <w:pStyle w:val="Paragraphedeliste"/>
        <w:numPr>
          <w:ilvl w:val="0"/>
          <w:numId w:val="2"/>
        </w:numPr>
        <w:tabs>
          <w:tab w:val="left" w:pos="1286"/>
        </w:tabs>
        <w:spacing w:before="45"/>
      </w:pPr>
      <w:r>
        <w:t>Respect</w:t>
      </w:r>
      <w:r>
        <w:rPr>
          <w:spacing w:val="-7"/>
        </w:rPr>
        <w:t xml:space="preserve"> </w:t>
      </w:r>
      <w:r>
        <w:t>des</w:t>
      </w:r>
      <w:r>
        <w:rPr>
          <w:spacing w:val="-5"/>
        </w:rPr>
        <w:t xml:space="preserve"> </w:t>
      </w:r>
      <w:r>
        <w:t>exigences</w:t>
      </w:r>
      <w:r>
        <w:rPr>
          <w:spacing w:val="-9"/>
        </w:rPr>
        <w:t xml:space="preserve"> </w:t>
      </w:r>
      <w:r>
        <w:t>réglementaires</w:t>
      </w:r>
      <w:r>
        <w:rPr>
          <w:spacing w:val="-7"/>
        </w:rPr>
        <w:t xml:space="preserve"> </w:t>
      </w:r>
      <w:r>
        <w:t>et</w:t>
      </w:r>
      <w:r>
        <w:rPr>
          <w:spacing w:val="-6"/>
        </w:rPr>
        <w:t xml:space="preserve"> </w:t>
      </w:r>
      <w:r>
        <w:rPr>
          <w:spacing w:val="-2"/>
        </w:rPr>
        <w:t>sanitaires</w:t>
      </w:r>
    </w:p>
    <w:p w14:paraId="63E467A3" w14:textId="77777777" w:rsidR="003E35AD" w:rsidRDefault="00C82DB9">
      <w:pPr>
        <w:pStyle w:val="Paragraphedeliste"/>
        <w:numPr>
          <w:ilvl w:val="0"/>
          <w:numId w:val="2"/>
        </w:numPr>
        <w:tabs>
          <w:tab w:val="left" w:pos="1286"/>
        </w:tabs>
        <w:spacing w:before="48"/>
      </w:pPr>
      <w:r>
        <w:t>Retour</w:t>
      </w:r>
      <w:r>
        <w:rPr>
          <w:spacing w:val="-9"/>
        </w:rPr>
        <w:t xml:space="preserve"> </w:t>
      </w:r>
      <w:r>
        <w:t>sur</w:t>
      </w:r>
      <w:r>
        <w:rPr>
          <w:spacing w:val="-5"/>
        </w:rPr>
        <w:t xml:space="preserve"> </w:t>
      </w:r>
      <w:r>
        <w:t>investissement</w:t>
      </w:r>
      <w:r>
        <w:rPr>
          <w:spacing w:val="-6"/>
        </w:rPr>
        <w:t xml:space="preserve"> </w:t>
      </w:r>
      <w:r>
        <w:rPr>
          <w:spacing w:val="-2"/>
        </w:rPr>
        <w:t>rapide</w:t>
      </w:r>
    </w:p>
    <w:p w14:paraId="4C68C83B" w14:textId="77777777" w:rsidR="003E35AD" w:rsidRDefault="003E35AD">
      <w:pPr>
        <w:pStyle w:val="Corpsdetexte"/>
        <w:spacing w:before="244"/>
        <w:ind w:left="0"/>
      </w:pPr>
    </w:p>
    <w:p w14:paraId="6AD66E7A" w14:textId="25B8F8C9" w:rsidR="003E35AD" w:rsidRDefault="00C82DB9">
      <w:pPr>
        <w:pStyle w:val="Corpsdetexte"/>
        <w:spacing w:line="278" w:lineRule="auto"/>
        <w:ind w:left="566"/>
      </w:pPr>
      <w:r>
        <w:t>Plusieurs</w:t>
      </w:r>
      <w:r>
        <w:rPr>
          <w:spacing w:val="-9"/>
        </w:rPr>
        <w:t xml:space="preserve"> </w:t>
      </w:r>
      <w:r>
        <w:t>retours</w:t>
      </w:r>
      <w:r>
        <w:rPr>
          <w:spacing w:val="-9"/>
        </w:rPr>
        <w:t xml:space="preserve"> </w:t>
      </w:r>
      <w:r>
        <w:t>d’expérience</w:t>
      </w:r>
      <w:r w:rsidR="002A2D2F">
        <w:t>s</w:t>
      </w:r>
      <w:r>
        <w:rPr>
          <w:spacing w:val="-8"/>
        </w:rPr>
        <w:t xml:space="preserve"> </w:t>
      </w:r>
      <w:r>
        <w:t>attestent</w:t>
      </w:r>
      <w:r>
        <w:rPr>
          <w:spacing w:val="-9"/>
        </w:rPr>
        <w:t xml:space="preserve"> </w:t>
      </w:r>
      <w:r>
        <w:t>de</w:t>
      </w:r>
      <w:r>
        <w:rPr>
          <w:spacing w:val="-9"/>
        </w:rPr>
        <w:t xml:space="preserve"> </w:t>
      </w:r>
      <w:r>
        <w:t>l’efficacité</w:t>
      </w:r>
      <w:r>
        <w:rPr>
          <w:spacing w:val="-9"/>
        </w:rPr>
        <w:t xml:space="preserve"> </w:t>
      </w:r>
      <w:r>
        <w:t>de</w:t>
      </w:r>
      <w:r>
        <w:rPr>
          <w:spacing w:val="-11"/>
        </w:rPr>
        <w:t xml:space="preserve"> </w:t>
      </w:r>
      <w:r>
        <w:t>cette</w:t>
      </w:r>
      <w:r>
        <w:rPr>
          <w:spacing w:val="-11"/>
        </w:rPr>
        <w:t xml:space="preserve"> </w:t>
      </w:r>
      <w:r>
        <w:t>démarche</w:t>
      </w:r>
      <w:r>
        <w:rPr>
          <w:spacing w:val="-7"/>
        </w:rPr>
        <w:t xml:space="preserve"> </w:t>
      </w:r>
      <w:proofErr w:type="gramStart"/>
      <w:r>
        <w:t>comme</w:t>
      </w:r>
      <w:r>
        <w:rPr>
          <w:spacing w:val="-4"/>
        </w:rPr>
        <w:t xml:space="preserve"> </w:t>
      </w:r>
      <w:r>
        <w:t>par exemple</w:t>
      </w:r>
      <w:proofErr w:type="gramEnd"/>
      <w:r>
        <w:t xml:space="preserve"> :</w:t>
      </w:r>
    </w:p>
    <w:p w14:paraId="3F591F81" w14:textId="77777777" w:rsidR="003E35AD" w:rsidRDefault="00C82DB9">
      <w:pPr>
        <w:pStyle w:val="Corpsdetexte"/>
        <w:spacing w:before="194"/>
        <w:ind w:left="566"/>
      </w:pPr>
      <w:r>
        <w:t>Le</w:t>
      </w:r>
      <w:r>
        <w:rPr>
          <w:spacing w:val="4"/>
        </w:rPr>
        <w:t xml:space="preserve"> </w:t>
      </w:r>
      <w:r>
        <w:t>retour</w:t>
      </w:r>
      <w:r>
        <w:rPr>
          <w:spacing w:val="7"/>
        </w:rPr>
        <w:t xml:space="preserve"> </w:t>
      </w:r>
      <w:r>
        <w:t>d’expérience</w:t>
      </w:r>
      <w:r>
        <w:rPr>
          <w:spacing w:val="2"/>
        </w:rPr>
        <w:t xml:space="preserve"> </w:t>
      </w:r>
      <w:r>
        <w:t>du</w:t>
      </w:r>
      <w:r>
        <w:rPr>
          <w:spacing w:val="7"/>
        </w:rPr>
        <w:t xml:space="preserve"> </w:t>
      </w:r>
      <w:r>
        <w:t>Centre</w:t>
      </w:r>
      <w:r>
        <w:rPr>
          <w:spacing w:val="4"/>
        </w:rPr>
        <w:t xml:space="preserve"> </w:t>
      </w:r>
      <w:r>
        <w:t>Hospitalier</w:t>
      </w:r>
      <w:r>
        <w:rPr>
          <w:spacing w:val="5"/>
        </w:rPr>
        <w:t xml:space="preserve"> </w:t>
      </w:r>
      <w:r>
        <w:t>de</w:t>
      </w:r>
      <w:r>
        <w:rPr>
          <w:spacing w:val="5"/>
        </w:rPr>
        <w:t xml:space="preserve"> </w:t>
      </w:r>
      <w:r>
        <w:t>Roubaix,</w:t>
      </w:r>
      <w:r>
        <w:rPr>
          <w:spacing w:val="4"/>
        </w:rPr>
        <w:t xml:space="preserve"> </w:t>
      </w:r>
      <w:r>
        <w:t>publié</w:t>
      </w:r>
      <w:r>
        <w:rPr>
          <w:spacing w:val="5"/>
        </w:rPr>
        <w:t xml:space="preserve"> </w:t>
      </w:r>
      <w:r>
        <w:t>par</w:t>
      </w:r>
      <w:r>
        <w:rPr>
          <w:spacing w:val="6"/>
        </w:rPr>
        <w:t xml:space="preserve"> </w:t>
      </w:r>
      <w:r>
        <w:t>l’ANAP</w:t>
      </w:r>
      <w:r>
        <w:rPr>
          <w:spacing w:val="7"/>
        </w:rPr>
        <w:t xml:space="preserve"> </w:t>
      </w:r>
      <w:r>
        <w:t>en</w:t>
      </w:r>
      <w:r>
        <w:rPr>
          <w:spacing w:val="6"/>
        </w:rPr>
        <w:t xml:space="preserve"> </w:t>
      </w:r>
      <w:r>
        <w:rPr>
          <w:spacing w:val="-4"/>
        </w:rPr>
        <w:t>mars</w:t>
      </w:r>
    </w:p>
    <w:p w14:paraId="591A61F7" w14:textId="77777777" w:rsidR="003E35AD" w:rsidRDefault="00C82DB9">
      <w:pPr>
        <w:pStyle w:val="Corpsdetexte"/>
        <w:spacing w:before="48"/>
        <w:ind w:left="566"/>
      </w:pPr>
      <w:r>
        <w:t>2024,</w:t>
      </w:r>
      <w:r>
        <w:rPr>
          <w:spacing w:val="-5"/>
        </w:rPr>
        <w:t xml:space="preserve"> </w:t>
      </w:r>
      <w:r>
        <w:t>illustre</w:t>
      </w:r>
      <w:r>
        <w:rPr>
          <w:spacing w:val="-5"/>
        </w:rPr>
        <w:t xml:space="preserve"> </w:t>
      </w:r>
      <w:r>
        <w:t>les</w:t>
      </w:r>
      <w:r>
        <w:rPr>
          <w:spacing w:val="-4"/>
        </w:rPr>
        <w:t xml:space="preserve"> </w:t>
      </w:r>
      <w:r>
        <w:t>bénéfices</w:t>
      </w:r>
      <w:r>
        <w:rPr>
          <w:spacing w:val="-6"/>
        </w:rPr>
        <w:t xml:space="preserve"> </w:t>
      </w:r>
      <w:r>
        <w:t>concrets</w:t>
      </w:r>
      <w:r>
        <w:rPr>
          <w:spacing w:val="-6"/>
        </w:rPr>
        <w:t xml:space="preserve"> </w:t>
      </w:r>
      <w:r>
        <w:t>de</w:t>
      </w:r>
      <w:r>
        <w:rPr>
          <w:spacing w:val="-5"/>
        </w:rPr>
        <w:t xml:space="preserve"> </w:t>
      </w:r>
      <w:r>
        <w:t>cette</w:t>
      </w:r>
      <w:r>
        <w:rPr>
          <w:spacing w:val="-7"/>
        </w:rPr>
        <w:t xml:space="preserve"> </w:t>
      </w:r>
      <w:r>
        <w:t>démarche</w:t>
      </w:r>
      <w:r>
        <w:rPr>
          <w:spacing w:val="-6"/>
        </w:rPr>
        <w:t xml:space="preserve"> </w:t>
      </w:r>
      <w:r>
        <w:rPr>
          <w:spacing w:val="-10"/>
        </w:rPr>
        <w:t>:</w:t>
      </w:r>
    </w:p>
    <w:p w14:paraId="642D3338" w14:textId="77777777" w:rsidR="003E35AD" w:rsidRDefault="00C82DB9">
      <w:pPr>
        <w:pStyle w:val="Paragraphedeliste"/>
        <w:numPr>
          <w:ilvl w:val="0"/>
          <w:numId w:val="2"/>
        </w:numPr>
        <w:tabs>
          <w:tab w:val="left" w:pos="1286"/>
        </w:tabs>
        <w:spacing w:before="245"/>
      </w:pPr>
      <w:r>
        <w:t>Mise</w:t>
      </w:r>
      <w:r>
        <w:rPr>
          <w:spacing w:val="-5"/>
        </w:rPr>
        <w:t xml:space="preserve"> </w:t>
      </w:r>
      <w:r>
        <w:t>en</w:t>
      </w:r>
      <w:r>
        <w:rPr>
          <w:spacing w:val="-2"/>
        </w:rPr>
        <w:t xml:space="preserve"> </w:t>
      </w:r>
      <w:r>
        <w:t>œuvre</w:t>
      </w:r>
      <w:r>
        <w:rPr>
          <w:spacing w:val="-5"/>
        </w:rPr>
        <w:t xml:space="preserve"> </w:t>
      </w:r>
      <w:r>
        <w:t>du</w:t>
      </w:r>
      <w:r>
        <w:rPr>
          <w:spacing w:val="-3"/>
        </w:rPr>
        <w:t xml:space="preserve"> </w:t>
      </w:r>
      <w:r>
        <w:t>mode</w:t>
      </w:r>
      <w:r>
        <w:rPr>
          <w:spacing w:val="-2"/>
        </w:rPr>
        <w:t xml:space="preserve"> </w:t>
      </w:r>
      <w:r>
        <w:t>veille</w:t>
      </w:r>
      <w:r>
        <w:rPr>
          <w:spacing w:val="-3"/>
        </w:rPr>
        <w:t xml:space="preserve"> </w:t>
      </w:r>
      <w:r>
        <w:t>sur</w:t>
      </w:r>
      <w:r>
        <w:rPr>
          <w:spacing w:val="-1"/>
        </w:rPr>
        <w:t xml:space="preserve"> </w:t>
      </w:r>
      <w:r>
        <w:t>11</w:t>
      </w:r>
      <w:r>
        <w:rPr>
          <w:spacing w:val="-3"/>
        </w:rPr>
        <w:t xml:space="preserve"> </w:t>
      </w:r>
      <w:r>
        <w:t>blocs</w:t>
      </w:r>
      <w:r>
        <w:rPr>
          <w:spacing w:val="-1"/>
        </w:rPr>
        <w:t xml:space="preserve"> </w:t>
      </w:r>
      <w:r>
        <w:rPr>
          <w:spacing w:val="-2"/>
        </w:rPr>
        <w:t>opératoires.</w:t>
      </w:r>
    </w:p>
    <w:p w14:paraId="3512DA2A" w14:textId="77777777" w:rsidR="003E35AD" w:rsidRDefault="00C82DB9">
      <w:pPr>
        <w:pStyle w:val="Paragraphedeliste"/>
        <w:numPr>
          <w:ilvl w:val="0"/>
          <w:numId w:val="2"/>
        </w:numPr>
        <w:tabs>
          <w:tab w:val="left" w:pos="1286"/>
        </w:tabs>
        <w:spacing w:before="45"/>
      </w:pPr>
      <w:r>
        <w:t>Coût</w:t>
      </w:r>
      <w:r>
        <w:rPr>
          <w:spacing w:val="-4"/>
        </w:rPr>
        <w:t xml:space="preserve"> </w:t>
      </w:r>
      <w:r>
        <w:t>global</w:t>
      </w:r>
      <w:r>
        <w:rPr>
          <w:spacing w:val="-5"/>
        </w:rPr>
        <w:t xml:space="preserve"> </w:t>
      </w:r>
      <w:r>
        <w:t>de</w:t>
      </w:r>
      <w:r>
        <w:rPr>
          <w:spacing w:val="-2"/>
        </w:rPr>
        <w:t xml:space="preserve"> </w:t>
      </w:r>
      <w:r>
        <w:t>l’opération</w:t>
      </w:r>
      <w:r>
        <w:rPr>
          <w:spacing w:val="-2"/>
        </w:rPr>
        <w:t xml:space="preserve"> </w:t>
      </w:r>
      <w:r>
        <w:t>:</w:t>
      </w:r>
      <w:r>
        <w:rPr>
          <w:spacing w:val="-2"/>
        </w:rPr>
        <w:t xml:space="preserve"> </w:t>
      </w:r>
      <w:r>
        <w:t>99</w:t>
      </w:r>
      <w:r>
        <w:rPr>
          <w:spacing w:val="-4"/>
        </w:rPr>
        <w:t xml:space="preserve"> </w:t>
      </w:r>
      <w:r>
        <w:t>000</w:t>
      </w:r>
      <w:r>
        <w:rPr>
          <w:spacing w:val="-3"/>
        </w:rPr>
        <w:t xml:space="preserve"> </w:t>
      </w:r>
      <w:r>
        <w:t>€</w:t>
      </w:r>
      <w:r>
        <w:rPr>
          <w:spacing w:val="-3"/>
        </w:rPr>
        <w:t xml:space="preserve"> </w:t>
      </w:r>
      <w:r>
        <w:t>(soit</w:t>
      </w:r>
      <w:r>
        <w:rPr>
          <w:spacing w:val="-4"/>
        </w:rPr>
        <w:t xml:space="preserve"> </w:t>
      </w:r>
      <w:r>
        <w:t>9</w:t>
      </w:r>
      <w:r>
        <w:rPr>
          <w:spacing w:val="-2"/>
        </w:rPr>
        <w:t xml:space="preserve"> </w:t>
      </w:r>
      <w:r>
        <w:t>000</w:t>
      </w:r>
      <w:r>
        <w:rPr>
          <w:spacing w:val="-2"/>
        </w:rPr>
        <w:t xml:space="preserve"> </w:t>
      </w:r>
      <w:r>
        <w:t>€</w:t>
      </w:r>
      <w:r>
        <w:rPr>
          <w:spacing w:val="-2"/>
        </w:rPr>
        <w:t xml:space="preserve"> </w:t>
      </w:r>
      <w:r>
        <w:t>par</w:t>
      </w:r>
      <w:r>
        <w:rPr>
          <w:spacing w:val="-2"/>
        </w:rPr>
        <w:t xml:space="preserve"> salle).</w:t>
      </w:r>
    </w:p>
    <w:p w14:paraId="2F484989" w14:textId="77777777" w:rsidR="003E35AD" w:rsidRDefault="00C82DB9">
      <w:pPr>
        <w:pStyle w:val="Paragraphedeliste"/>
        <w:numPr>
          <w:ilvl w:val="0"/>
          <w:numId w:val="2"/>
        </w:numPr>
        <w:tabs>
          <w:tab w:val="left" w:pos="1286"/>
        </w:tabs>
        <w:spacing w:before="46"/>
      </w:pPr>
      <w:r>
        <w:t>Économies</w:t>
      </w:r>
      <w:r>
        <w:rPr>
          <w:spacing w:val="9"/>
        </w:rPr>
        <w:t xml:space="preserve"> </w:t>
      </w:r>
      <w:r>
        <w:t>annuelles</w:t>
      </w:r>
      <w:r>
        <w:rPr>
          <w:spacing w:val="9"/>
        </w:rPr>
        <w:t xml:space="preserve"> </w:t>
      </w:r>
      <w:r>
        <w:t>réalisées</w:t>
      </w:r>
      <w:r>
        <w:rPr>
          <w:spacing w:val="10"/>
        </w:rPr>
        <w:t xml:space="preserve"> </w:t>
      </w:r>
      <w:r>
        <w:t>:</w:t>
      </w:r>
      <w:r>
        <w:rPr>
          <w:spacing w:val="9"/>
        </w:rPr>
        <w:t xml:space="preserve"> </w:t>
      </w:r>
      <w:r>
        <w:t>98</w:t>
      </w:r>
      <w:r>
        <w:rPr>
          <w:spacing w:val="7"/>
        </w:rPr>
        <w:t xml:space="preserve"> </w:t>
      </w:r>
      <w:r>
        <w:t>MWh</w:t>
      </w:r>
      <w:r>
        <w:rPr>
          <w:spacing w:val="9"/>
        </w:rPr>
        <w:t xml:space="preserve"> </w:t>
      </w:r>
      <w:r>
        <w:t>en</w:t>
      </w:r>
      <w:r>
        <w:rPr>
          <w:spacing w:val="5"/>
        </w:rPr>
        <w:t xml:space="preserve"> </w:t>
      </w:r>
      <w:r>
        <w:t>électricité,</w:t>
      </w:r>
      <w:r>
        <w:rPr>
          <w:spacing w:val="9"/>
        </w:rPr>
        <w:t xml:space="preserve"> </w:t>
      </w:r>
      <w:r>
        <w:t>84</w:t>
      </w:r>
      <w:r>
        <w:rPr>
          <w:spacing w:val="7"/>
        </w:rPr>
        <w:t xml:space="preserve"> </w:t>
      </w:r>
      <w:r>
        <w:t>MWh</w:t>
      </w:r>
      <w:r>
        <w:rPr>
          <w:spacing w:val="9"/>
        </w:rPr>
        <w:t xml:space="preserve"> </w:t>
      </w:r>
      <w:r>
        <w:t>en</w:t>
      </w:r>
      <w:r>
        <w:rPr>
          <w:spacing w:val="9"/>
        </w:rPr>
        <w:t xml:space="preserve"> </w:t>
      </w:r>
      <w:r>
        <w:rPr>
          <w:spacing w:val="-2"/>
        </w:rPr>
        <w:t>chauffage.</w:t>
      </w:r>
    </w:p>
    <w:p w14:paraId="0339E32A" w14:textId="77777777" w:rsidR="003E35AD" w:rsidRDefault="00C82DB9">
      <w:pPr>
        <w:pStyle w:val="Corpsdetexte"/>
        <w:spacing w:before="45"/>
      </w:pPr>
      <w:r>
        <w:t>Soit</w:t>
      </w:r>
      <w:r>
        <w:rPr>
          <w:spacing w:val="-3"/>
        </w:rPr>
        <w:t xml:space="preserve"> </w:t>
      </w:r>
      <w:r>
        <w:t>une</w:t>
      </w:r>
      <w:r>
        <w:rPr>
          <w:spacing w:val="-3"/>
        </w:rPr>
        <w:t xml:space="preserve"> </w:t>
      </w:r>
      <w:r>
        <w:t>réduction</w:t>
      </w:r>
      <w:r>
        <w:rPr>
          <w:spacing w:val="-4"/>
        </w:rPr>
        <w:t xml:space="preserve"> </w:t>
      </w:r>
      <w:r>
        <w:t>de</w:t>
      </w:r>
      <w:r>
        <w:rPr>
          <w:spacing w:val="-4"/>
        </w:rPr>
        <w:t xml:space="preserve"> </w:t>
      </w:r>
      <w:r>
        <w:t>22</w:t>
      </w:r>
      <w:r>
        <w:rPr>
          <w:spacing w:val="-2"/>
        </w:rPr>
        <w:t xml:space="preserve"> </w:t>
      </w:r>
      <w:r>
        <w:t>tonnes</w:t>
      </w:r>
      <w:r>
        <w:rPr>
          <w:spacing w:val="-3"/>
        </w:rPr>
        <w:t xml:space="preserve"> </w:t>
      </w:r>
      <w:r>
        <w:t>de</w:t>
      </w:r>
      <w:r>
        <w:rPr>
          <w:spacing w:val="-4"/>
        </w:rPr>
        <w:t xml:space="preserve"> </w:t>
      </w:r>
      <w:r>
        <w:t>CO₂</w:t>
      </w:r>
      <w:r>
        <w:rPr>
          <w:spacing w:val="-3"/>
        </w:rPr>
        <w:t xml:space="preserve"> </w:t>
      </w:r>
      <w:r>
        <w:t>par</w:t>
      </w:r>
      <w:r>
        <w:rPr>
          <w:spacing w:val="-1"/>
        </w:rPr>
        <w:t xml:space="preserve"> </w:t>
      </w:r>
      <w:r>
        <w:rPr>
          <w:spacing w:val="-7"/>
        </w:rPr>
        <w:t>an</w:t>
      </w:r>
    </w:p>
    <w:p w14:paraId="5ECC864B" w14:textId="77777777" w:rsidR="003E35AD" w:rsidRDefault="00C82DB9">
      <w:pPr>
        <w:pStyle w:val="Paragraphedeliste"/>
        <w:numPr>
          <w:ilvl w:val="0"/>
          <w:numId w:val="2"/>
        </w:numPr>
        <w:tabs>
          <w:tab w:val="left" w:pos="1286"/>
        </w:tabs>
        <w:spacing w:before="45"/>
      </w:pPr>
      <w:r>
        <w:t>Économie</w:t>
      </w:r>
      <w:r>
        <w:rPr>
          <w:spacing w:val="-6"/>
        </w:rPr>
        <w:t xml:space="preserve"> </w:t>
      </w:r>
      <w:r>
        <w:t>financière</w:t>
      </w:r>
      <w:r>
        <w:rPr>
          <w:spacing w:val="-4"/>
        </w:rPr>
        <w:t xml:space="preserve"> </w:t>
      </w:r>
      <w:r>
        <w:t>:</w:t>
      </w:r>
      <w:r>
        <w:rPr>
          <w:spacing w:val="-3"/>
        </w:rPr>
        <w:t xml:space="preserve"> </w:t>
      </w:r>
      <w:r>
        <w:t>37</w:t>
      </w:r>
      <w:r>
        <w:rPr>
          <w:spacing w:val="-2"/>
        </w:rPr>
        <w:t xml:space="preserve"> </w:t>
      </w:r>
      <w:r>
        <w:t>393</w:t>
      </w:r>
      <w:r>
        <w:rPr>
          <w:spacing w:val="-3"/>
        </w:rPr>
        <w:t xml:space="preserve"> </w:t>
      </w:r>
      <w:r>
        <w:t>€</w:t>
      </w:r>
      <w:r>
        <w:rPr>
          <w:spacing w:val="-1"/>
        </w:rPr>
        <w:t xml:space="preserve"> </w:t>
      </w:r>
      <w:r>
        <w:t>sur</w:t>
      </w:r>
      <w:r>
        <w:rPr>
          <w:spacing w:val="-3"/>
        </w:rPr>
        <w:t xml:space="preserve"> </w:t>
      </w:r>
      <w:r>
        <w:t>un</w:t>
      </w:r>
      <w:r>
        <w:rPr>
          <w:spacing w:val="-4"/>
        </w:rPr>
        <w:t xml:space="preserve"> </w:t>
      </w:r>
      <w:r>
        <w:rPr>
          <w:spacing w:val="-5"/>
        </w:rPr>
        <w:t>an</w:t>
      </w:r>
    </w:p>
    <w:p w14:paraId="6748C263" w14:textId="77777777" w:rsidR="003E35AD" w:rsidRDefault="00C82DB9">
      <w:pPr>
        <w:pStyle w:val="Paragraphedeliste"/>
        <w:numPr>
          <w:ilvl w:val="0"/>
          <w:numId w:val="2"/>
        </w:numPr>
        <w:tabs>
          <w:tab w:val="left" w:pos="1286"/>
        </w:tabs>
        <w:spacing w:before="50"/>
      </w:pPr>
      <w:r>
        <w:t>Retour</w:t>
      </w:r>
      <w:r>
        <w:rPr>
          <w:spacing w:val="-7"/>
        </w:rPr>
        <w:t xml:space="preserve"> </w:t>
      </w:r>
      <w:r>
        <w:t>sur</w:t>
      </w:r>
      <w:r>
        <w:rPr>
          <w:spacing w:val="-2"/>
        </w:rPr>
        <w:t xml:space="preserve"> </w:t>
      </w:r>
      <w:r>
        <w:t>investissement</w:t>
      </w:r>
      <w:r>
        <w:rPr>
          <w:spacing w:val="-4"/>
        </w:rPr>
        <w:t xml:space="preserve"> </w:t>
      </w:r>
      <w:r>
        <w:t>estimé</w:t>
      </w:r>
      <w:r>
        <w:rPr>
          <w:spacing w:val="-4"/>
        </w:rPr>
        <w:t xml:space="preserve"> </w:t>
      </w:r>
      <w:r>
        <w:t>:</w:t>
      </w:r>
      <w:r>
        <w:rPr>
          <w:spacing w:val="-5"/>
        </w:rPr>
        <w:t xml:space="preserve"> </w:t>
      </w:r>
      <w:r>
        <w:t>2,5</w:t>
      </w:r>
      <w:r>
        <w:rPr>
          <w:spacing w:val="-5"/>
        </w:rPr>
        <w:t xml:space="preserve"> ans</w:t>
      </w:r>
    </w:p>
    <w:p w14:paraId="6D564A52" w14:textId="77777777" w:rsidR="003E35AD" w:rsidRDefault="00C82DB9">
      <w:pPr>
        <w:pStyle w:val="Corpsdetexte"/>
        <w:spacing w:before="245"/>
        <w:ind w:left="566"/>
      </w:pPr>
      <w:r>
        <w:t>Source</w:t>
      </w:r>
      <w:r>
        <w:rPr>
          <w:spacing w:val="-7"/>
        </w:rPr>
        <w:t xml:space="preserve"> </w:t>
      </w:r>
      <w:r>
        <w:t>:</w:t>
      </w:r>
      <w:r>
        <w:rPr>
          <w:spacing w:val="-1"/>
        </w:rPr>
        <w:t xml:space="preserve"> </w:t>
      </w:r>
      <w:hyperlink r:id="rId12">
        <w:r>
          <w:rPr>
            <w:color w:val="0000FF"/>
            <w:u w:val="single" w:color="0000FF"/>
          </w:rPr>
          <w:t>ANAP</w:t>
        </w:r>
        <w:r>
          <w:rPr>
            <w:color w:val="0000FF"/>
            <w:spacing w:val="-3"/>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Pour</w:t>
        </w:r>
        <w:r>
          <w:rPr>
            <w:color w:val="0000FF"/>
            <w:spacing w:val="-3"/>
            <w:u w:val="single" w:color="0000FF"/>
          </w:rPr>
          <w:t xml:space="preserve"> </w:t>
        </w:r>
        <w:r>
          <w:rPr>
            <w:color w:val="0000FF"/>
            <w:u w:val="single" w:color="0000FF"/>
          </w:rPr>
          <w:t>un</w:t>
        </w:r>
        <w:r>
          <w:rPr>
            <w:color w:val="0000FF"/>
            <w:spacing w:val="-2"/>
            <w:u w:val="single" w:color="0000FF"/>
          </w:rPr>
          <w:t xml:space="preserve"> </w:t>
        </w:r>
        <w:r>
          <w:rPr>
            <w:color w:val="0000FF"/>
            <w:u w:val="single" w:color="0000FF"/>
          </w:rPr>
          <w:t>bloc</w:t>
        </w:r>
        <w:r>
          <w:rPr>
            <w:color w:val="0000FF"/>
            <w:spacing w:val="-3"/>
            <w:u w:val="single" w:color="0000FF"/>
          </w:rPr>
          <w:t xml:space="preserve"> </w:t>
        </w:r>
        <w:r>
          <w:rPr>
            <w:color w:val="0000FF"/>
            <w:u w:val="single" w:color="0000FF"/>
          </w:rPr>
          <w:t>sobre</w:t>
        </w:r>
        <w:r>
          <w:rPr>
            <w:color w:val="0000FF"/>
            <w:spacing w:val="-3"/>
            <w:u w:val="single" w:color="0000FF"/>
          </w:rPr>
          <w:t xml:space="preserve"> </w:t>
        </w:r>
        <w:r>
          <w:rPr>
            <w:color w:val="0000FF"/>
            <w:u w:val="single" w:color="0000FF"/>
          </w:rPr>
          <w:t>en énergie</w:t>
        </w:r>
        <w:r>
          <w:rPr>
            <w:color w:val="0000FF"/>
            <w:spacing w:val="-3"/>
            <w:u w:val="single" w:color="0000FF"/>
          </w:rPr>
          <w:t xml:space="preserve"> </w:t>
        </w:r>
        <w:r>
          <w:rPr>
            <w:color w:val="0000FF"/>
            <w:u w:val="single" w:color="0000FF"/>
          </w:rPr>
          <w:t>au</w:t>
        </w:r>
        <w:r>
          <w:rPr>
            <w:color w:val="0000FF"/>
            <w:spacing w:val="-2"/>
            <w:u w:val="single" w:color="0000FF"/>
          </w:rPr>
          <w:t xml:space="preserve"> </w:t>
        </w:r>
        <w:r>
          <w:rPr>
            <w:color w:val="0000FF"/>
            <w:u w:val="single" w:color="0000FF"/>
          </w:rPr>
          <w:t>CH</w:t>
        </w:r>
        <w:r>
          <w:rPr>
            <w:color w:val="0000FF"/>
            <w:spacing w:val="-4"/>
            <w:u w:val="single" w:color="0000FF"/>
          </w:rPr>
          <w:t xml:space="preserve"> </w:t>
        </w:r>
        <w:r>
          <w:rPr>
            <w:color w:val="0000FF"/>
            <w:u w:val="single" w:color="0000FF"/>
          </w:rPr>
          <w:t>de</w:t>
        </w:r>
        <w:r>
          <w:rPr>
            <w:color w:val="0000FF"/>
            <w:spacing w:val="-2"/>
            <w:u w:val="single" w:color="0000FF"/>
          </w:rPr>
          <w:t xml:space="preserve"> </w:t>
        </w:r>
        <w:r>
          <w:rPr>
            <w:color w:val="0000FF"/>
            <w:u w:val="single" w:color="0000FF"/>
          </w:rPr>
          <w:t>Roubaix</w:t>
        </w:r>
        <w:r>
          <w:rPr>
            <w:color w:val="0000FF"/>
            <w:spacing w:val="-2"/>
            <w:u w:val="single" w:color="0000FF"/>
          </w:rPr>
          <w:t xml:space="preserve"> </w:t>
        </w:r>
        <w:r>
          <w:rPr>
            <w:color w:val="0000FF"/>
            <w:u w:val="single" w:color="0000FF"/>
          </w:rPr>
          <w:t>-</w:t>
        </w:r>
        <w:r>
          <w:rPr>
            <w:color w:val="0000FF"/>
            <w:spacing w:val="-2"/>
            <w:u w:val="single" w:color="0000FF"/>
          </w:rPr>
          <w:t xml:space="preserve"> </w:t>
        </w:r>
        <w:r>
          <w:rPr>
            <w:color w:val="0000FF"/>
            <w:spacing w:val="-4"/>
            <w:u w:val="single" w:color="0000FF"/>
          </w:rPr>
          <w:t>2024</w:t>
        </w:r>
      </w:hyperlink>
    </w:p>
    <w:p w14:paraId="226E1D62" w14:textId="77777777" w:rsidR="003E35AD" w:rsidRDefault="00C82DB9">
      <w:pPr>
        <w:pStyle w:val="Corpsdetexte"/>
        <w:spacing w:before="244" w:line="278" w:lineRule="auto"/>
        <w:ind w:left="566" w:right="278"/>
      </w:pPr>
      <w:r>
        <w:t>Également</w:t>
      </w:r>
      <w:r>
        <w:rPr>
          <w:spacing w:val="-5"/>
        </w:rPr>
        <w:t xml:space="preserve"> </w:t>
      </w:r>
      <w:r>
        <w:t>le</w:t>
      </w:r>
      <w:r>
        <w:rPr>
          <w:spacing w:val="-6"/>
        </w:rPr>
        <w:t xml:space="preserve"> </w:t>
      </w:r>
      <w:r>
        <w:t>retour</w:t>
      </w:r>
      <w:r>
        <w:rPr>
          <w:spacing w:val="-4"/>
        </w:rPr>
        <w:t xml:space="preserve"> </w:t>
      </w:r>
      <w:r>
        <w:t>d’expérience</w:t>
      </w:r>
      <w:r>
        <w:rPr>
          <w:spacing w:val="-6"/>
        </w:rPr>
        <w:t xml:space="preserve"> </w:t>
      </w:r>
      <w:r>
        <w:t>du</w:t>
      </w:r>
      <w:r>
        <w:rPr>
          <w:spacing w:val="-7"/>
        </w:rPr>
        <w:t xml:space="preserve"> </w:t>
      </w:r>
      <w:r>
        <w:t>Centre</w:t>
      </w:r>
      <w:r>
        <w:rPr>
          <w:spacing w:val="-6"/>
        </w:rPr>
        <w:t xml:space="preserve"> </w:t>
      </w:r>
      <w:r>
        <w:t>Hospitalier</w:t>
      </w:r>
      <w:r>
        <w:rPr>
          <w:spacing w:val="-7"/>
        </w:rPr>
        <w:t xml:space="preserve"> </w:t>
      </w:r>
      <w:r>
        <w:t>de</w:t>
      </w:r>
      <w:r>
        <w:rPr>
          <w:spacing w:val="-6"/>
        </w:rPr>
        <w:t xml:space="preserve"> </w:t>
      </w:r>
      <w:r>
        <w:t>Dieppe,</w:t>
      </w:r>
      <w:r>
        <w:rPr>
          <w:spacing w:val="-7"/>
        </w:rPr>
        <w:t xml:space="preserve"> </w:t>
      </w:r>
      <w:r>
        <w:t>publié</w:t>
      </w:r>
      <w:r>
        <w:rPr>
          <w:spacing w:val="-6"/>
        </w:rPr>
        <w:t xml:space="preserve"> </w:t>
      </w:r>
      <w:r>
        <w:t>par</w:t>
      </w:r>
      <w:r>
        <w:rPr>
          <w:spacing w:val="-4"/>
        </w:rPr>
        <w:t xml:space="preserve"> </w:t>
      </w:r>
      <w:r>
        <w:t>l’ANAP en mai 2025, confirme l’intérêt du mode veille :</w:t>
      </w:r>
    </w:p>
    <w:p w14:paraId="7569FA29" w14:textId="77777777" w:rsidR="003E35AD" w:rsidRDefault="00C82DB9">
      <w:pPr>
        <w:pStyle w:val="Paragraphedeliste"/>
        <w:numPr>
          <w:ilvl w:val="0"/>
          <w:numId w:val="2"/>
        </w:numPr>
        <w:tabs>
          <w:tab w:val="left" w:pos="1286"/>
        </w:tabs>
        <w:spacing w:before="193" w:line="278" w:lineRule="auto"/>
        <w:ind w:right="290"/>
      </w:pPr>
      <w:r>
        <w:t xml:space="preserve">Mise en œuvre du mode veille sur les blocs opératoires en dehors des plages </w:t>
      </w:r>
      <w:r>
        <w:rPr>
          <w:spacing w:val="-2"/>
        </w:rPr>
        <w:t>d’activité</w:t>
      </w:r>
    </w:p>
    <w:p w14:paraId="7DAEF49F" w14:textId="77777777" w:rsidR="003E35AD" w:rsidRDefault="00C82DB9">
      <w:pPr>
        <w:pStyle w:val="Paragraphedeliste"/>
        <w:numPr>
          <w:ilvl w:val="0"/>
          <w:numId w:val="2"/>
        </w:numPr>
        <w:tabs>
          <w:tab w:val="left" w:pos="1286"/>
        </w:tabs>
        <w:spacing w:line="276" w:lineRule="auto"/>
        <w:ind w:right="280"/>
      </w:pPr>
      <w:r>
        <w:t>Réduction</w:t>
      </w:r>
      <w:r>
        <w:rPr>
          <w:spacing w:val="-7"/>
        </w:rPr>
        <w:t xml:space="preserve"> </w:t>
      </w:r>
      <w:r>
        <w:t>des</w:t>
      </w:r>
      <w:r>
        <w:rPr>
          <w:spacing w:val="-4"/>
        </w:rPr>
        <w:t xml:space="preserve"> </w:t>
      </w:r>
      <w:r>
        <w:t>consommations</w:t>
      </w:r>
      <w:r>
        <w:rPr>
          <w:spacing w:val="-4"/>
        </w:rPr>
        <w:t xml:space="preserve"> </w:t>
      </w:r>
      <w:r>
        <w:t>annuelles</w:t>
      </w:r>
      <w:r>
        <w:rPr>
          <w:spacing w:val="-3"/>
        </w:rPr>
        <w:t xml:space="preserve"> </w:t>
      </w:r>
      <w:r>
        <w:t>:</w:t>
      </w:r>
      <w:r>
        <w:rPr>
          <w:spacing w:val="-4"/>
        </w:rPr>
        <w:t xml:space="preserve"> </w:t>
      </w:r>
      <w:r>
        <w:t>168</w:t>
      </w:r>
      <w:r>
        <w:rPr>
          <w:spacing w:val="-3"/>
        </w:rPr>
        <w:t xml:space="preserve"> </w:t>
      </w:r>
      <w:r>
        <w:t>MWh</w:t>
      </w:r>
      <w:r>
        <w:rPr>
          <w:spacing w:val="-5"/>
        </w:rPr>
        <w:t xml:space="preserve"> </w:t>
      </w:r>
      <w:r>
        <w:t>à</w:t>
      </w:r>
      <w:r>
        <w:rPr>
          <w:spacing w:val="-4"/>
        </w:rPr>
        <w:t xml:space="preserve"> </w:t>
      </w:r>
      <w:r>
        <w:t>96</w:t>
      </w:r>
      <w:r>
        <w:rPr>
          <w:spacing w:val="-5"/>
        </w:rPr>
        <w:t xml:space="preserve"> </w:t>
      </w:r>
      <w:r>
        <w:t>MWh</w:t>
      </w:r>
      <w:r>
        <w:rPr>
          <w:spacing w:val="-5"/>
        </w:rPr>
        <w:t xml:space="preserve"> </w:t>
      </w:r>
      <w:r>
        <w:t>en</w:t>
      </w:r>
      <w:r>
        <w:rPr>
          <w:spacing w:val="-3"/>
        </w:rPr>
        <w:t xml:space="preserve"> </w:t>
      </w:r>
      <w:r>
        <w:t>ventilation</w:t>
      </w:r>
      <w:r>
        <w:rPr>
          <w:spacing w:val="-1"/>
        </w:rPr>
        <w:t xml:space="preserve"> </w:t>
      </w:r>
      <w:r>
        <w:t>(-43 %), 105 MWh à 88 MWh en froid (-16 %), 13 MWh à 12 MWh en chauffage</w:t>
      </w:r>
      <w:r>
        <w:rPr>
          <w:spacing w:val="12"/>
        </w:rPr>
        <w:t xml:space="preserve"> </w:t>
      </w:r>
      <w:r>
        <w:t>(-</w:t>
      </w:r>
    </w:p>
    <w:p w14:paraId="3BEB702C" w14:textId="77777777" w:rsidR="003E35AD" w:rsidRDefault="00C82DB9">
      <w:pPr>
        <w:pStyle w:val="Corpsdetexte"/>
        <w:spacing w:line="304" w:lineRule="exact"/>
      </w:pPr>
      <w:r>
        <w:t xml:space="preserve">7,7 </w:t>
      </w:r>
      <w:r>
        <w:rPr>
          <w:spacing w:val="-5"/>
        </w:rPr>
        <w:t>%)</w:t>
      </w:r>
    </w:p>
    <w:p w14:paraId="523B1DED" w14:textId="77777777" w:rsidR="003E35AD" w:rsidRDefault="00C82DB9">
      <w:pPr>
        <w:pStyle w:val="Paragraphedeliste"/>
        <w:numPr>
          <w:ilvl w:val="0"/>
          <w:numId w:val="2"/>
        </w:numPr>
        <w:tabs>
          <w:tab w:val="left" w:pos="1286"/>
        </w:tabs>
        <w:spacing w:before="43"/>
      </w:pPr>
      <w:r>
        <w:t>Activation</w:t>
      </w:r>
      <w:r>
        <w:rPr>
          <w:spacing w:val="-9"/>
        </w:rPr>
        <w:t xml:space="preserve"> </w:t>
      </w:r>
      <w:r>
        <w:t>du</w:t>
      </w:r>
      <w:r>
        <w:rPr>
          <w:spacing w:val="-2"/>
        </w:rPr>
        <w:t xml:space="preserve"> </w:t>
      </w:r>
      <w:r>
        <w:t>mode</w:t>
      </w:r>
      <w:r>
        <w:rPr>
          <w:spacing w:val="-4"/>
        </w:rPr>
        <w:t xml:space="preserve"> </w:t>
      </w:r>
      <w:r>
        <w:t>veille</w:t>
      </w:r>
      <w:r>
        <w:rPr>
          <w:spacing w:val="-4"/>
        </w:rPr>
        <w:t xml:space="preserve"> </w:t>
      </w:r>
      <w:r>
        <w:t>via</w:t>
      </w:r>
      <w:r>
        <w:rPr>
          <w:spacing w:val="-1"/>
        </w:rPr>
        <w:t xml:space="preserve"> </w:t>
      </w:r>
      <w:r>
        <w:t>des</w:t>
      </w:r>
      <w:r>
        <w:rPr>
          <w:spacing w:val="-3"/>
        </w:rPr>
        <w:t xml:space="preserve"> </w:t>
      </w:r>
      <w:r>
        <w:t>panneaux</w:t>
      </w:r>
      <w:r>
        <w:rPr>
          <w:spacing w:val="-5"/>
        </w:rPr>
        <w:t xml:space="preserve"> </w:t>
      </w:r>
      <w:r>
        <w:t>tactiles</w:t>
      </w:r>
      <w:r>
        <w:rPr>
          <w:spacing w:val="-3"/>
        </w:rPr>
        <w:t xml:space="preserve"> </w:t>
      </w:r>
      <w:r>
        <w:t>intégrés</w:t>
      </w:r>
      <w:r>
        <w:rPr>
          <w:spacing w:val="-5"/>
        </w:rPr>
        <w:t xml:space="preserve"> </w:t>
      </w:r>
      <w:r>
        <w:t>à</w:t>
      </w:r>
      <w:r>
        <w:rPr>
          <w:spacing w:val="-3"/>
        </w:rPr>
        <w:t xml:space="preserve"> </w:t>
      </w:r>
      <w:r>
        <w:t>la</w:t>
      </w:r>
      <w:r>
        <w:rPr>
          <w:spacing w:val="-5"/>
        </w:rPr>
        <w:t xml:space="preserve"> GTB</w:t>
      </w:r>
    </w:p>
    <w:p w14:paraId="40F7F40D" w14:textId="77777777" w:rsidR="003E35AD" w:rsidRDefault="00C82DB9">
      <w:pPr>
        <w:pStyle w:val="Paragraphedeliste"/>
        <w:numPr>
          <w:ilvl w:val="0"/>
          <w:numId w:val="2"/>
        </w:numPr>
        <w:tabs>
          <w:tab w:val="left" w:pos="1286"/>
        </w:tabs>
        <w:spacing w:before="45"/>
      </w:pPr>
      <w:r>
        <w:t>Maintien</w:t>
      </w:r>
      <w:r>
        <w:rPr>
          <w:spacing w:val="-10"/>
        </w:rPr>
        <w:t xml:space="preserve"> </w:t>
      </w:r>
      <w:r>
        <w:t>des</w:t>
      </w:r>
      <w:r>
        <w:rPr>
          <w:spacing w:val="-8"/>
        </w:rPr>
        <w:t xml:space="preserve"> </w:t>
      </w:r>
      <w:r>
        <w:t>conditions</w:t>
      </w:r>
      <w:r>
        <w:rPr>
          <w:spacing w:val="-5"/>
        </w:rPr>
        <w:t xml:space="preserve"> </w:t>
      </w:r>
      <w:r>
        <w:t>aérauliques</w:t>
      </w:r>
      <w:r>
        <w:rPr>
          <w:spacing w:val="-7"/>
        </w:rPr>
        <w:t xml:space="preserve"> </w:t>
      </w:r>
      <w:r>
        <w:t>conformes</w:t>
      </w:r>
      <w:r>
        <w:rPr>
          <w:spacing w:val="-5"/>
        </w:rPr>
        <w:t xml:space="preserve"> </w:t>
      </w:r>
      <w:r>
        <w:t>en</w:t>
      </w:r>
      <w:r>
        <w:rPr>
          <w:spacing w:val="-5"/>
        </w:rPr>
        <w:t xml:space="preserve"> </w:t>
      </w:r>
      <w:r>
        <w:t>mode</w:t>
      </w:r>
      <w:r>
        <w:rPr>
          <w:spacing w:val="-6"/>
        </w:rPr>
        <w:t xml:space="preserve"> </w:t>
      </w:r>
      <w:r>
        <w:rPr>
          <w:spacing w:val="-2"/>
        </w:rPr>
        <w:t>réduit</w:t>
      </w:r>
    </w:p>
    <w:p w14:paraId="035A603B" w14:textId="77777777" w:rsidR="003E35AD" w:rsidRDefault="00C82DB9">
      <w:pPr>
        <w:pStyle w:val="Paragraphedeliste"/>
        <w:numPr>
          <w:ilvl w:val="0"/>
          <w:numId w:val="2"/>
        </w:numPr>
        <w:tabs>
          <w:tab w:val="left" w:pos="1286"/>
        </w:tabs>
        <w:spacing w:before="45"/>
      </w:pPr>
      <w:r>
        <w:t>Temps</w:t>
      </w:r>
      <w:r>
        <w:rPr>
          <w:spacing w:val="-5"/>
        </w:rPr>
        <w:t xml:space="preserve"> </w:t>
      </w:r>
      <w:r>
        <w:t>de</w:t>
      </w:r>
      <w:r>
        <w:rPr>
          <w:spacing w:val="-5"/>
        </w:rPr>
        <w:t xml:space="preserve"> </w:t>
      </w:r>
      <w:r>
        <w:t>mise</w:t>
      </w:r>
      <w:r>
        <w:rPr>
          <w:spacing w:val="-2"/>
        </w:rPr>
        <w:t xml:space="preserve"> </w:t>
      </w:r>
      <w:r>
        <w:t>en</w:t>
      </w:r>
      <w:r>
        <w:rPr>
          <w:spacing w:val="-2"/>
        </w:rPr>
        <w:t xml:space="preserve"> </w:t>
      </w:r>
      <w:r>
        <w:t>veille</w:t>
      </w:r>
      <w:r>
        <w:rPr>
          <w:spacing w:val="-3"/>
        </w:rPr>
        <w:t xml:space="preserve"> </w:t>
      </w:r>
      <w:r>
        <w:t>estimé</w:t>
      </w:r>
      <w:r>
        <w:rPr>
          <w:spacing w:val="-3"/>
        </w:rPr>
        <w:t xml:space="preserve"> </w:t>
      </w:r>
      <w:r>
        <w:t>à</w:t>
      </w:r>
      <w:r>
        <w:rPr>
          <w:spacing w:val="-1"/>
        </w:rPr>
        <w:t xml:space="preserve"> </w:t>
      </w:r>
      <w:r>
        <w:t>60</w:t>
      </w:r>
      <w:r>
        <w:rPr>
          <w:spacing w:val="-5"/>
        </w:rPr>
        <w:t xml:space="preserve"> </w:t>
      </w:r>
      <w:r>
        <w:t>%</w:t>
      </w:r>
      <w:r>
        <w:rPr>
          <w:spacing w:val="-4"/>
        </w:rPr>
        <w:t xml:space="preserve"> </w:t>
      </w:r>
      <w:r>
        <w:t>du</w:t>
      </w:r>
      <w:r>
        <w:rPr>
          <w:spacing w:val="-1"/>
        </w:rPr>
        <w:t xml:space="preserve"> </w:t>
      </w:r>
      <w:r>
        <w:t>fonctionnement</w:t>
      </w:r>
      <w:r>
        <w:rPr>
          <w:spacing w:val="-2"/>
        </w:rPr>
        <w:t xml:space="preserve"> annuel</w:t>
      </w:r>
    </w:p>
    <w:p w14:paraId="3D2A722E" w14:textId="77777777" w:rsidR="003E35AD" w:rsidRDefault="00C82DB9">
      <w:pPr>
        <w:pStyle w:val="Paragraphedeliste"/>
        <w:numPr>
          <w:ilvl w:val="0"/>
          <w:numId w:val="2"/>
        </w:numPr>
        <w:tabs>
          <w:tab w:val="left" w:pos="1286"/>
        </w:tabs>
        <w:spacing w:before="48"/>
      </w:pPr>
      <w:r>
        <w:t>100</w:t>
      </w:r>
      <w:r>
        <w:rPr>
          <w:spacing w:val="-5"/>
        </w:rPr>
        <w:t xml:space="preserve"> </w:t>
      </w:r>
      <w:r>
        <w:t>000€</w:t>
      </w:r>
      <w:r>
        <w:rPr>
          <w:spacing w:val="-5"/>
        </w:rPr>
        <w:t xml:space="preserve"> </w:t>
      </w:r>
      <w:r>
        <w:t>d'économies</w:t>
      </w:r>
      <w:r>
        <w:rPr>
          <w:spacing w:val="-6"/>
        </w:rPr>
        <w:t xml:space="preserve"> </w:t>
      </w:r>
      <w:r>
        <w:t>en</w:t>
      </w:r>
      <w:r>
        <w:rPr>
          <w:spacing w:val="-2"/>
        </w:rPr>
        <w:t xml:space="preserve"> </w:t>
      </w:r>
      <w:r>
        <w:t>2023,</w:t>
      </w:r>
      <w:r>
        <w:rPr>
          <w:spacing w:val="-2"/>
        </w:rPr>
        <w:t xml:space="preserve"> </w:t>
      </w:r>
      <w:r>
        <w:t>30</w:t>
      </w:r>
      <w:r>
        <w:rPr>
          <w:spacing w:val="-3"/>
        </w:rPr>
        <w:t xml:space="preserve"> </w:t>
      </w:r>
      <w:r>
        <w:t>000€</w:t>
      </w:r>
      <w:r>
        <w:rPr>
          <w:spacing w:val="-2"/>
        </w:rPr>
        <w:t xml:space="preserve"> </w:t>
      </w:r>
      <w:r>
        <w:t>en</w:t>
      </w:r>
      <w:r>
        <w:rPr>
          <w:spacing w:val="-1"/>
        </w:rPr>
        <w:t xml:space="preserve"> </w:t>
      </w:r>
      <w:r>
        <w:rPr>
          <w:spacing w:val="-2"/>
        </w:rPr>
        <w:t>2024.</w:t>
      </w:r>
    </w:p>
    <w:p w14:paraId="206B11C6" w14:textId="77777777" w:rsidR="003E35AD" w:rsidRDefault="00C82DB9">
      <w:pPr>
        <w:pStyle w:val="Corpsdetexte"/>
        <w:spacing w:before="244" w:line="278" w:lineRule="auto"/>
        <w:ind w:left="566"/>
      </w:pPr>
      <w:r>
        <w:t>Source</w:t>
      </w:r>
      <w:r>
        <w:rPr>
          <w:spacing w:val="-14"/>
        </w:rPr>
        <w:t xml:space="preserve"> </w:t>
      </w:r>
      <w:r>
        <w:t>:</w:t>
      </w:r>
      <w:r>
        <w:rPr>
          <w:spacing w:val="-10"/>
        </w:rPr>
        <w:t xml:space="preserve"> </w:t>
      </w:r>
      <w:hyperlink r:id="rId13">
        <w:r>
          <w:rPr>
            <w:color w:val="0000FF"/>
            <w:u w:val="single" w:color="0000FF"/>
          </w:rPr>
          <w:t>ANAP</w:t>
        </w:r>
        <w:r>
          <w:rPr>
            <w:color w:val="0000FF"/>
            <w:spacing w:val="-12"/>
            <w:u w:val="single" w:color="0000FF"/>
          </w:rPr>
          <w:t xml:space="preserve"> </w:t>
        </w:r>
        <w:r>
          <w:rPr>
            <w:color w:val="0000FF"/>
            <w:u w:val="single" w:color="0000FF"/>
          </w:rPr>
          <w:t>-</w:t>
        </w:r>
        <w:r>
          <w:rPr>
            <w:color w:val="0000FF"/>
            <w:spacing w:val="-12"/>
            <w:u w:val="single" w:color="0000FF"/>
          </w:rPr>
          <w:t xml:space="preserve"> </w:t>
        </w:r>
        <w:r>
          <w:rPr>
            <w:color w:val="0000FF"/>
            <w:u w:val="single" w:color="0000FF"/>
          </w:rPr>
          <w:t>CH</w:t>
        </w:r>
        <w:r>
          <w:rPr>
            <w:color w:val="0000FF"/>
            <w:spacing w:val="-13"/>
            <w:u w:val="single" w:color="0000FF"/>
          </w:rPr>
          <w:t xml:space="preserve"> </w:t>
        </w:r>
        <w:r>
          <w:rPr>
            <w:color w:val="0000FF"/>
            <w:u w:val="single" w:color="0000FF"/>
          </w:rPr>
          <w:t>de</w:t>
        </w:r>
        <w:r>
          <w:rPr>
            <w:color w:val="0000FF"/>
            <w:spacing w:val="-14"/>
            <w:u w:val="single" w:color="0000FF"/>
          </w:rPr>
          <w:t xml:space="preserve"> </w:t>
        </w:r>
        <w:r>
          <w:rPr>
            <w:color w:val="0000FF"/>
            <w:u w:val="single" w:color="0000FF"/>
          </w:rPr>
          <w:t>Dieppe</w:t>
        </w:r>
        <w:r>
          <w:rPr>
            <w:color w:val="0000FF"/>
            <w:spacing w:val="-12"/>
            <w:u w:val="single" w:color="0000FF"/>
          </w:rPr>
          <w:t xml:space="preserve"> </w:t>
        </w:r>
        <w:r>
          <w:rPr>
            <w:color w:val="0000FF"/>
            <w:u w:val="single" w:color="0000FF"/>
          </w:rPr>
          <w:t>:</w:t>
        </w:r>
        <w:r>
          <w:rPr>
            <w:color w:val="0000FF"/>
            <w:spacing w:val="-13"/>
            <w:u w:val="single" w:color="0000FF"/>
          </w:rPr>
          <w:t xml:space="preserve"> </w:t>
        </w:r>
        <w:r>
          <w:rPr>
            <w:color w:val="0000FF"/>
            <w:u w:val="single" w:color="0000FF"/>
          </w:rPr>
          <w:t>des</w:t>
        </w:r>
        <w:r>
          <w:rPr>
            <w:color w:val="0000FF"/>
            <w:spacing w:val="-12"/>
            <w:u w:val="single" w:color="0000FF"/>
          </w:rPr>
          <w:t xml:space="preserve"> </w:t>
        </w:r>
        <w:r>
          <w:rPr>
            <w:color w:val="0000FF"/>
            <w:u w:val="single" w:color="0000FF"/>
          </w:rPr>
          <w:t>blocs</w:t>
        </w:r>
        <w:r>
          <w:rPr>
            <w:color w:val="0000FF"/>
            <w:spacing w:val="-12"/>
            <w:u w:val="single" w:color="0000FF"/>
          </w:rPr>
          <w:t xml:space="preserve"> </w:t>
        </w:r>
        <w:r>
          <w:rPr>
            <w:color w:val="0000FF"/>
            <w:u w:val="single" w:color="0000FF"/>
          </w:rPr>
          <w:t>opératoires</w:t>
        </w:r>
        <w:r>
          <w:rPr>
            <w:color w:val="0000FF"/>
            <w:spacing w:val="-13"/>
            <w:u w:val="single" w:color="0000FF"/>
          </w:rPr>
          <w:t xml:space="preserve"> </w:t>
        </w:r>
        <w:r>
          <w:rPr>
            <w:color w:val="0000FF"/>
            <w:u w:val="single" w:color="0000FF"/>
          </w:rPr>
          <w:t>en</w:t>
        </w:r>
        <w:r>
          <w:rPr>
            <w:color w:val="0000FF"/>
            <w:spacing w:val="-11"/>
            <w:u w:val="single" w:color="0000FF"/>
          </w:rPr>
          <w:t xml:space="preserve"> </w:t>
        </w:r>
        <w:r>
          <w:rPr>
            <w:color w:val="0000FF"/>
            <w:u w:val="single" w:color="0000FF"/>
          </w:rPr>
          <w:t>veille</w:t>
        </w:r>
        <w:r>
          <w:rPr>
            <w:color w:val="0000FF"/>
            <w:spacing w:val="-12"/>
            <w:u w:val="single" w:color="0000FF"/>
          </w:rPr>
          <w:t xml:space="preserve"> </w:t>
        </w:r>
        <w:r>
          <w:rPr>
            <w:color w:val="0000FF"/>
            <w:u w:val="single" w:color="0000FF"/>
          </w:rPr>
          <w:t>pour</w:t>
        </w:r>
        <w:r>
          <w:rPr>
            <w:color w:val="0000FF"/>
            <w:spacing w:val="-12"/>
            <w:u w:val="single" w:color="0000FF"/>
          </w:rPr>
          <w:t xml:space="preserve"> </w:t>
        </w:r>
        <w:r>
          <w:rPr>
            <w:color w:val="0000FF"/>
            <w:u w:val="single" w:color="0000FF"/>
          </w:rPr>
          <w:t>une</w:t>
        </w:r>
        <w:r>
          <w:rPr>
            <w:color w:val="0000FF"/>
            <w:spacing w:val="-10"/>
            <w:u w:val="single" w:color="0000FF"/>
          </w:rPr>
          <w:t xml:space="preserve"> </w:t>
        </w:r>
        <w:r>
          <w:rPr>
            <w:color w:val="0000FF"/>
            <w:u w:val="single" w:color="0000FF"/>
          </w:rPr>
          <w:t>énergie</w:t>
        </w:r>
        <w:r>
          <w:rPr>
            <w:color w:val="0000FF"/>
            <w:spacing w:val="-12"/>
            <w:u w:val="single" w:color="0000FF"/>
          </w:rPr>
          <w:t xml:space="preserve"> </w:t>
        </w:r>
        <w:r>
          <w:rPr>
            <w:color w:val="0000FF"/>
            <w:u w:val="single" w:color="0000FF"/>
          </w:rPr>
          <w:t>mieux</w:t>
        </w:r>
      </w:hyperlink>
      <w:r>
        <w:rPr>
          <w:color w:val="0000FF"/>
        </w:rPr>
        <w:t xml:space="preserve"> </w:t>
      </w:r>
      <w:hyperlink r:id="rId14">
        <w:r>
          <w:rPr>
            <w:color w:val="0000FF"/>
            <w:u w:val="single" w:color="0000FF"/>
          </w:rPr>
          <w:t>maîtrisée - 2025</w:t>
        </w:r>
      </w:hyperlink>
    </w:p>
    <w:p w14:paraId="4695A236" w14:textId="77777777" w:rsidR="003E35AD" w:rsidRDefault="003E35AD">
      <w:pPr>
        <w:pStyle w:val="Corpsdetexte"/>
        <w:spacing w:line="278" w:lineRule="auto"/>
        <w:sectPr w:rsidR="003E35AD">
          <w:pgSz w:w="11910" w:h="16840"/>
          <w:pgMar w:top="1320" w:right="1133" w:bottom="1200" w:left="850" w:header="107" w:footer="1000" w:gutter="0"/>
          <w:cols w:space="720"/>
        </w:sectPr>
      </w:pPr>
    </w:p>
    <w:p w14:paraId="757CBDD1" w14:textId="77777777" w:rsidR="003E35AD" w:rsidRDefault="00C82DB9">
      <w:pPr>
        <w:pStyle w:val="Titre1"/>
        <w:numPr>
          <w:ilvl w:val="0"/>
          <w:numId w:val="7"/>
        </w:numPr>
        <w:tabs>
          <w:tab w:val="left" w:pos="812"/>
        </w:tabs>
        <w:spacing w:before="93"/>
        <w:ind w:left="812" w:hanging="246"/>
      </w:pPr>
      <w:r>
        <w:rPr>
          <w:color w:val="365F91"/>
        </w:rPr>
        <w:lastRenderedPageBreak/>
        <w:t>-</w:t>
      </w:r>
      <w:r>
        <w:rPr>
          <w:color w:val="365F91"/>
          <w:spacing w:val="-10"/>
        </w:rPr>
        <w:t xml:space="preserve"> </w:t>
      </w:r>
      <w:r>
        <w:rPr>
          <w:color w:val="365F91"/>
        </w:rPr>
        <w:t>Objectifs</w:t>
      </w:r>
      <w:r>
        <w:rPr>
          <w:color w:val="365F91"/>
          <w:spacing w:val="-9"/>
        </w:rPr>
        <w:t xml:space="preserve"> </w:t>
      </w:r>
      <w:r>
        <w:rPr>
          <w:color w:val="365F91"/>
        </w:rPr>
        <w:t>de</w:t>
      </w:r>
      <w:r>
        <w:rPr>
          <w:color w:val="365F91"/>
          <w:spacing w:val="-7"/>
        </w:rPr>
        <w:t xml:space="preserve"> </w:t>
      </w:r>
      <w:r>
        <w:rPr>
          <w:color w:val="365F91"/>
        </w:rPr>
        <w:t>l’Appel</w:t>
      </w:r>
      <w:r>
        <w:rPr>
          <w:color w:val="365F91"/>
          <w:spacing w:val="-9"/>
        </w:rPr>
        <w:t xml:space="preserve"> </w:t>
      </w:r>
      <w:r>
        <w:rPr>
          <w:color w:val="365F91"/>
        </w:rPr>
        <w:t>à</w:t>
      </w:r>
      <w:r>
        <w:rPr>
          <w:color w:val="365F91"/>
          <w:spacing w:val="-6"/>
        </w:rPr>
        <w:t xml:space="preserve"> </w:t>
      </w:r>
      <w:r>
        <w:rPr>
          <w:color w:val="365F91"/>
        </w:rPr>
        <w:t>Manifestation</w:t>
      </w:r>
      <w:r>
        <w:rPr>
          <w:color w:val="365F91"/>
          <w:spacing w:val="-9"/>
        </w:rPr>
        <w:t xml:space="preserve"> </w:t>
      </w:r>
      <w:r>
        <w:rPr>
          <w:color w:val="365F91"/>
          <w:spacing w:val="-2"/>
        </w:rPr>
        <w:t>d’intérêt</w:t>
      </w:r>
    </w:p>
    <w:p w14:paraId="4D8AF0B6" w14:textId="77777777" w:rsidR="003E35AD" w:rsidRDefault="00C82DB9">
      <w:pPr>
        <w:pStyle w:val="Corpsdetexte"/>
        <w:spacing w:before="55" w:line="278" w:lineRule="auto"/>
        <w:ind w:left="566" w:right="281"/>
        <w:jc w:val="both"/>
      </w:pPr>
      <w:r>
        <w:t>Cet appel à manifestation d’intérêt vise à dynamiser les solutions de réduction des consommations énergétiques des Zones à Atmosphères Contrôlées dans les établissements sanitaires suivant la logique suivante :</w:t>
      </w:r>
    </w:p>
    <w:p w14:paraId="664164A2" w14:textId="77777777" w:rsidR="003E35AD" w:rsidRDefault="00C82DB9">
      <w:pPr>
        <w:pStyle w:val="Corpsdetexte"/>
        <w:spacing w:before="193"/>
        <w:ind w:left="566"/>
        <w:jc w:val="both"/>
      </w:pPr>
      <w:r>
        <w:t>IDENTIFIER</w:t>
      </w:r>
      <w:r>
        <w:rPr>
          <w:spacing w:val="-7"/>
        </w:rPr>
        <w:t xml:space="preserve"> </w:t>
      </w:r>
      <w:r>
        <w:t>les</w:t>
      </w:r>
      <w:r>
        <w:rPr>
          <w:spacing w:val="-7"/>
        </w:rPr>
        <w:t xml:space="preserve"> </w:t>
      </w:r>
      <w:r>
        <w:t>établissements</w:t>
      </w:r>
      <w:r>
        <w:rPr>
          <w:spacing w:val="-6"/>
        </w:rPr>
        <w:t xml:space="preserve"> </w:t>
      </w:r>
      <w:r>
        <w:t>concernés</w:t>
      </w:r>
      <w:r>
        <w:rPr>
          <w:spacing w:val="-7"/>
        </w:rPr>
        <w:t xml:space="preserve"> </w:t>
      </w:r>
      <w:r>
        <w:rPr>
          <w:spacing w:val="-10"/>
        </w:rPr>
        <w:t>:</w:t>
      </w:r>
    </w:p>
    <w:p w14:paraId="75BE97FB" w14:textId="77777777" w:rsidR="003E35AD" w:rsidRDefault="00C82DB9">
      <w:pPr>
        <w:pStyle w:val="Paragraphedeliste"/>
        <w:numPr>
          <w:ilvl w:val="0"/>
          <w:numId w:val="6"/>
        </w:numPr>
        <w:tabs>
          <w:tab w:val="left" w:pos="1286"/>
        </w:tabs>
        <w:spacing w:before="245"/>
      </w:pPr>
      <w:r>
        <w:t>Disposer</w:t>
      </w:r>
      <w:r>
        <w:rPr>
          <w:spacing w:val="-7"/>
        </w:rPr>
        <w:t xml:space="preserve"> </w:t>
      </w:r>
      <w:r>
        <w:t>de</w:t>
      </w:r>
      <w:r>
        <w:rPr>
          <w:spacing w:val="-4"/>
        </w:rPr>
        <w:t xml:space="preserve"> </w:t>
      </w:r>
      <w:r>
        <w:t>ZAC/ZEC</w:t>
      </w:r>
      <w:r>
        <w:rPr>
          <w:spacing w:val="-4"/>
        </w:rPr>
        <w:t xml:space="preserve"> </w:t>
      </w:r>
      <w:r>
        <w:t>et</w:t>
      </w:r>
      <w:r>
        <w:rPr>
          <w:spacing w:val="-3"/>
        </w:rPr>
        <w:t xml:space="preserve"> </w:t>
      </w:r>
      <w:r>
        <w:t>de</w:t>
      </w:r>
      <w:r>
        <w:rPr>
          <w:spacing w:val="-4"/>
        </w:rPr>
        <w:t xml:space="preserve"> </w:t>
      </w:r>
      <w:r>
        <w:t>leur</w:t>
      </w:r>
      <w:r>
        <w:rPr>
          <w:spacing w:val="-1"/>
        </w:rPr>
        <w:t xml:space="preserve"> </w:t>
      </w:r>
      <w:r>
        <w:rPr>
          <w:spacing w:val="-4"/>
        </w:rPr>
        <w:t>état</w:t>
      </w:r>
    </w:p>
    <w:p w14:paraId="2BD95F10" w14:textId="77777777" w:rsidR="003E35AD" w:rsidRDefault="00C82DB9">
      <w:pPr>
        <w:pStyle w:val="Paragraphedeliste"/>
        <w:numPr>
          <w:ilvl w:val="0"/>
          <w:numId w:val="6"/>
        </w:numPr>
        <w:tabs>
          <w:tab w:val="left" w:pos="1286"/>
        </w:tabs>
        <w:spacing w:before="45"/>
      </w:pPr>
      <w:r>
        <w:t>Avoir</w:t>
      </w:r>
      <w:r>
        <w:rPr>
          <w:spacing w:val="-6"/>
        </w:rPr>
        <w:t xml:space="preserve"> </w:t>
      </w:r>
      <w:r>
        <w:t>déjà</w:t>
      </w:r>
      <w:r>
        <w:rPr>
          <w:spacing w:val="-2"/>
        </w:rPr>
        <w:t xml:space="preserve"> </w:t>
      </w:r>
      <w:r>
        <w:t>mis</w:t>
      </w:r>
      <w:r>
        <w:rPr>
          <w:spacing w:val="-2"/>
        </w:rPr>
        <w:t xml:space="preserve"> </w:t>
      </w:r>
      <w:r>
        <w:t>en</w:t>
      </w:r>
      <w:r>
        <w:rPr>
          <w:spacing w:val="-3"/>
        </w:rPr>
        <w:t xml:space="preserve"> </w:t>
      </w:r>
      <w:r>
        <w:t>œuvre</w:t>
      </w:r>
      <w:r>
        <w:rPr>
          <w:spacing w:val="-3"/>
        </w:rPr>
        <w:t xml:space="preserve"> </w:t>
      </w:r>
      <w:r>
        <w:t>un</w:t>
      </w:r>
      <w:r>
        <w:rPr>
          <w:spacing w:val="-2"/>
        </w:rPr>
        <w:t xml:space="preserve"> </w:t>
      </w:r>
      <w:r>
        <w:t>mode</w:t>
      </w:r>
      <w:r>
        <w:rPr>
          <w:spacing w:val="-3"/>
        </w:rPr>
        <w:t xml:space="preserve"> </w:t>
      </w:r>
      <w:r>
        <w:rPr>
          <w:spacing w:val="-2"/>
        </w:rPr>
        <w:t>veille</w:t>
      </w:r>
    </w:p>
    <w:p w14:paraId="4D20AB6C" w14:textId="77777777" w:rsidR="003E35AD" w:rsidRDefault="00C82DB9">
      <w:pPr>
        <w:pStyle w:val="Paragraphedeliste"/>
        <w:numPr>
          <w:ilvl w:val="0"/>
          <w:numId w:val="6"/>
        </w:numPr>
        <w:tabs>
          <w:tab w:val="left" w:pos="1286"/>
        </w:tabs>
        <w:spacing w:before="48"/>
      </w:pPr>
      <w:r>
        <w:t>Souhaiter</w:t>
      </w:r>
      <w:r>
        <w:rPr>
          <w:spacing w:val="-4"/>
        </w:rPr>
        <w:t xml:space="preserve"> </w:t>
      </w:r>
      <w:r>
        <w:t>déployer</w:t>
      </w:r>
      <w:r>
        <w:rPr>
          <w:spacing w:val="-4"/>
        </w:rPr>
        <w:t xml:space="preserve"> </w:t>
      </w:r>
      <w:r>
        <w:t>un</w:t>
      </w:r>
      <w:r>
        <w:rPr>
          <w:spacing w:val="-5"/>
        </w:rPr>
        <w:t xml:space="preserve"> </w:t>
      </w:r>
      <w:r>
        <w:t>mode</w:t>
      </w:r>
      <w:r>
        <w:rPr>
          <w:spacing w:val="-3"/>
        </w:rPr>
        <w:t xml:space="preserve"> </w:t>
      </w:r>
      <w:r>
        <w:t>veille</w:t>
      </w:r>
      <w:r>
        <w:rPr>
          <w:spacing w:val="-3"/>
        </w:rPr>
        <w:t xml:space="preserve"> </w:t>
      </w:r>
      <w:r>
        <w:t>dans</w:t>
      </w:r>
      <w:r>
        <w:rPr>
          <w:spacing w:val="-3"/>
        </w:rPr>
        <w:t xml:space="preserve"> </w:t>
      </w:r>
      <w:r>
        <w:t>les</w:t>
      </w:r>
      <w:r>
        <w:rPr>
          <w:spacing w:val="-4"/>
        </w:rPr>
        <w:t xml:space="preserve"> </w:t>
      </w:r>
      <w:r>
        <w:t>12</w:t>
      </w:r>
      <w:r>
        <w:rPr>
          <w:spacing w:val="-5"/>
        </w:rPr>
        <w:t xml:space="preserve"> </w:t>
      </w:r>
      <w:r>
        <w:t>mois</w:t>
      </w:r>
      <w:r>
        <w:rPr>
          <w:spacing w:val="-4"/>
        </w:rPr>
        <w:t xml:space="preserve"> </w:t>
      </w:r>
      <w:r>
        <w:t>à</w:t>
      </w:r>
      <w:r>
        <w:rPr>
          <w:spacing w:val="-2"/>
        </w:rPr>
        <w:t xml:space="preserve"> venir</w:t>
      </w:r>
    </w:p>
    <w:p w14:paraId="795D3A6D" w14:textId="77777777" w:rsidR="003E35AD" w:rsidRDefault="00C82DB9">
      <w:pPr>
        <w:pStyle w:val="Corpsdetexte"/>
        <w:spacing w:before="246"/>
        <w:ind w:left="566"/>
        <w:jc w:val="both"/>
      </w:pPr>
      <w:r>
        <w:t>DEMONTRER</w:t>
      </w:r>
      <w:r>
        <w:rPr>
          <w:spacing w:val="-8"/>
        </w:rPr>
        <w:t xml:space="preserve"> </w:t>
      </w:r>
      <w:r>
        <w:t>par</w:t>
      </w:r>
      <w:r>
        <w:rPr>
          <w:spacing w:val="-5"/>
        </w:rPr>
        <w:t xml:space="preserve"> </w:t>
      </w:r>
      <w:r>
        <w:t>l’exemple</w:t>
      </w:r>
      <w:r>
        <w:rPr>
          <w:spacing w:val="-2"/>
        </w:rPr>
        <w:t xml:space="preserve"> </w:t>
      </w:r>
      <w:r>
        <w:rPr>
          <w:spacing w:val="-10"/>
        </w:rPr>
        <w:t>:</w:t>
      </w:r>
    </w:p>
    <w:p w14:paraId="089772E5" w14:textId="77777777" w:rsidR="003E35AD" w:rsidRDefault="00C82DB9">
      <w:pPr>
        <w:pStyle w:val="Paragraphedeliste"/>
        <w:numPr>
          <w:ilvl w:val="0"/>
          <w:numId w:val="6"/>
        </w:numPr>
        <w:tabs>
          <w:tab w:val="left" w:pos="1286"/>
        </w:tabs>
        <w:spacing w:before="243"/>
      </w:pPr>
      <w:r>
        <w:t>Recenser</w:t>
      </w:r>
      <w:r>
        <w:rPr>
          <w:spacing w:val="-5"/>
        </w:rPr>
        <w:t xml:space="preserve"> </w:t>
      </w:r>
      <w:r>
        <w:t>des</w:t>
      </w:r>
      <w:r>
        <w:rPr>
          <w:spacing w:val="-5"/>
        </w:rPr>
        <w:t xml:space="preserve"> </w:t>
      </w:r>
      <w:r>
        <w:t>actions</w:t>
      </w:r>
      <w:r>
        <w:rPr>
          <w:spacing w:val="-3"/>
        </w:rPr>
        <w:t xml:space="preserve"> </w:t>
      </w:r>
      <w:r>
        <w:t>déjà</w:t>
      </w:r>
      <w:r>
        <w:rPr>
          <w:spacing w:val="-3"/>
        </w:rPr>
        <w:t xml:space="preserve"> </w:t>
      </w:r>
      <w:r>
        <w:t>mise</w:t>
      </w:r>
      <w:r>
        <w:rPr>
          <w:spacing w:val="-5"/>
        </w:rPr>
        <w:t xml:space="preserve"> </w:t>
      </w:r>
      <w:r>
        <w:t>en</w:t>
      </w:r>
      <w:r>
        <w:rPr>
          <w:spacing w:val="-3"/>
        </w:rPr>
        <w:t xml:space="preserve"> </w:t>
      </w:r>
      <w:r>
        <w:t>œuvre</w:t>
      </w:r>
      <w:r>
        <w:rPr>
          <w:spacing w:val="-4"/>
        </w:rPr>
        <w:t xml:space="preserve"> </w:t>
      </w:r>
      <w:r>
        <w:t>sur</w:t>
      </w:r>
      <w:r>
        <w:rPr>
          <w:spacing w:val="-2"/>
        </w:rPr>
        <w:t xml:space="preserve"> </w:t>
      </w:r>
      <w:r>
        <w:t>le</w:t>
      </w:r>
      <w:r>
        <w:rPr>
          <w:spacing w:val="-4"/>
        </w:rPr>
        <w:t xml:space="preserve"> </w:t>
      </w:r>
      <w:r>
        <w:rPr>
          <w:spacing w:val="-2"/>
        </w:rPr>
        <w:t>territoire</w:t>
      </w:r>
    </w:p>
    <w:p w14:paraId="351F6215" w14:textId="77777777" w:rsidR="003E35AD" w:rsidRDefault="00C82DB9">
      <w:pPr>
        <w:pStyle w:val="Paragraphedeliste"/>
        <w:numPr>
          <w:ilvl w:val="0"/>
          <w:numId w:val="6"/>
        </w:numPr>
        <w:tabs>
          <w:tab w:val="left" w:pos="1286"/>
        </w:tabs>
        <w:spacing w:before="45"/>
      </w:pPr>
      <w:r>
        <w:t>Identifier</w:t>
      </w:r>
      <w:r>
        <w:rPr>
          <w:spacing w:val="-4"/>
        </w:rPr>
        <w:t xml:space="preserve"> </w:t>
      </w:r>
      <w:r>
        <w:t>les</w:t>
      </w:r>
      <w:r>
        <w:rPr>
          <w:spacing w:val="-3"/>
        </w:rPr>
        <w:t xml:space="preserve"> </w:t>
      </w:r>
      <w:r>
        <w:t>leviers</w:t>
      </w:r>
      <w:r>
        <w:rPr>
          <w:spacing w:val="-4"/>
        </w:rPr>
        <w:t xml:space="preserve"> </w:t>
      </w:r>
      <w:r>
        <w:t>et</w:t>
      </w:r>
      <w:r>
        <w:rPr>
          <w:spacing w:val="-5"/>
        </w:rPr>
        <w:t xml:space="preserve"> </w:t>
      </w:r>
      <w:r>
        <w:t>les</w:t>
      </w:r>
      <w:r>
        <w:rPr>
          <w:spacing w:val="-2"/>
        </w:rPr>
        <w:t xml:space="preserve"> </w:t>
      </w:r>
      <w:r>
        <w:t>freins</w:t>
      </w:r>
      <w:r>
        <w:rPr>
          <w:spacing w:val="-5"/>
        </w:rPr>
        <w:t xml:space="preserve"> </w:t>
      </w:r>
      <w:r>
        <w:t>du</w:t>
      </w:r>
      <w:r>
        <w:rPr>
          <w:spacing w:val="-5"/>
        </w:rPr>
        <w:t xml:space="preserve"> </w:t>
      </w:r>
      <w:r>
        <w:t>passage</w:t>
      </w:r>
      <w:r>
        <w:rPr>
          <w:spacing w:val="-4"/>
        </w:rPr>
        <w:t xml:space="preserve"> </w:t>
      </w:r>
      <w:r>
        <w:t>à</w:t>
      </w:r>
      <w:r>
        <w:rPr>
          <w:spacing w:val="-6"/>
        </w:rPr>
        <w:t xml:space="preserve"> </w:t>
      </w:r>
      <w:r>
        <w:rPr>
          <w:spacing w:val="-2"/>
        </w:rPr>
        <w:t>l’acte</w:t>
      </w:r>
    </w:p>
    <w:p w14:paraId="10027D86" w14:textId="77777777" w:rsidR="003E35AD" w:rsidRDefault="00C82DB9">
      <w:pPr>
        <w:pStyle w:val="Paragraphedeliste"/>
        <w:numPr>
          <w:ilvl w:val="0"/>
          <w:numId w:val="6"/>
        </w:numPr>
        <w:tabs>
          <w:tab w:val="left" w:pos="1286"/>
        </w:tabs>
        <w:spacing w:before="48"/>
      </w:pPr>
      <w:r>
        <w:t>Financer</w:t>
      </w:r>
      <w:r>
        <w:rPr>
          <w:spacing w:val="-6"/>
        </w:rPr>
        <w:t xml:space="preserve"> </w:t>
      </w:r>
      <w:r>
        <w:t>un</w:t>
      </w:r>
      <w:r>
        <w:rPr>
          <w:spacing w:val="-7"/>
        </w:rPr>
        <w:t xml:space="preserve"> </w:t>
      </w:r>
      <w:r>
        <w:t>accompagnement</w:t>
      </w:r>
      <w:r>
        <w:rPr>
          <w:spacing w:val="-5"/>
        </w:rPr>
        <w:t xml:space="preserve"> </w:t>
      </w:r>
      <w:r>
        <w:t>technique</w:t>
      </w:r>
      <w:r>
        <w:rPr>
          <w:spacing w:val="-6"/>
        </w:rPr>
        <w:t xml:space="preserve"> </w:t>
      </w:r>
      <w:r>
        <w:t>renforcé</w:t>
      </w:r>
      <w:r>
        <w:rPr>
          <w:spacing w:val="-5"/>
        </w:rPr>
        <w:t xml:space="preserve"> </w:t>
      </w:r>
      <w:r>
        <w:t>sur</w:t>
      </w:r>
      <w:r>
        <w:rPr>
          <w:spacing w:val="-6"/>
        </w:rPr>
        <w:t xml:space="preserve"> </w:t>
      </w:r>
      <w:r>
        <w:t>certains</w:t>
      </w:r>
      <w:r>
        <w:rPr>
          <w:spacing w:val="-5"/>
        </w:rPr>
        <w:t xml:space="preserve"> </w:t>
      </w:r>
      <w:r>
        <w:rPr>
          <w:spacing w:val="-2"/>
        </w:rPr>
        <w:t>établissements</w:t>
      </w:r>
    </w:p>
    <w:p w14:paraId="4A963281" w14:textId="77777777" w:rsidR="003E35AD" w:rsidRDefault="00C82DB9">
      <w:pPr>
        <w:pStyle w:val="Paragraphedeliste"/>
        <w:numPr>
          <w:ilvl w:val="0"/>
          <w:numId w:val="6"/>
        </w:numPr>
        <w:tabs>
          <w:tab w:val="left" w:pos="1286"/>
        </w:tabs>
        <w:spacing w:before="48"/>
      </w:pPr>
      <w:r>
        <w:t>Documenter</w:t>
      </w:r>
      <w:r>
        <w:rPr>
          <w:spacing w:val="-9"/>
        </w:rPr>
        <w:t xml:space="preserve"> </w:t>
      </w:r>
      <w:r>
        <w:t>ces</w:t>
      </w:r>
      <w:r>
        <w:rPr>
          <w:spacing w:val="-7"/>
        </w:rPr>
        <w:t xml:space="preserve"> </w:t>
      </w:r>
      <w:r>
        <w:t>retours</w:t>
      </w:r>
      <w:r>
        <w:rPr>
          <w:spacing w:val="-7"/>
        </w:rPr>
        <w:t xml:space="preserve"> </w:t>
      </w:r>
      <w:r>
        <w:t>d’expériences</w:t>
      </w:r>
      <w:r>
        <w:rPr>
          <w:spacing w:val="-7"/>
        </w:rPr>
        <w:t xml:space="preserve"> </w:t>
      </w:r>
      <w:r>
        <w:t>localement</w:t>
      </w:r>
      <w:r>
        <w:rPr>
          <w:spacing w:val="-5"/>
        </w:rPr>
        <w:t xml:space="preserve"> </w:t>
      </w:r>
      <w:r>
        <w:t>et</w:t>
      </w:r>
      <w:r>
        <w:rPr>
          <w:spacing w:val="-5"/>
        </w:rPr>
        <w:t xml:space="preserve"> </w:t>
      </w:r>
      <w:r>
        <w:rPr>
          <w:spacing w:val="-2"/>
        </w:rPr>
        <w:t>nationalement</w:t>
      </w:r>
    </w:p>
    <w:p w14:paraId="7F1C5ADF" w14:textId="77777777" w:rsidR="003E35AD" w:rsidRDefault="00C82DB9">
      <w:pPr>
        <w:pStyle w:val="Corpsdetexte"/>
        <w:spacing w:before="244"/>
        <w:ind w:left="566"/>
        <w:jc w:val="both"/>
      </w:pPr>
      <w:r>
        <w:t>FORMER</w:t>
      </w:r>
      <w:r>
        <w:rPr>
          <w:spacing w:val="-4"/>
        </w:rPr>
        <w:t xml:space="preserve"> </w:t>
      </w:r>
      <w:r>
        <w:t>et</w:t>
      </w:r>
      <w:r>
        <w:rPr>
          <w:spacing w:val="-5"/>
        </w:rPr>
        <w:t xml:space="preserve"> </w:t>
      </w:r>
      <w:r>
        <w:t>SENSIBILISER</w:t>
      </w:r>
      <w:r>
        <w:rPr>
          <w:spacing w:val="-2"/>
        </w:rPr>
        <w:t xml:space="preserve"> </w:t>
      </w:r>
      <w:r>
        <w:rPr>
          <w:spacing w:val="-10"/>
        </w:rPr>
        <w:t>:</w:t>
      </w:r>
    </w:p>
    <w:p w14:paraId="7DD71F4F" w14:textId="77777777" w:rsidR="003E35AD" w:rsidRDefault="00C82DB9">
      <w:pPr>
        <w:pStyle w:val="Paragraphedeliste"/>
        <w:numPr>
          <w:ilvl w:val="0"/>
          <w:numId w:val="6"/>
        </w:numPr>
        <w:tabs>
          <w:tab w:val="left" w:pos="1286"/>
        </w:tabs>
        <w:spacing w:before="245"/>
      </w:pPr>
      <w:r>
        <w:t>Organiser</w:t>
      </w:r>
      <w:r>
        <w:rPr>
          <w:spacing w:val="42"/>
        </w:rPr>
        <w:t xml:space="preserve"> </w:t>
      </w:r>
      <w:r>
        <w:t>des</w:t>
      </w:r>
      <w:r>
        <w:rPr>
          <w:spacing w:val="43"/>
        </w:rPr>
        <w:t xml:space="preserve"> </w:t>
      </w:r>
      <w:r>
        <w:t>journées</w:t>
      </w:r>
      <w:r>
        <w:rPr>
          <w:spacing w:val="44"/>
        </w:rPr>
        <w:t xml:space="preserve"> </w:t>
      </w:r>
      <w:r>
        <w:t>au</w:t>
      </w:r>
      <w:r>
        <w:rPr>
          <w:spacing w:val="40"/>
        </w:rPr>
        <w:t xml:space="preserve"> </w:t>
      </w:r>
      <w:r>
        <w:t>plus</w:t>
      </w:r>
      <w:r>
        <w:rPr>
          <w:spacing w:val="40"/>
        </w:rPr>
        <w:t xml:space="preserve"> </w:t>
      </w:r>
      <w:r>
        <w:t>près</w:t>
      </w:r>
      <w:r>
        <w:rPr>
          <w:spacing w:val="40"/>
        </w:rPr>
        <w:t xml:space="preserve"> </w:t>
      </w:r>
      <w:r>
        <w:t>du</w:t>
      </w:r>
      <w:r>
        <w:rPr>
          <w:spacing w:val="39"/>
        </w:rPr>
        <w:t xml:space="preserve"> </w:t>
      </w:r>
      <w:r>
        <w:t>terrain</w:t>
      </w:r>
      <w:r>
        <w:rPr>
          <w:spacing w:val="46"/>
        </w:rPr>
        <w:t xml:space="preserve"> </w:t>
      </w:r>
      <w:r>
        <w:t>afin</w:t>
      </w:r>
      <w:r>
        <w:rPr>
          <w:spacing w:val="42"/>
        </w:rPr>
        <w:t xml:space="preserve"> </w:t>
      </w:r>
      <w:r>
        <w:t>de</w:t>
      </w:r>
      <w:r>
        <w:rPr>
          <w:spacing w:val="41"/>
        </w:rPr>
        <w:t xml:space="preserve"> </w:t>
      </w:r>
      <w:r>
        <w:t>partager</w:t>
      </w:r>
      <w:r>
        <w:rPr>
          <w:spacing w:val="43"/>
        </w:rPr>
        <w:t xml:space="preserve"> </w:t>
      </w:r>
      <w:r>
        <w:t>les</w:t>
      </w:r>
      <w:r>
        <w:rPr>
          <w:spacing w:val="43"/>
        </w:rPr>
        <w:t xml:space="preserve"> </w:t>
      </w:r>
      <w:r>
        <w:rPr>
          <w:spacing w:val="-2"/>
        </w:rPr>
        <w:t>retours</w:t>
      </w:r>
    </w:p>
    <w:p w14:paraId="40D9151B" w14:textId="442CFA15" w:rsidR="003E35AD" w:rsidRDefault="00C82DB9">
      <w:pPr>
        <w:pStyle w:val="Corpsdetexte"/>
        <w:spacing w:before="45"/>
      </w:pPr>
      <w:proofErr w:type="gramStart"/>
      <w:r>
        <w:t>d’expérience</w:t>
      </w:r>
      <w:r w:rsidR="002A2D2F">
        <w:t>s</w:t>
      </w:r>
      <w:proofErr w:type="gramEnd"/>
      <w:r>
        <w:rPr>
          <w:spacing w:val="-9"/>
        </w:rPr>
        <w:t xml:space="preserve"> </w:t>
      </w:r>
      <w:r>
        <w:t>et</w:t>
      </w:r>
      <w:r>
        <w:rPr>
          <w:spacing w:val="-6"/>
        </w:rPr>
        <w:t xml:space="preserve"> </w:t>
      </w:r>
      <w:r>
        <w:t>essaimer</w:t>
      </w:r>
      <w:r>
        <w:rPr>
          <w:spacing w:val="-4"/>
        </w:rPr>
        <w:t xml:space="preserve"> </w:t>
      </w:r>
      <w:r>
        <w:t>les</w:t>
      </w:r>
      <w:r>
        <w:rPr>
          <w:spacing w:val="-6"/>
        </w:rPr>
        <w:t xml:space="preserve"> </w:t>
      </w:r>
      <w:r>
        <w:t>bonnes</w:t>
      </w:r>
      <w:r>
        <w:rPr>
          <w:spacing w:val="-5"/>
        </w:rPr>
        <w:t xml:space="preserve"> </w:t>
      </w:r>
      <w:r>
        <w:rPr>
          <w:spacing w:val="-2"/>
        </w:rPr>
        <w:t>pratiques</w:t>
      </w:r>
    </w:p>
    <w:p w14:paraId="630B8CF1" w14:textId="77777777" w:rsidR="003E35AD" w:rsidRDefault="00C82DB9">
      <w:pPr>
        <w:pStyle w:val="Paragraphedeliste"/>
        <w:numPr>
          <w:ilvl w:val="0"/>
          <w:numId w:val="6"/>
        </w:numPr>
        <w:tabs>
          <w:tab w:val="left" w:pos="1286"/>
        </w:tabs>
        <w:spacing w:before="45" w:line="278" w:lineRule="auto"/>
        <w:ind w:right="285"/>
      </w:pPr>
      <w:r>
        <w:t>Continuer</w:t>
      </w:r>
      <w:r>
        <w:rPr>
          <w:spacing w:val="-7"/>
        </w:rPr>
        <w:t xml:space="preserve"> </w:t>
      </w:r>
      <w:r>
        <w:t>la</w:t>
      </w:r>
      <w:r>
        <w:rPr>
          <w:spacing w:val="-7"/>
        </w:rPr>
        <w:t xml:space="preserve"> </w:t>
      </w:r>
      <w:r>
        <w:t>démarche</w:t>
      </w:r>
      <w:r>
        <w:rPr>
          <w:spacing w:val="-9"/>
        </w:rPr>
        <w:t xml:space="preserve"> </w:t>
      </w:r>
      <w:r>
        <w:t>pour</w:t>
      </w:r>
      <w:r>
        <w:rPr>
          <w:spacing w:val="-4"/>
        </w:rPr>
        <w:t xml:space="preserve"> </w:t>
      </w:r>
      <w:r>
        <w:t>les</w:t>
      </w:r>
      <w:r>
        <w:rPr>
          <w:spacing w:val="-7"/>
        </w:rPr>
        <w:t xml:space="preserve"> </w:t>
      </w:r>
      <w:r>
        <w:t>établissements</w:t>
      </w:r>
      <w:r>
        <w:rPr>
          <w:spacing w:val="-5"/>
        </w:rPr>
        <w:t xml:space="preserve"> </w:t>
      </w:r>
      <w:r>
        <w:t>non</w:t>
      </w:r>
      <w:r>
        <w:rPr>
          <w:spacing w:val="-8"/>
        </w:rPr>
        <w:t xml:space="preserve"> </w:t>
      </w:r>
      <w:r>
        <w:t>engagés</w:t>
      </w:r>
      <w:r>
        <w:rPr>
          <w:spacing w:val="-9"/>
        </w:rPr>
        <w:t xml:space="preserve"> </w:t>
      </w:r>
      <w:r>
        <w:t>à</w:t>
      </w:r>
      <w:r>
        <w:rPr>
          <w:spacing w:val="-7"/>
        </w:rPr>
        <w:t xml:space="preserve"> </w:t>
      </w:r>
      <w:r>
        <w:t>travers</w:t>
      </w:r>
      <w:r>
        <w:rPr>
          <w:spacing w:val="-7"/>
        </w:rPr>
        <w:t xml:space="preserve"> </w:t>
      </w:r>
      <w:r>
        <w:t>le</w:t>
      </w:r>
      <w:r>
        <w:rPr>
          <w:spacing w:val="-6"/>
        </w:rPr>
        <w:t xml:space="preserve"> </w:t>
      </w:r>
      <w:r>
        <w:t>réseau des Conseillers en Transition Energétique et Ecologique en Santé CTEES</w:t>
      </w:r>
    </w:p>
    <w:p w14:paraId="4D2AD51D" w14:textId="77777777" w:rsidR="003E35AD" w:rsidRDefault="00C82DB9">
      <w:pPr>
        <w:pStyle w:val="Titre1"/>
        <w:numPr>
          <w:ilvl w:val="0"/>
          <w:numId w:val="7"/>
        </w:numPr>
        <w:tabs>
          <w:tab w:val="left" w:pos="812"/>
        </w:tabs>
        <w:spacing w:before="236"/>
        <w:ind w:left="812" w:hanging="246"/>
      </w:pPr>
      <w:bookmarkStart w:id="2" w:name="_bookmark2"/>
      <w:bookmarkEnd w:id="2"/>
      <w:r>
        <w:rPr>
          <w:color w:val="365F91"/>
        </w:rPr>
        <w:t>–</w:t>
      </w:r>
      <w:r>
        <w:rPr>
          <w:color w:val="365F91"/>
          <w:spacing w:val="-5"/>
        </w:rPr>
        <w:t xml:space="preserve"> </w:t>
      </w:r>
      <w:r>
        <w:rPr>
          <w:color w:val="365F91"/>
        </w:rPr>
        <w:t>A</w:t>
      </w:r>
      <w:r>
        <w:rPr>
          <w:color w:val="365F91"/>
          <w:spacing w:val="-6"/>
        </w:rPr>
        <w:t xml:space="preserve"> </w:t>
      </w:r>
      <w:r>
        <w:rPr>
          <w:color w:val="365F91"/>
        </w:rPr>
        <w:t>qui</w:t>
      </w:r>
      <w:r>
        <w:rPr>
          <w:color w:val="365F91"/>
          <w:spacing w:val="-4"/>
        </w:rPr>
        <w:t xml:space="preserve"> </w:t>
      </w:r>
      <w:r>
        <w:rPr>
          <w:color w:val="365F91"/>
        </w:rPr>
        <w:t>s'adresse</w:t>
      </w:r>
      <w:r>
        <w:rPr>
          <w:color w:val="365F91"/>
          <w:spacing w:val="-6"/>
        </w:rPr>
        <w:t xml:space="preserve"> </w:t>
      </w:r>
      <w:r>
        <w:rPr>
          <w:color w:val="365F91"/>
        </w:rPr>
        <w:t>cet</w:t>
      </w:r>
      <w:r>
        <w:rPr>
          <w:color w:val="365F91"/>
          <w:spacing w:val="-6"/>
        </w:rPr>
        <w:t xml:space="preserve"> </w:t>
      </w:r>
      <w:r>
        <w:rPr>
          <w:color w:val="365F91"/>
        </w:rPr>
        <w:t>AMI</w:t>
      </w:r>
      <w:r>
        <w:rPr>
          <w:color w:val="365F91"/>
          <w:spacing w:val="-7"/>
        </w:rPr>
        <w:t xml:space="preserve"> </w:t>
      </w:r>
      <w:r>
        <w:rPr>
          <w:color w:val="365F91"/>
          <w:spacing w:val="-10"/>
        </w:rPr>
        <w:t>?</w:t>
      </w:r>
    </w:p>
    <w:p w14:paraId="7F3E9206" w14:textId="77777777" w:rsidR="003E35AD" w:rsidRDefault="00C82DB9" w:rsidP="00A64F52">
      <w:pPr>
        <w:pStyle w:val="Corpsdetexte"/>
        <w:spacing w:before="57"/>
        <w:ind w:left="566" w:right="283"/>
      </w:pPr>
      <w:r>
        <w:t>L’ensemble des établissements sanitaires de santé publics, privés non lucratifs et lucratifs sont éligibles à cet AMI. Ils doivent disposer de Zones à Atmosphère Contrôlée</w:t>
      </w:r>
      <w:r>
        <w:rPr>
          <w:spacing w:val="-6"/>
        </w:rPr>
        <w:t xml:space="preserve"> </w:t>
      </w:r>
      <w:r>
        <w:t>pouvant</w:t>
      </w:r>
      <w:r>
        <w:rPr>
          <w:spacing w:val="-7"/>
        </w:rPr>
        <w:t xml:space="preserve"> </w:t>
      </w:r>
      <w:r>
        <w:t>correspondre</w:t>
      </w:r>
      <w:r>
        <w:rPr>
          <w:spacing w:val="-6"/>
        </w:rPr>
        <w:t xml:space="preserve"> </w:t>
      </w:r>
      <w:r>
        <w:t>aux</w:t>
      </w:r>
      <w:r>
        <w:rPr>
          <w:spacing w:val="-7"/>
        </w:rPr>
        <w:t xml:space="preserve"> </w:t>
      </w:r>
      <w:r>
        <w:t>blocs</w:t>
      </w:r>
      <w:r>
        <w:rPr>
          <w:spacing w:val="-7"/>
        </w:rPr>
        <w:t xml:space="preserve"> </w:t>
      </w:r>
      <w:r>
        <w:t>opératoires,</w:t>
      </w:r>
      <w:r>
        <w:rPr>
          <w:spacing w:val="-5"/>
        </w:rPr>
        <w:t xml:space="preserve"> </w:t>
      </w:r>
      <w:r>
        <w:t>salles</w:t>
      </w:r>
      <w:r>
        <w:rPr>
          <w:spacing w:val="-5"/>
        </w:rPr>
        <w:t xml:space="preserve"> </w:t>
      </w:r>
      <w:r>
        <w:t>blanches</w:t>
      </w:r>
      <w:r>
        <w:rPr>
          <w:spacing w:val="-5"/>
        </w:rPr>
        <w:t xml:space="preserve"> </w:t>
      </w:r>
      <w:r>
        <w:t>de</w:t>
      </w:r>
      <w:r>
        <w:rPr>
          <w:spacing w:val="-9"/>
        </w:rPr>
        <w:t xml:space="preserve"> </w:t>
      </w:r>
      <w:r>
        <w:t xml:space="preserve">pharmacie à usage intérieur, laboratoires, unité de thérapie </w:t>
      </w:r>
      <w:proofErr w:type="gramStart"/>
      <w:r>
        <w:t>cellulaire,..</w:t>
      </w:r>
      <w:proofErr w:type="gramEnd"/>
    </w:p>
    <w:p w14:paraId="1E74DDE1" w14:textId="61391AE7" w:rsidR="003E35AD" w:rsidRDefault="00C82DB9" w:rsidP="00A64F52">
      <w:pPr>
        <w:pStyle w:val="Corpsdetexte"/>
        <w:spacing w:line="304" w:lineRule="exact"/>
        <w:ind w:left="566"/>
      </w:pPr>
      <w:r>
        <w:t>Les</w:t>
      </w:r>
      <w:r>
        <w:rPr>
          <w:spacing w:val="54"/>
          <w:w w:val="150"/>
        </w:rPr>
        <w:t xml:space="preserve"> </w:t>
      </w:r>
      <w:r>
        <w:t>professionnels</w:t>
      </w:r>
      <w:r>
        <w:rPr>
          <w:spacing w:val="54"/>
          <w:w w:val="150"/>
        </w:rPr>
        <w:t xml:space="preserve"> </w:t>
      </w:r>
      <w:r>
        <w:t>(services</w:t>
      </w:r>
      <w:r>
        <w:rPr>
          <w:spacing w:val="54"/>
          <w:w w:val="150"/>
        </w:rPr>
        <w:t xml:space="preserve"> </w:t>
      </w:r>
      <w:r>
        <w:t>techniques,</w:t>
      </w:r>
      <w:r>
        <w:rPr>
          <w:spacing w:val="54"/>
          <w:w w:val="150"/>
        </w:rPr>
        <w:t xml:space="preserve"> </w:t>
      </w:r>
      <w:proofErr w:type="gramStart"/>
      <w:r>
        <w:t>hygiénistes,…</w:t>
      </w:r>
      <w:proofErr w:type="gramEnd"/>
      <w:r>
        <w:t>)</w:t>
      </w:r>
      <w:r>
        <w:rPr>
          <w:spacing w:val="52"/>
          <w:w w:val="150"/>
        </w:rPr>
        <w:t xml:space="preserve"> </w:t>
      </w:r>
      <w:r>
        <w:t>concern</w:t>
      </w:r>
      <w:r w:rsidR="002A2D2F">
        <w:t>és</w:t>
      </w:r>
      <w:r>
        <w:rPr>
          <w:spacing w:val="54"/>
          <w:w w:val="150"/>
        </w:rPr>
        <w:t xml:space="preserve"> </w:t>
      </w:r>
      <w:r>
        <w:t>par</w:t>
      </w:r>
      <w:r>
        <w:rPr>
          <w:spacing w:val="54"/>
          <w:w w:val="150"/>
        </w:rPr>
        <w:t xml:space="preserve"> </w:t>
      </w:r>
      <w:r>
        <w:t>le</w:t>
      </w:r>
      <w:r>
        <w:rPr>
          <w:spacing w:val="52"/>
          <w:w w:val="150"/>
        </w:rPr>
        <w:t xml:space="preserve"> </w:t>
      </w:r>
      <w:r>
        <w:rPr>
          <w:spacing w:val="-5"/>
        </w:rPr>
        <w:t>bon</w:t>
      </w:r>
    </w:p>
    <w:p w14:paraId="0470B139" w14:textId="77777777" w:rsidR="003E35AD" w:rsidRDefault="00C82DB9" w:rsidP="00A64F52">
      <w:pPr>
        <w:pStyle w:val="Corpsdetexte"/>
        <w:ind w:left="566"/>
      </w:pPr>
      <w:proofErr w:type="gramStart"/>
      <w:r>
        <w:t>fonctionnement</w:t>
      </w:r>
      <w:proofErr w:type="gramEnd"/>
      <w:r>
        <w:rPr>
          <w:spacing w:val="-5"/>
        </w:rPr>
        <w:t xml:space="preserve"> </w:t>
      </w:r>
      <w:r>
        <w:t>de</w:t>
      </w:r>
      <w:r>
        <w:rPr>
          <w:spacing w:val="-8"/>
        </w:rPr>
        <w:t xml:space="preserve"> </w:t>
      </w:r>
      <w:r>
        <w:t>ces</w:t>
      </w:r>
      <w:r>
        <w:rPr>
          <w:spacing w:val="-5"/>
        </w:rPr>
        <w:t xml:space="preserve"> </w:t>
      </w:r>
      <w:r>
        <w:t>installations</w:t>
      </w:r>
      <w:r>
        <w:rPr>
          <w:spacing w:val="-5"/>
        </w:rPr>
        <w:t xml:space="preserve"> </w:t>
      </w:r>
      <w:r>
        <w:t>seront</w:t>
      </w:r>
      <w:r>
        <w:rPr>
          <w:spacing w:val="-5"/>
        </w:rPr>
        <w:t xml:space="preserve"> </w:t>
      </w:r>
      <w:r>
        <w:t>les</w:t>
      </w:r>
      <w:r>
        <w:rPr>
          <w:spacing w:val="-4"/>
        </w:rPr>
        <w:t xml:space="preserve"> </w:t>
      </w:r>
      <w:r>
        <w:t>premiers</w:t>
      </w:r>
      <w:r>
        <w:rPr>
          <w:spacing w:val="-7"/>
        </w:rPr>
        <w:t xml:space="preserve"> </w:t>
      </w:r>
      <w:r>
        <w:t>sollicités</w:t>
      </w:r>
      <w:r>
        <w:rPr>
          <w:spacing w:val="-7"/>
        </w:rPr>
        <w:t xml:space="preserve"> </w:t>
      </w:r>
      <w:r>
        <w:t>dans</w:t>
      </w:r>
      <w:r>
        <w:rPr>
          <w:spacing w:val="-5"/>
        </w:rPr>
        <w:t xml:space="preserve"> </w:t>
      </w:r>
      <w:r>
        <w:t>les</w:t>
      </w:r>
      <w:r>
        <w:rPr>
          <w:spacing w:val="-4"/>
        </w:rPr>
        <w:t xml:space="preserve"> </w:t>
      </w:r>
      <w:r>
        <w:rPr>
          <w:spacing w:val="-2"/>
        </w:rPr>
        <w:t>échanges.</w:t>
      </w:r>
    </w:p>
    <w:p w14:paraId="724B78D3" w14:textId="77777777" w:rsidR="003E35AD" w:rsidRDefault="003E35AD" w:rsidP="00A64F52">
      <w:pPr>
        <w:pStyle w:val="Corpsdetexte"/>
        <w:spacing w:before="287"/>
        <w:ind w:left="0"/>
      </w:pPr>
    </w:p>
    <w:p w14:paraId="54671B6E" w14:textId="77777777" w:rsidR="003E35AD" w:rsidRDefault="00C82DB9">
      <w:pPr>
        <w:pStyle w:val="Titre1"/>
        <w:numPr>
          <w:ilvl w:val="0"/>
          <w:numId w:val="7"/>
        </w:numPr>
        <w:tabs>
          <w:tab w:val="left" w:pos="812"/>
        </w:tabs>
        <w:ind w:left="812" w:hanging="246"/>
      </w:pPr>
      <w:bookmarkStart w:id="3" w:name="_bookmark3"/>
      <w:bookmarkEnd w:id="3"/>
      <w:r>
        <w:rPr>
          <w:color w:val="365F91"/>
        </w:rPr>
        <w:t>–</w:t>
      </w:r>
      <w:r>
        <w:rPr>
          <w:color w:val="365F91"/>
          <w:spacing w:val="-6"/>
        </w:rPr>
        <w:t xml:space="preserve"> </w:t>
      </w:r>
      <w:r>
        <w:rPr>
          <w:color w:val="365F91"/>
        </w:rPr>
        <w:t>Modalités</w:t>
      </w:r>
      <w:r>
        <w:rPr>
          <w:color w:val="365F91"/>
          <w:spacing w:val="-7"/>
        </w:rPr>
        <w:t xml:space="preserve"> </w:t>
      </w:r>
      <w:r>
        <w:rPr>
          <w:color w:val="365F91"/>
        </w:rPr>
        <w:t>de</w:t>
      </w:r>
      <w:r>
        <w:rPr>
          <w:color w:val="365F91"/>
          <w:spacing w:val="-4"/>
        </w:rPr>
        <w:t xml:space="preserve"> </w:t>
      </w:r>
      <w:r>
        <w:rPr>
          <w:color w:val="365F91"/>
        </w:rPr>
        <w:t>mise</w:t>
      </w:r>
      <w:r>
        <w:rPr>
          <w:color w:val="365F91"/>
          <w:spacing w:val="-6"/>
        </w:rPr>
        <w:t xml:space="preserve"> </w:t>
      </w:r>
      <w:r>
        <w:rPr>
          <w:color w:val="365F91"/>
        </w:rPr>
        <w:t>en</w:t>
      </w:r>
      <w:r>
        <w:rPr>
          <w:color w:val="365F91"/>
          <w:spacing w:val="-5"/>
        </w:rPr>
        <w:t xml:space="preserve"> </w:t>
      </w:r>
      <w:r>
        <w:rPr>
          <w:color w:val="365F91"/>
          <w:spacing w:val="-4"/>
        </w:rPr>
        <w:t>œuvre</w:t>
      </w:r>
    </w:p>
    <w:p w14:paraId="129430A4" w14:textId="77777777" w:rsidR="003E35AD" w:rsidRDefault="00C82DB9">
      <w:pPr>
        <w:pStyle w:val="Titre2"/>
        <w:spacing w:before="94"/>
        <w:jc w:val="both"/>
      </w:pPr>
      <w:bookmarkStart w:id="4" w:name="_bookmark4"/>
      <w:bookmarkEnd w:id="4"/>
      <w:r>
        <w:rPr>
          <w:color w:val="365F91"/>
        </w:rPr>
        <w:t>Phase</w:t>
      </w:r>
      <w:r>
        <w:rPr>
          <w:color w:val="365F91"/>
          <w:spacing w:val="-6"/>
        </w:rPr>
        <w:t xml:space="preserve"> </w:t>
      </w:r>
      <w:r>
        <w:rPr>
          <w:color w:val="365F91"/>
        </w:rPr>
        <w:t>1</w:t>
      </w:r>
      <w:r>
        <w:rPr>
          <w:color w:val="365F91"/>
          <w:spacing w:val="-6"/>
        </w:rPr>
        <w:t xml:space="preserve"> </w:t>
      </w:r>
      <w:r>
        <w:rPr>
          <w:color w:val="365F91"/>
        </w:rPr>
        <w:t>–</w:t>
      </w:r>
      <w:r>
        <w:rPr>
          <w:color w:val="365F91"/>
          <w:spacing w:val="-6"/>
        </w:rPr>
        <w:t xml:space="preserve"> </w:t>
      </w:r>
      <w:r>
        <w:rPr>
          <w:color w:val="365F91"/>
        </w:rPr>
        <w:t>Participation</w:t>
      </w:r>
      <w:r>
        <w:rPr>
          <w:color w:val="365F91"/>
          <w:spacing w:val="-5"/>
        </w:rPr>
        <w:t xml:space="preserve"> </w:t>
      </w:r>
      <w:r>
        <w:rPr>
          <w:color w:val="365F91"/>
        </w:rPr>
        <w:t>des</w:t>
      </w:r>
      <w:r>
        <w:rPr>
          <w:color w:val="365F91"/>
          <w:spacing w:val="-7"/>
        </w:rPr>
        <w:t xml:space="preserve"> </w:t>
      </w:r>
      <w:r>
        <w:rPr>
          <w:color w:val="365F91"/>
        </w:rPr>
        <w:t>établissements</w:t>
      </w:r>
      <w:r>
        <w:rPr>
          <w:color w:val="365F91"/>
          <w:spacing w:val="-7"/>
        </w:rPr>
        <w:t xml:space="preserve"> </w:t>
      </w:r>
      <w:r>
        <w:rPr>
          <w:color w:val="365F91"/>
        </w:rPr>
        <w:t>à</w:t>
      </w:r>
      <w:r>
        <w:rPr>
          <w:color w:val="365F91"/>
          <w:spacing w:val="-6"/>
        </w:rPr>
        <w:t xml:space="preserve"> </w:t>
      </w:r>
      <w:r>
        <w:rPr>
          <w:color w:val="365F91"/>
        </w:rPr>
        <w:t>un</w:t>
      </w:r>
      <w:r>
        <w:rPr>
          <w:color w:val="365F91"/>
          <w:spacing w:val="-6"/>
        </w:rPr>
        <w:t xml:space="preserve"> </w:t>
      </w:r>
      <w:r>
        <w:rPr>
          <w:color w:val="365F91"/>
        </w:rPr>
        <w:t>état</w:t>
      </w:r>
      <w:r>
        <w:rPr>
          <w:color w:val="365F91"/>
          <w:spacing w:val="-5"/>
        </w:rPr>
        <w:t xml:space="preserve"> </w:t>
      </w:r>
      <w:r>
        <w:rPr>
          <w:color w:val="365F91"/>
        </w:rPr>
        <w:t>des</w:t>
      </w:r>
      <w:r>
        <w:rPr>
          <w:color w:val="365F91"/>
          <w:spacing w:val="-8"/>
        </w:rPr>
        <w:t xml:space="preserve"> </w:t>
      </w:r>
      <w:r>
        <w:rPr>
          <w:color w:val="365F91"/>
        </w:rPr>
        <w:t>lieux</w:t>
      </w:r>
      <w:r>
        <w:rPr>
          <w:color w:val="365F91"/>
          <w:spacing w:val="-6"/>
        </w:rPr>
        <w:t xml:space="preserve"> </w:t>
      </w:r>
      <w:r>
        <w:rPr>
          <w:color w:val="365F91"/>
          <w:spacing w:val="-2"/>
        </w:rPr>
        <w:t>régional</w:t>
      </w:r>
    </w:p>
    <w:p w14:paraId="5A1AC9B6" w14:textId="66C9FC1D" w:rsidR="003E35AD" w:rsidRDefault="00C82DB9">
      <w:pPr>
        <w:pStyle w:val="Corpsdetexte"/>
        <w:spacing w:before="47"/>
        <w:ind w:left="566" w:right="278"/>
      </w:pPr>
      <w:r>
        <w:t>Tous</w:t>
      </w:r>
      <w:r>
        <w:rPr>
          <w:spacing w:val="-15"/>
        </w:rPr>
        <w:t xml:space="preserve"> </w:t>
      </w:r>
      <w:r>
        <w:t>les</w:t>
      </w:r>
      <w:r>
        <w:rPr>
          <w:spacing w:val="-15"/>
        </w:rPr>
        <w:t xml:space="preserve"> </w:t>
      </w:r>
      <w:r>
        <w:t>établissements</w:t>
      </w:r>
      <w:r>
        <w:rPr>
          <w:spacing w:val="-15"/>
        </w:rPr>
        <w:t xml:space="preserve"> </w:t>
      </w:r>
      <w:r>
        <w:t>disposant</w:t>
      </w:r>
      <w:r>
        <w:rPr>
          <w:spacing w:val="-15"/>
        </w:rPr>
        <w:t xml:space="preserve"> </w:t>
      </w:r>
      <w:r>
        <w:t>de</w:t>
      </w:r>
      <w:r>
        <w:rPr>
          <w:spacing w:val="-15"/>
        </w:rPr>
        <w:t xml:space="preserve"> </w:t>
      </w:r>
      <w:r>
        <w:t>ZAC/ZEC</w:t>
      </w:r>
      <w:r>
        <w:rPr>
          <w:spacing w:val="-15"/>
        </w:rPr>
        <w:t xml:space="preserve"> </w:t>
      </w:r>
      <w:r>
        <w:t>sont</w:t>
      </w:r>
      <w:r>
        <w:rPr>
          <w:spacing w:val="-15"/>
        </w:rPr>
        <w:t xml:space="preserve"> </w:t>
      </w:r>
      <w:r>
        <w:t>invités</w:t>
      </w:r>
      <w:r>
        <w:rPr>
          <w:spacing w:val="-14"/>
        </w:rPr>
        <w:t xml:space="preserve"> </w:t>
      </w:r>
      <w:r>
        <w:t>à</w:t>
      </w:r>
      <w:r>
        <w:rPr>
          <w:spacing w:val="-16"/>
        </w:rPr>
        <w:t xml:space="preserve"> </w:t>
      </w:r>
      <w:r>
        <w:t>rejoindre</w:t>
      </w:r>
      <w:r>
        <w:rPr>
          <w:spacing w:val="-15"/>
        </w:rPr>
        <w:t xml:space="preserve"> </w:t>
      </w:r>
      <w:r>
        <w:t>cette</w:t>
      </w:r>
      <w:r>
        <w:rPr>
          <w:spacing w:val="-18"/>
        </w:rPr>
        <w:t xml:space="preserve"> </w:t>
      </w:r>
      <w:r>
        <w:t xml:space="preserve">démarche régionale </w:t>
      </w:r>
      <w:proofErr w:type="spellStart"/>
      <w:r>
        <w:t>quelque</w:t>
      </w:r>
      <w:proofErr w:type="spellEnd"/>
      <w:r>
        <w:t xml:space="preserve"> soit :</w:t>
      </w:r>
    </w:p>
    <w:p w14:paraId="50B9258E" w14:textId="5712A768" w:rsidR="003E35AD" w:rsidRDefault="00C82DB9">
      <w:pPr>
        <w:pStyle w:val="Paragraphedeliste"/>
        <w:numPr>
          <w:ilvl w:val="0"/>
          <w:numId w:val="5"/>
        </w:numPr>
        <w:tabs>
          <w:tab w:val="left" w:pos="1286"/>
        </w:tabs>
        <w:spacing w:line="304" w:lineRule="exact"/>
      </w:pPr>
      <w:r>
        <w:t>Leur</w:t>
      </w:r>
      <w:r>
        <w:rPr>
          <w:spacing w:val="-6"/>
        </w:rPr>
        <w:t xml:space="preserve"> </w:t>
      </w:r>
      <w:r>
        <w:t>statut</w:t>
      </w:r>
      <w:r>
        <w:rPr>
          <w:spacing w:val="-5"/>
        </w:rPr>
        <w:t xml:space="preserve"> </w:t>
      </w:r>
      <w:r>
        <w:rPr>
          <w:spacing w:val="-10"/>
        </w:rPr>
        <w:t>;</w:t>
      </w:r>
    </w:p>
    <w:p w14:paraId="69E29BA4" w14:textId="77777777" w:rsidR="003E35AD" w:rsidRDefault="00C82DB9">
      <w:pPr>
        <w:pStyle w:val="Paragraphedeliste"/>
        <w:numPr>
          <w:ilvl w:val="0"/>
          <w:numId w:val="5"/>
        </w:numPr>
        <w:tabs>
          <w:tab w:val="left" w:pos="1286"/>
        </w:tabs>
        <w:spacing w:before="2"/>
        <w:ind w:right="285"/>
      </w:pPr>
      <w:r>
        <w:t>L’état</w:t>
      </w:r>
      <w:r>
        <w:rPr>
          <w:spacing w:val="27"/>
        </w:rPr>
        <w:t xml:space="preserve"> </w:t>
      </w:r>
      <w:r>
        <w:t>de</w:t>
      </w:r>
      <w:r>
        <w:rPr>
          <w:spacing w:val="27"/>
        </w:rPr>
        <w:t xml:space="preserve"> </w:t>
      </w:r>
      <w:r>
        <w:t>leurs</w:t>
      </w:r>
      <w:r>
        <w:rPr>
          <w:spacing w:val="28"/>
        </w:rPr>
        <w:t xml:space="preserve"> </w:t>
      </w:r>
      <w:r>
        <w:t>installations (conforme</w:t>
      </w:r>
      <w:r>
        <w:rPr>
          <w:spacing w:val="27"/>
        </w:rPr>
        <w:t xml:space="preserve"> </w:t>
      </w:r>
      <w:r>
        <w:t>ou non, projet de construction ou de rénovation en cours ou à venir) ;</w:t>
      </w:r>
    </w:p>
    <w:p w14:paraId="3579C15D" w14:textId="77777777" w:rsidR="003E35AD" w:rsidRDefault="00C82DB9">
      <w:pPr>
        <w:pStyle w:val="Paragraphedeliste"/>
        <w:numPr>
          <w:ilvl w:val="0"/>
          <w:numId w:val="5"/>
        </w:numPr>
        <w:tabs>
          <w:tab w:val="left" w:pos="1286"/>
        </w:tabs>
        <w:spacing w:line="304" w:lineRule="exact"/>
      </w:pPr>
      <w:r>
        <w:t>Disposer</w:t>
      </w:r>
      <w:r>
        <w:rPr>
          <w:spacing w:val="-6"/>
        </w:rPr>
        <w:t xml:space="preserve"> </w:t>
      </w:r>
      <w:r>
        <w:t>ou</w:t>
      </w:r>
      <w:r>
        <w:rPr>
          <w:spacing w:val="-2"/>
        </w:rPr>
        <w:t xml:space="preserve"> </w:t>
      </w:r>
      <w:r>
        <w:t>pas</w:t>
      </w:r>
      <w:r>
        <w:rPr>
          <w:spacing w:val="-4"/>
        </w:rPr>
        <w:t xml:space="preserve"> </w:t>
      </w:r>
      <w:r>
        <w:t>d’un</w:t>
      </w:r>
      <w:r>
        <w:rPr>
          <w:spacing w:val="-5"/>
        </w:rPr>
        <w:t xml:space="preserve"> </w:t>
      </w:r>
      <w:r>
        <w:t>mode</w:t>
      </w:r>
      <w:r>
        <w:rPr>
          <w:spacing w:val="-4"/>
        </w:rPr>
        <w:t xml:space="preserve"> </w:t>
      </w:r>
      <w:r>
        <w:t>veille</w:t>
      </w:r>
      <w:r>
        <w:rPr>
          <w:spacing w:val="-1"/>
        </w:rPr>
        <w:t xml:space="preserve"> </w:t>
      </w:r>
      <w:r>
        <w:rPr>
          <w:spacing w:val="-10"/>
        </w:rPr>
        <w:t>;</w:t>
      </w:r>
    </w:p>
    <w:p w14:paraId="1AFBDE03" w14:textId="77777777" w:rsidR="003E35AD" w:rsidRDefault="00C82DB9">
      <w:pPr>
        <w:pStyle w:val="Paragraphedeliste"/>
        <w:numPr>
          <w:ilvl w:val="0"/>
          <w:numId w:val="5"/>
        </w:numPr>
        <w:tabs>
          <w:tab w:val="left" w:pos="1286"/>
        </w:tabs>
        <w:spacing w:line="305" w:lineRule="exact"/>
      </w:pPr>
      <w:r>
        <w:t>Mise</w:t>
      </w:r>
      <w:r>
        <w:rPr>
          <w:spacing w:val="-6"/>
        </w:rPr>
        <w:t xml:space="preserve"> </w:t>
      </w:r>
      <w:r>
        <w:t>en</w:t>
      </w:r>
      <w:r>
        <w:rPr>
          <w:spacing w:val="-6"/>
        </w:rPr>
        <w:t xml:space="preserve"> </w:t>
      </w:r>
      <w:r>
        <w:t>œuvre</w:t>
      </w:r>
      <w:r>
        <w:rPr>
          <w:spacing w:val="-6"/>
        </w:rPr>
        <w:t xml:space="preserve"> </w:t>
      </w:r>
      <w:r>
        <w:t>ou</w:t>
      </w:r>
      <w:r>
        <w:rPr>
          <w:spacing w:val="-4"/>
        </w:rPr>
        <w:t xml:space="preserve"> </w:t>
      </w:r>
      <w:r>
        <w:t>pas</w:t>
      </w:r>
      <w:r>
        <w:rPr>
          <w:spacing w:val="-6"/>
        </w:rPr>
        <w:t xml:space="preserve"> </w:t>
      </w:r>
      <w:r>
        <w:t>d’un</w:t>
      </w:r>
      <w:r>
        <w:rPr>
          <w:spacing w:val="-5"/>
        </w:rPr>
        <w:t xml:space="preserve"> </w:t>
      </w:r>
      <w:r>
        <w:t>mode</w:t>
      </w:r>
      <w:r>
        <w:rPr>
          <w:spacing w:val="-6"/>
        </w:rPr>
        <w:t xml:space="preserve"> </w:t>
      </w:r>
      <w:r>
        <w:t>veille</w:t>
      </w:r>
      <w:r>
        <w:rPr>
          <w:spacing w:val="-4"/>
        </w:rPr>
        <w:t xml:space="preserve"> </w:t>
      </w:r>
      <w:r>
        <w:t>lorsque</w:t>
      </w:r>
      <w:r>
        <w:rPr>
          <w:spacing w:val="-6"/>
        </w:rPr>
        <w:t xml:space="preserve"> </w:t>
      </w:r>
      <w:r>
        <w:t>leurs</w:t>
      </w:r>
      <w:r>
        <w:rPr>
          <w:spacing w:val="-5"/>
        </w:rPr>
        <w:t xml:space="preserve"> </w:t>
      </w:r>
      <w:r>
        <w:t>installations</w:t>
      </w:r>
      <w:r>
        <w:rPr>
          <w:spacing w:val="-5"/>
        </w:rPr>
        <w:t xml:space="preserve"> </w:t>
      </w:r>
      <w:r>
        <w:t>en</w:t>
      </w:r>
      <w:r>
        <w:rPr>
          <w:spacing w:val="-2"/>
        </w:rPr>
        <w:t xml:space="preserve"> disposent.</w:t>
      </w:r>
    </w:p>
    <w:p w14:paraId="4B80C8AB" w14:textId="77777777" w:rsidR="003E35AD" w:rsidRDefault="003E35AD">
      <w:pPr>
        <w:pStyle w:val="Paragraphedeliste"/>
        <w:spacing w:line="305" w:lineRule="exact"/>
        <w:sectPr w:rsidR="003E35AD">
          <w:pgSz w:w="11910" w:h="16840"/>
          <w:pgMar w:top="1320" w:right="1133" w:bottom="1200" w:left="850" w:header="107" w:footer="1000" w:gutter="0"/>
          <w:cols w:space="720"/>
        </w:sectPr>
      </w:pPr>
    </w:p>
    <w:p w14:paraId="269F2F13" w14:textId="77777777" w:rsidR="003E35AD" w:rsidRDefault="00C82DB9">
      <w:pPr>
        <w:pStyle w:val="Corpsdetexte"/>
        <w:spacing w:before="91" w:line="242" w:lineRule="auto"/>
        <w:ind w:left="566" w:right="279"/>
        <w:jc w:val="both"/>
      </w:pPr>
      <w:r>
        <w:lastRenderedPageBreak/>
        <w:t>Cet AMI permettra de construire un état des lieux régional des ZAC/ZEC et des démarches conduites par les établissements pour la mise en œuvre</w:t>
      </w:r>
      <w:r>
        <w:rPr>
          <w:spacing w:val="-1"/>
        </w:rPr>
        <w:t xml:space="preserve"> </w:t>
      </w:r>
      <w:r>
        <w:t>d’un mode veille.</w:t>
      </w:r>
    </w:p>
    <w:p w14:paraId="43DDB568" w14:textId="77777777" w:rsidR="003E35AD" w:rsidRDefault="00C82DB9">
      <w:pPr>
        <w:pStyle w:val="Corpsdetexte"/>
        <w:spacing w:before="300" w:line="305" w:lineRule="exact"/>
        <w:ind w:left="566"/>
      </w:pPr>
      <w:r>
        <w:t>Cela</w:t>
      </w:r>
      <w:r>
        <w:rPr>
          <w:spacing w:val="-7"/>
        </w:rPr>
        <w:t xml:space="preserve"> </w:t>
      </w:r>
      <w:r>
        <w:t>permettra</w:t>
      </w:r>
      <w:r>
        <w:rPr>
          <w:spacing w:val="-7"/>
        </w:rPr>
        <w:t xml:space="preserve"> </w:t>
      </w:r>
      <w:r>
        <w:t>de</w:t>
      </w:r>
      <w:r>
        <w:rPr>
          <w:spacing w:val="-6"/>
        </w:rPr>
        <w:t xml:space="preserve"> </w:t>
      </w:r>
      <w:r>
        <w:t>collecter</w:t>
      </w:r>
      <w:r>
        <w:rPr>
          <w:spacing w:val="-2"/>
        </w:rPr>
        <w:t xml:space="preserve"> </w:t>
      </w:r>
      <w:r>
        <w:rPr>
          <w:spacing w:val="-10"/>
        </w:rPr>
        <w:t>:</w:t>
      </w:r>
    </w:p>
    <w:p w14:paraId="2B8537E4" w14:textId="77777777" w:rsidR="003E35AD" w:rsidRDefault="00C82DB9">
      <w:pPr>
        <w:pStyle w:val="Paragraphedeliste"/>
        <w:numPr>
          <w:ilvl w:val="0"/>
          <w:numId w:val="4"/>
        </w:numPr>
        <w:tabs>
          <w:tab w:val="left" w:pos="1341"/>
        </w:tabs>
        <w:spacing w:line="305" w:lineRule="exact"/>
      </w:pPr>
      <w:r>
        <w:t>Des</w:t>
      </w:r>
      <w:r>
        <w:rPr>
          <w:spacing w:val="-4"/>
        </w:rPr>
        <w:t xml:space="preserve"> </w:t>
      </w:r>
      <w:r>
        <w:t>indicateurs</w:t>
      </w:r>
      <w:r>
        <w:rPr>
          <w:spacing w:val="-6"/>
        </w:rPr>
        <w:t xml:space="preserve"> </w:t>
      </w:r>
      <w:r>
        <w:t>chiffrés</w:t>
      </w:r>
      <w:r>
        <w:rPr>
          <w:spacing w:val="-1"/>
        </w:rPr>
        <w:t xml:space="preserve"> </w:t>
      </w:r>
      <w:r>
        <w:t>–</w:t>
      </w:r>
      <w:r>
        <w:rPr>
          <w:spacing w:val="-6"/>
        </w:rPr>
        <w:t xml:space="preserve"> </w:t>
      </w:r>
      <w:r>
        <w:t>consommation,</w:t>
      </w:r>
      <w:r>
        <w:rPr>
          <w:spacing w:val="-6"/>
        </w:rPr>
        <w:t xml:space="preserve"> </w:t>
      </w:r>
      <w:r>
        <w:t>coût,</w:t>
      </w:r>
      <w:r>
        <w:rPr>
          <w:spacing w:val="-6"/>
        </w:rPr>
        <w:t xml:space="preserve"> </w:t>
      </w:r>
      <w:r>
        <w:t>délais</w:t>
      </w:r>
      <w:r>
        <w:rPr>
          <w:spacing w:val="-6"/>
        </w:rPr>
        <w:t xml:space="preserve"> </w:t>
      </w:r>
      <w:r>
        <w:t>de</w:t>
      </w:r>
      <w:r>
        <w:rPr>
          <w:spacing w:val="-5"/>
        </w:rPr>
        <w:t xml:space="preserve"> </w:t>
      </w:r>
      <w:r>
        <w:t>mise</w:t>
      </w:r>
      <w:r>
        <w:rPr>
          <w:spacing w:val="-4"/>
        </w:rPr>
        <w:t xml:space="preserve"> </w:t>
      </w:r>
      <w:r>
        <w:t>en</w:t>
      </w:r>
      <w:r>
        <w:rPr>
          <w:spacing w:val="-3"/>
        </w:rPr>
        <w:t xml:space="preserve"> </w:t>
      </w:r>
      <w:proofErr w:type="gramStart"/>
      <w:r>
        <w:rPr>
          <w:spacing w:val="-2"/>
        </w:rPr>
        <w:t>œuvre,…</w:t>
      </w:r>
      <w:proofErr w:type="gramEnd"/>
    </w:p>
    <w:p w14:paraId="30BDE8E4" w14:textId="1EB71972" w:rsidR="003E35AD" w:rsidRDefault="00C82DB9">
      <w:pPr>
        <w:pStyle w:val="Paragraphedeliste"/>
        <w:numPr>
          <w:ilvl w:val="0"/>
          <w:numId w:val="4"/>
        </w:numPr>
        <w:tabs>
          <w:tab w:val="left" w:pos="1341"/>
          <w:tab w:val="left" w:pos="1982"/>
          <w:tab w:val="left" w:pos="3818"/>
          <w:tab w:val="left" w:pos="4329"/>
          <w:tab w:val="left" w:pos="5526"/>
          <w:tab w:val="left" w:pos="6415"/>
          <w:tab w:val="left" w:pos="7864"/>
        </w:tabs>
        <w:ind w:right="286"/>
      </w:pPr>
      <w:r>
        <w:rPr>
          <w:spacing w:val="-4"/>
        </w:rPr>
        <w:t>Des</w:t>
      </w:r>
      <w:r>
        <w:tab/>
      </w:r>
      <w:r>
        <w:rPr>
          <w:spacing w:val="-2"/>
        </w:rPr>
        <w:t>méthodologies</w:t>
      </w:r>
      <w:r>
        <w:tab/>
      </w:r>
      <w:r>
        <w:rPr>
          <w:spacing w:val="-6"/>
        </w:rPr>
        <w:t>de</w:t>
      </w:r>
      <w:r>
        <w:tab/>
      </w:r>
      <w:r>
        <w:rPr>
          <w:spacing w:val="-2"/>
        </w:rPr>
        <w:t>conduite</w:t>
      </w:r>
      <w:r>
        <w:tab/>
      </w:r>
      <w:r>
        <w:rPr>
          <w:spacing w:val="-2"/>
        </w:rPr>
        <w:t>projet</w:t>
      </w:r>
      <w:r>
        <w:tab/>
      </w:r>
      <w:r>
        <w:rPr>
          <w:spacing w:val="-2"/>
        </w:rPr>
        <w:t>(technique,</w:t>
      </w:r>
      <w:r w:rsidR="002A2D2F">
        <w:t xml:space="preserve"> </w:t>
      </w:r>
      <w:r>
        <w:rPr>
          <w:spacing w:val="-2"/>
        </w:rPr>
        <w:t>organisationnel</w:t>
      </w:r>
      <w:r w:rsidR="002A2D2F">
        <w:rPr>
          <w:spacing w:val="-2"/>
        </w:rPr>
        <w:t>le</w:t>
      </w:r>
      <w:r>
        <w:rPr>
          <w:spacing w:val="-2"/>
        </w:rPr>
        <w:t xml:space="preserve">), </w:t>
      </w:r>
      <w:r>
        <w:t>identification des leviers et des freins.</w:t>
      </w:r>
    </w:p>
    <w:p w14:paraId="009C3C1D" w14:textId="77777777" w:rsidR="003E35AD" w:rsidRDefault="00C82DB9">
      <w:pPr>
        <w:pStyle w:val="Paragraphedeliste"/>
        <w:numPr>
          <w:ilvl w:val="0"/>
          <w:numId w:val="4"/>
        </w:numPr>
        <w:tabs>
          <w:tab w:val="left" w:pos="1341"/>
        </w:tabs>
        <w:spacing w:line="304" w:lineRule="exact"/>
      </w:pPr>
      <w:r>
        <w:t>Des</w:t>
      </w:r>
      <w:r>
        <w:rPr>
          <w:spacing w:val="-6"/>
        </w:rPr>
        <w:t xml:space="preserve"> </w:t>
      </w:r>
      <w:r>
        <w:t>données</w:t>
      </w:r>
      <w:r>
        <w:rPr>
          <w:spacing w:val="-5"/>
        </w:rPr>
        <w:t xml:space="preserve"> </w:t>
      </w:r>
      <w:r>
        <w:t>d’exploitation</w:t>
      </w:r>
      <w:r>
        <w:rPr>
          <w:spacing w:val="-2"/>
        </w:rPr>
        <w:t xml:space="preserve"> </w:t>
      </w:r>
      <w:r>
        <w:t>et</w:t>
      </w:r>
      <w:r>
        <w:rPr>
          <w:spacing w:val="-4"/>
        </w:rPr>
        <w:t xml:space="preserve"> </w:t>
      </w:r>
      <w:r>
        <w:t>de</w:t>
      </w:r>
      <w:r>
        <w:rPr>
          <w:spacing w:val="-7"/>
        </w:rPr>
        <w:t xml:space="preserve"> </w:t>
      </w:r>
      <w:r>
        <w:t>maintenance</w:t>
      </w:r>
      <w:r>
        <w:rPr>
          <w:spacing w:val="-5"/>
        </w:rPr>
        <w:t xml:space="preserve"> </w:t>
      </w:r>
      <w:r>
        <w:t>des</w:t>
      </w:r>
      <w:r>
        <w:rPr>
          <w:spacing w:val="-5"/>
        </w:rPr>
        <w:t xml:space="preserve"> </w:t>
      </w:r>
      <w:r>
        <w:rPr>
          <w:spacing w:val="-2"/>
        </w:rPr>
        <w:t>installations.</w:t>
      </w:r>
    </w:p>
    <w:p w14:paraId="04BACA61" w14:textId="77777777" w:rsidR="003E35AD" w:rsidRDefault="003E35AD">
      <w:pPr>
        <w:pStyle w:val="Corpsdetexte"/>
        <w:spacing w:before="2"/>
        <w:ind w:left="0"/>
      </w:pPr>
    </w:p>
    <w:p w14:paraId="0CF2944E" w14:textId="7157DD83" w:rsidR="003E35AD" w:rsidRDefault="00C82DB9">
      <w:pPr>
        <w:pStyle w:val="Corpsdetexte"/>
        <w:ind w:left="566" w:right="279"/>
        <w:jc w:val="both"/>
      </w:pPr>
      <w:r>
        <w:t>Les ressources ainsi collectées seront mises à disposition des établissements pour accompagner la réflexion des structures dans le portage de leur projet sous format documentaire ou via des moments d’échange</w:t>
      </w:r>
      <w:r w:rsidR="002A2D2F">
        <w:t>s</w:t>
      </w:r>
      <w:r>
        <w:t xml:space="preserve"> régionaux dédiés.</w:t>
      </w:r>
    </w:p>
    <w:p w14:paraId="513021A0" w14:textId="77777777" w:rsidR="003E35AD" w:rsidRDefault="00C82DB9">
      <w:pPr>
        <w:pStyle w:val="Corpsdetexte"/>
        <w:spacing w:before="304"/>
        <w:ind w:left="566" w:right="285"/>
        <w:jc w:val="both"/>
      </w:pPr>
      <w:r>
        <w:t>En complément, une veille technique et technologique sera proposée afin d’approfondir l’optimisation et la maintenance des installations.</w:t>
      </w:r>
    </w:p>
    <w:p w14:paraId="3E86D4EB" w14:textId="77777777" w:rsidR="003E35AD" w:rsidRDefault="003E35AD">
      <w:pPr>
        <w:pStyle w:val="Corpsdetexte"/>
        <w:spacing w:before="2"/>
        <w:ind w:left="0"/>
      </w:pPr>
    </w:p>
    <w:p w14:paraId="55A30699" w14:textId="77777777" w:rsidR="003E35AD" w:rsidRDefault="00C82DB9">
      <w:pPr>
        <w:pStyle w:val="Corpsdetexte"/>
        <w:ind w:left="566" w:right="281"/>
        <w:jc w:val="both"/>
      </w:pPr>
      <w:r>
        <w:t>Pour les projets à venir, cela permettra, au-delà des prescriptions techniques, de proposer des approches projets pertinentes tant en termes de conception, qu’en terme de mise en exploitation.</w:t>
      </w:r>
    </w:p>
    <w:p w14:paraId="6A410381" w14:textId="77777777" w:rsidR="003E35AD" w:rsidRDefault="003E35AD">
      <w:pPr>
        <w:pStyle w:val="Corpsdetexte"/>
        <w:ind w:left="0"/>
      </w:pPr>
    </w:p>
    <w:p w14:paraId="5B306997" w14:textId="77777777" w:rsidR="003E35AD" w:rsidRDefault="003E35AD">
      <w:pPr>
        <w:pStyle w:val="Corpsdetexte"/>
        <w:spacing w:before="38"/>
        <w:ind w:left="0"/>
      </w:pPr>
    </w:p>
    <w:p w14:paraId="6B4FBE1D" w14:textId="77777777" w:rsidR="003E35AD" w:rsidRDefault="00C82DB9">
      <w:pPr>
        <w:pStyle w:val="Titre2"/>
      </w:pPr>
      <w:bookmarkStart w:id="5" w:name="_bookmark5"/>
      <w:bookmarkEnd w:id="5"/>
      <w:r>
        <w:rPr>
          <w:color w:val="365F91"/>
        </w:rPr>
        <w:t>Phase</w:t>
      </w:r>
      <w:r>
        <w:rPr>
          <w:color w:val="365F91"/>
          <w:spacing w:val="-9"/>
        </w:rPr>
        <w:t xml:space="preserve"> </w:t>
      </w:r>
      <w:r>
        <w:rPr>
          <w:color w:val="365F91"/>
        </w:rPr>
        <w:t>2</w:t>
      </w:r>
      <w:r>
        <w:rPr>
          <w:color w:val="365F91"/>
          <w:spacing w:val="-8"/>
        </w:rPr>
        <w:t xml:space="preserve"> </w:t>
      </w:r>
      <w:r>
        <w:rPr>
          <w:color w:val="365F91"/>
        </w:rPr>
        <w:t>–</w:t>
      </w:r>
      <w:r>
        <w:rPr>
          <w:color w:val="365F91"/>
          <w:spacing w:val="-8"/>
        </w:rPr>
        <w:t xml:space="preserve"> </w:t>
      </w:r>
      <w:r>
        <w:rPr>
          <w:color w:val="365F91"/>
        </w:rPr>
        <w:t>Accompagnement</w:t>
      </w:r>
      <w:r>
        <w:rPr>
          <w:color w:val="365F91"/>
          <w:spacing w:val="-8"/>
        </w:rPr>
        <w:t xml:space="preserve"> </w:t>
      </w:r>
      <w:r>
        <w:rPr>
          <w:color w:val="365F91"/>
          <w:spacing w:val="-2"/>
        </w:rPr>
        <w:t>terrain</w:t>
      </w:r>
    </w:p>
    <w:p w14:paraId="6D3D4CD4" w14:textId="52D9E625" w:rsidR="003E35AD" w:rsidRDefault="00C82DB9">
      <w:pPr>
        <w:pStyle w:val="Corpsdetexte"/>
        <w:spacing w:before="46"/>
        <w:ind w:left="566" w:right="277"/>
        <w:jc w:val="both"/>
      </w:pPr>
      <w:r>
        <w:t>Pour</w:t>
      </w:r>
      <w:r>
        <w:rPr>
          <w:spacing w:val="-6"/>
        </w:rPr>
        <w:t xml:space="preserve"> </w:t>
      </w:r>
      <w:r>
        <w:t>les</w:t>
      </w:r>
      <w:r>
        <w:rPr>
          <w:spacing w:val="-4"/>
        </w:rPr>
        <w:t xml:space="preserve"> </w:t>
      </w:r>
      <w:r>
        <w:t>établissements</w:t>
      </w:r>
      <w:r>
        <w:rPr>
          <w:spacing w:val="-5"/>
        </w:rPr>
        <w:t xml:space="preserve"> </w:t>
      </w:r>
      <w:r>
        <w:rPr>
          <w:b/>
        </w:rPr>
        <w:t>ne</w:t>
      </w:r>
      <w:r>
        <w:rPr>
          <w:b/>
          <w:spacing w:val="-5"/>
        </w:rPr>
        <w:t xml:space="preserve"> </w:t>
      </w:r>
      <w:r>
        <w:rPr>
          <w:b/>
        </w:rPr>
        <w:t>disposant</w:t>
      </w:r>
      <w:r>
        <w:rPr>
          <w:b/>
          <w:spacing w:val="-8"/>
        </w:rPr>
        <w:t xml:space="preserve"> </w:t>
      </w:r>
      <w:r>
        <w:rPr>
          <w:b/>
        </w:rPr>
        <w:t>pas</w:t>
      </w:r>
      <w:r>
        <w:rPr>
          <w:b/>
          <w:spacing w:val="-6"/>
        </w:rPr>
        <w:t xml:space="preserve"> </w:t>
      </w:r>
      <w:r>
        <w:t>de</w:t>
      </w:r>
      <w:r>
        <w:rPr>
          <w:spacing w:val="-8"/>
        </w:rPr>
        <w:t xml:space="preserve"> </w:t>
      </w:r>
      <w:r>
        <w:t>mode</w:t>
      </w:r>
      <w:r>
        <w:rPr>
          <w:spacing w:val="-8"/>
        </w:rPr>
        <w:t xml:space="preserve"> </w:t>
      </w:r>
      <w:r>
        <w:t>veille</w:t>
      </w:r>
      <w:r>
        <w:rPr>
          <w:spacing w:val="-5"/>
        </w:rPr>
        <w:t xml:space="preserve"> </w:t>
      </w:r>
      <w:r>
        <w:t>sur</w:t>
      </w:r>
      <w:r>
        <w:rPr>
          <w:spacing w:val="-6"/>
        </w:rPr>
        <w:t xml:space="preserve"> </w:t>
      </w:r>
      <w:r>
        <w:t>leurs</w:t>
      </w:r>
      <w:r>
        <w:rPr>
          <w:spacing w:val="-6"/>
        </w:rPr>
        <w:t xml:space="preserve"> </w:t>
      </w:r>
      <w:r>
        <w:t>installations,</w:t>
      </w:r>
      <w:r>
        <w:rPr>
          <w:spacing w:val="-4"/>
        </w:rPr>
        <w:t xml:space="preserve"> </w:t>
      </w:r>
      <w:r>
        <w:t xml:space="preserve">l’ANFH s’associe à la démarche en finançant l’accompagnement terrain de deux établissements par l’ </w:t>
      </w:r>
      <w:hyperlink r:id="rId15">
        <w:r>
          <w:rPr>
            <w:color w:val="0000FF"/>
            <w:u w:val="single" w:color="0000FF"/>
          </w:rPr>
          <w:t>ASPEC – Expert des salles propres et de la contamination</w:t>
        </w:r>
      </w:hyperlink>
      <w:r>
        <w:rPr>
          <w:color w:val="0000FF"/>
        </w:rPr>
        <w:t xml:space="preserve"> </w:t>
      </w:r>
      <w:r>
        <w:t>(Association</w:t>
      </w:r>
      <w:r>
        <w:rPr>
          <w:spacing w:val="-13"/>
        </w:rPr>
        <w:t xml:space="preserve"> </w:t>
      </w:r>
      <w:r>
        <w:t>reconnue</w:t>
      </w:r>
      <w:r>
        <w:rPr>
          <w:spacing w:val="-12"/>
        </w:rPr>
        <w:t xml:space="preserve"> </w:t>
      </w:r>
      <w:r>
        <w:t>d’utilité</w:t>
      </w:r>
      <w:r>
        <w:rPr>
          <w:spacing w:val="-9"/>
        </w:rPr>
        <w:t xml:space="preserve"> </w:t>
      </w:r>
      <w:r>
        <w:t>publique)</w:t>
      </w:r>
      <w:r>
        <w:rPr>
          <w:spacing w:val="-10"/>
        </w:rPr>
        <w:t xml:space="preserve"> </w:t>
      </w:r>
      <w:r>
        <w:t>-</w:t>
      </w:r>
      <w:r>
        <w:rPr>
          <w:spacing w:val="-9"/>
        </w:rPr>
        <w:t xml:space="preserve"> </w:t>
      </w:r>
      <w:r>
        <w:t>organisme</w:t>
      </w:r>
      <w:r>
        <w:rPr>
          <w:spacing w:val="-12"/>
        </w:rPr>
        <w:t xml:space="preserve"> </w:t>
      </w:r>
      <w:r>
        <w:t>français</w:t>
      </w:r>
      <w:r>
        <w:rPr>
          <w:spacing w:val="-10"/>
        </w:rPr>
        <w:t xml:space="preserve"> </w:t>
      </w:r>
      <w:r>
        <w:t>de</w:t>
      </w:r>
      <w:r>
        <w:rPr>
          <w:spacing w:val="-12"/>
        </w:rPr>
        <w:t xml:space="preserve"> </w:t>
      </w:r>
      <w:r>
        <w:t>référence</w:t>
      </w:r>
      <w:r>
        <w:rPr>
          <w:spacing w:val="-9"/>
        </w:rPr>
        <w:t xml:space="preserve"> </w:t>
      </w:r>
      <w:r>
        <w:t>en</w:t>
      </w:r>
      <w:r>
        <w:rPr>
          <w:spacing w:val="-11"/>
        </w:rPr>
        <w:t xml:space="preserve"> </w:t>
      </w:r>
      <w:r>
        <w:t>matière de</w:t>
      </w:r>
      <w:r>
        <w:rPr>
          <w:spacing w:val="-4"/>
        </w:rPr>
        <w:t xml:space="preserve"> </w:t>
      </w:r>
      <w:r>
        <w:t>normalisation</w:t>
      </w:r>
      <w:r>
        <w:rPr>
          <w:spacing w:val="-4"/>
        </w:rPr>
        <w:t xml:space="preserve"> </w:t>
      </w:r>
      <w:r>
        <w:t>des</w:t>
      </w:r>
      <w:r>
        <w:rPr>
          <w:spacing w:val="-4"/>
        </w:rPr>
        <w:t xml:space="preserve"> </w:t>
      </w:r>
      <w:r>
        <w:t>salles</w:t>
      </w:r>
      <w:r>
        <w:rPr>
          <w:spacing w:val="-3"/>
        </w:rPr>
        <w:t xml:space="preserve"> </w:t>
      </w:r>
      <w:r>
        <w:t>propres.</w:t>
      </w:r>
      <w:r>
        <w:rPr>
          <w:spacing w:val="-4"/>
        </w:rPr>
        <w:t xml:space="preserve"> </w:t>
      </w:r>
      <w:r>
        <w:t>Ces</w:t>
      </w:r>
      <w:r>
        <w:rPr>
          <w:spacing w:val="-4"/>
        </w:rPr>
        <w:t xml:space="preserve"> </w:t>
      </w:r>
      <w:r>
        <w:t>travaux</w:t>
      </w:r>
      <w:r>
        <w:rPr>
          <w:spacing w:val="-4"/>
        </w:rPr>
        <w:t xml:space="preserve"> </w:t>
      </w:r>
      <w:r>
        <w:t>donneront</w:t>
      </w:r>
      <w:r>
        <w:rPr>
          <w:spacing w:val="-3"/>
        </w:rPr>
        <w:t xml:space="preserve"> </w:t>
      </w:r>
      <w:r>
        <w:t>lieu</w:t>
      </w:r>
      <w:r>
        <w:rPr>
          <w:spacing w:val="-4"/>
        </w:rPr>
        <w:t xml:space="preserve"> </w:t>
      </w:r>
      <w:r>
        <w:t>à</w:t>
      </w:r>
      <w:r>
        <w:rPr>
          <w:spacing w:val="-2"/>
        </w:rPr>
        <w:t xml:space="preserve"> </w:t>
      </w:r>
      <w:r>
        <w:t>une</w:t>
      </w:r>
      <w:r>
        <w:rPr>
          <w:spacing w:val="-4"/>
        </w:rPr>
        <w:t xml:space="preserve"> </w:t>
      </w:r>
      <w:r>
        <w:t>restitution</w:t>
      </w:r>
      <w:r>
        <w:rPr>
          <w:spacing w:val="-5"/>
        </w:rPr>
        <w:t xml:space="preserve"> </w:t>
      </w:r>
      <w:r>
        <w:t>sous forme de</w:t>
      </w:r>
      <w:r>
        <w:rPr>
          <w:spacing w:val="-1"/>
        </w:rPr>
        <w:t xml:space="preserve"> </w:t>
      </w:r>
      <w:r>
        <w:t>retour d’expérience</w:t>
      </w:r>
      <w:r w:rsidR="002A2D2F">
        <w:t>s</w:t>
      </w:r>
      <w:r>
        <w:t xml:space="preserve"> au bénéficie de la communauté</w:t>
      </w:r>
      <w:r>
        <w:rPr>
          <w:spacing w:val="-1"/>
        </w:rPr>
        <w:t xml:space="preserve"> </w:t>
      </w:r>
      <w:r>
        <w:t>dynamisée en phase 1.</w:t>
      </w:r>
    </w:p>
    <w:p w14:paraId="63B9493D" w14:textId="77777777" w:rsidR="003E35AD" w:rsidRDefault="00C82DB9">
      <w:pPr>
        <w:pStyle w:val="Corpsdetexte"/>
        <w:spacing w:before="200" w:line="276" w:lineRule="auto"/>
        <w:ind w:left="566" w:right="281"/>
        <w:jc w:val="both"/>
      </w:pPr>
      <w:r>
        <w:t>Les établissements réunissant les conditions techniques (vétusté, conformité) pour passer en mode veille et qui n’y ont pas encore eu recours pourront se voir accompagnés par l’ASPEC afin de leur permettre de réaliser une transition en mode veille de leurs installations sous les aspect organisationnels, techniques et de suivi.</w:t>
      </w:r>
    </w:p>
    <w:p w14:paraId="563B9C79" w14:textId="77777777" w:rsidR="003E35AD" w:rsidRDefault="00C82DB9">
      <w:pPr>
        <w:pStyle w:val="Titre4"/>
      </w:pPr>
      <w:r>
        <w:rPr>
          <w:u w:val="single"/>
        </w:rPr>
        <w:t>Remarque</w:t>
      </w:r>
      <w:r>
        <w:rPr>
          <w:spacing w:val="-5"/>
          <w:u w:val="single"/>
        </w:rPr>
        <w:t xml:space="preserve"> </w:t>
      </w:r>
      <w:r>
        <w:rPr>
          <w:u w:val="single"/>
        </w:rPr>
        <w:t>:</w:t>
      </w:r>
      <w:r>
        <w:rPr>
          <w:spacing w:val="-3"/>
        </w:rPr>
        <w:t xml:space="preserve"> </w:t>
      </w:r>
      <w:r>
        <w:t>La</w:t>
      </w:r>
      <w:r>
        <w:rPr>
          <w:spacing w:val="-7"/>
        </w:rPr>
        <w:t xml:space="preserve"> </w:t>
      </w:r>
      <w:r>
        <w:t>phase</w:t>
      </w:r>
      <w:r>
        <w:rPr>
          <w:spacing w:val="-2"/>
        </w:rPr>
        <w:t xml:space="preserve"> </w:t>
      </w:r>
      <w:r>
        <w:t>2</w:t>
      </w:r>
      <w:r>
        <w:rPr>
          <w:spacing w:val="-5"/>
        </w:rPr>
        <w:t xml:space="preserve"> </w:t>
      </w:r>
      <w:r>
        <w:t>ne</w:t>
      </w:r>
      <w:r>
        <w:rPr>
          <w:spacing w:val="-3"/>
        </w:rPr>
        <w:t xml:space="preserve"> </w:t>
      </w:r>
      <w:r>
        <w:t>concerne</w:t>
      </w:r>
      <w:r>
        <w:rPr>
          <w:spacing w:val="-4"/>
        </w:rPr>
        <w:t xml:space="preserve"> </w:t>
      </w:r>
      <w:r>
        <w:t>que</w:t>
      </w:r>
      <w:r>
        <w:rPr>
          <w:spacing w:val="-5"/>
        </w:rPr>
        <w:t xml:space="preserve"> </w:t>
      </w:r>
      <w:r>
        <w:t>les</w:t>
      </w:r>
      <w:r>
        <w:rPr>
          <w:spacing w:val="-5"/>
        </w:rPr>
        <w:t xml:space="preserve"> </w:t>
      </w:r>
      <w:r>
        <w:t>établissements</w:t>
      </w:r>
      <w:r>
        <w:rPr>
          <w:spacing w:val="-5"/>
        </w:rPr>
        <w:t xml:space="preserve"> </w:t>
      </w:r>
      <w:r>
        <w:t>sanitaires</w:t>
      </w:r>
      <w:r>
        <w:rPr>
          <w:spacing w:val="-4"/>
        </w:rPr>
        <w:t xml:space="preserve"> </w:t>
      </w:r>
      <w:r>
        <w:rPr>
          <w:spacing w:val="-2"/>
        </w:rPr>
        <w:t>publics.</w:t>
      </w:r>
    </w:p>
    <w:p w14:paraId="47EEBCB3" w14:textId="77777777" w:rsidR="003E35AD" w:rsidRDefault="00C82DB9">
      <w:pPr>
        <w:pStyle w:val="Titre4"/>
        <w:spacing w:before="245" w:line="276" w:lineRule="auto"/>
        <w:ind w:right="281"/>
      </w:pPr>
      <w:r>
        <w:t>Un second partenariat est</w:t>
      </w:r>
      <w:r>
        <w:rPr>
          <w:spacing w:val="-1"/>
        </w:rPr>
        <w:t xml:space="preserve"> </w:t>
      </w:r>
      <w:r>
        <w:t>en cours</w:t>
      </w:r>
      <w:r>
        <w:rPr>
          <w:spacing w:val="-2"/>
        </w:rPr>
        <w:t xml:space="preserve"> </w:t>
      </w:r>
      <w:r>
        <w:t>d’élaboration pour un accompagnement équivalent</w:t>
      </w:r>
      <w:r>
        <w:t xml:space="preserve"> à destination des établissements privés. L’ARS se réserve la possibilité de déployer une phase 3 d’accompagnement terrain à destination de ces établissements.</w:t>
      </w:r>
    </w:p>
    <w:p w14:paraId="2CCA0AB3" w14:textId="77777777" w:rsidR="003E35AD" w:rsidRDefault="003E35AD">
      <w:pPr>
        <w:pStyle w:val="Titre4"/>
        <w:spacing w:line="276" w:lineRule="auto"/>
        <w:sectPr w:rsidR="003E35AD">
          <w:pgSz w:w="11910" w:h="16840"/>
          <w:pgMar w:top="1320" w:right="1133" w:bottom="1200" w:left="850" w:header="107" w:footer="1000" w:gutter="0"/>
          <w:cols w:space="720"/>
        </w:sectPr>
      </w:pPr>
    </w:p>
    <w:p w14:paraId="5E094F8A" w14:textId="77777777" w:rsidR="003E35AD" w:rsidRDefault="00C82DB9">
      <w:pPr>
        <w:pStyle w:val="Titre1"/>
        <w:numPr>
          <w:ilvl w:val="0"/>
          <w:numId w:val="7"/>
        </w:numPr>
        <w:tabs>
          <w:tab w:val="left" w:pos="812"/>
        </w:tabs>
        <w:spacing w:before="93"/>
        <w:ind w:left="812" w:hanging="246"/>
      </w:pPr>
      <w:bookmarkStart w:id="6" w:name="_bookmark6"/>
      <w:bookmarkEnd w:id="6"/>
      <w:r>
        <w:rPr>
          <w:color w:val="365F91"/>
        </w:rPr>
        <w:lastRenderedPageBreak/>
        <w:t>–</w:t>
      </w:r>
      <w:r>
        <w:rPr>
          <w:color w:val="365F91"/>
          <w:spacing w:val="-6"/>
        </w:rPr>
        <w:t xml:space="preserve"> </w:t>
      </w:r>
      <w:r>
        <w:rPr>
          <w:color w:val="365F91"/>
        </w:rPr>
        <w:t>Modalités</w:t>
      </w:r>
      <w:r>
        <w:rPr>
          <w:color w:val="365F91"/>
          <w:spacing w:val="-7"/>
        </w:rPr>
        <w:t xml:space="preserve"> </w:t>
      </w:r>
      <w:r>
        <w:rPr>
          <w:color w:val="365F91"/>
        </w:rPr>
        <w:t>de</w:t>
      </w:r>
      <w:r>
        <w:rPr>
          <w:color w:val="365F91"/>
          <w:spacing w:val="-4"/>
        </w:rPr>
        <w:t xml:space="preserve"> </w:t>
      </w:r>
      <w:r>
        <w:rPr>
          <w:color w:val="365F91"/>
          <w:spacing w:val="-2"/>
        </w:rPr>
        <w:t>participation</w:t>
      </w:r>
    </w:p>
    <w:p w14:paraId="263D4B29" w14:textId="77777777" w:rsidR="003E35AD" w:rsidRDefault="00C82DB9">
      <w:pPr>
        <w:pStyle w:val="Corpsdetexte"/>
        <w:spacing w:before="189"/>
        <w:ind w:left="566"/>
      </w:pPr>
      <w:r>
        <w:rPr>
          <w:u w:val="single"/>
        </w:rPr>
        <w:t>Recevabilité</w:t>
      </w:r>
      <w:r>
        <w:rPr>
          <w:spacing w:val="-9"/>
          <w:u w:val="single"/>
        </w:rPr>
        <w:t xml:space="preserve"> </w:t>
      </w:r>
      <w:r>
        <w:rPr>
          <w:spacing w:val="-10"/>
          <w:u w:val="single"/>
        </w:rPr>
        <w:t>:</w:t>
      </w:r>
    </w:p>
    <w:p w14:paraId="18791832" w14:textId="77777777" w:rsidR="003E35AD" w:rsidRDefault="00C82DB9">
      <w:pPr>
        <w:pStyle w:val="Corpsdetexte"/>
        <w:spacing w:before="242"/>
        <w:ind w:left="566"/>
      </w:pPr>
      <w:r>
        <w:t>Les</w:t>
      </w:r>
      <w:r>
        <w:rPr>
          <w:spacing w:val="73"/>
        </w:rPr>
        <w:t xml:space="preserve"> </w:t>
      </w:r>
      <w:r>
        <w:t>candidatures</w:t>
      </w:r>
      <w:r>
        <w:rPr>
          <w:spacing w:val="70"/>
        </w:rPr>
        <w:t xml:space="preserve"> </w:t>
      </w:r>
      <w:r>
        <w:t>sont</w:t>
      </w:r>
      <w:r>
        <w:rPr>
          <w:spacing w:val="76"/>
        </w:rPr>
        <w:t xml:space="preserve"> </w:t>
      </w:r>
      <w:r>
        <w:t>remises</w:t>
      </w:r>
      <w:r>
        <w:rPr>
          <w:spacing w:val="72"/>
        </w:rPr>
        <w:t xml:space="preserve"> </w:t>
      </w:r>
      <w:r>
        <w:t>dans</w:t>
      </w:r>
      <w:r>
        <w:rPr>
          <w:spacing w:val="73"/>
        </w:rPr>
        <w:t xml:space="preserve"> </w:t>
      </w:r>
      <w:r>
        <w:t>les</w:t>
      </w:r>
      <w:r>
        <w:rPr>
          <w:spacing w:val="73"/>
        </w:rPr>
        <w:t xml:space="preserve"> </w:t>
      </w:r>
      <w:r>
        <w:t>délais</w:t>
      </w:r>
      <w:r>
        <w:rPr>
          <w:spacing w:val="73"/>
        </w:rPr>
        <w:t xml:space="preserve"> </w:t>
      </w:r>
      <w:r>
        <w:t>imposés</w:t>
      </w:r>
      <w:r>
        <w:rPr>
          <w:spacing w:val="76"/>
        </w:rPr>
        <w:t xml:space="preserve"> </w:t>
      </w:r>
      <w:r>
        <w:t>et</w:t>
      </w:r>
      <w:r>
        <w:rPr>
          <w:spacing w:val="71"/>
        </w:rPr>
        <w:t xml:space="preserve"> </w:t>
      </w:r>
      <w:r>
        <w:t>au</w:t>
      </w:r>
      <w:r>
        <w:rPr>
          <w:spacing w:val="71"/>
        </w:rPr>
        <w:t xml:space="preserve"> </w:t>
      </w:r>
      <w:r>
        <w:t>format</w:t>
      </w:r>
      <w:r>
        <w:rPr>
          <w:spacing w:val="72"/>
        </w:rPr>
        <w:t xml:space="preserve"> </w:t>
      </w:r>
      <w:r>
        <w:rPr>
          <w:spacing w:val="-2"/>
        </w:rPr>
        <w:t>demandé.</w:t>
      </w:r>
    </w:p>
    <w:p w14:paraId="78A207C2" w14:textId="77777777" w:rsidR="003E35AD" w:rsidRDefault="00C82DB9">
      <w:pPr>
        <w:pStyle w:val="Corpsdetexte"/>
        <w:spacing w:before="50"/>
        <w:ind w:left="566"/>
      </w:pPr>
      <w:r>
        <w:t>L’ensemble</w:t>
      </w:r>
      <w:r>
        <w:rPr>
          <w:spacing w:val="-6"/>
        </w:rPr>
        <w:t xml:space="preserve"> </w:t>
      </w:r>
      <w:r>
        <w:t>des</w:t>
      </w:r>
      <w:r>
        <w:rPr>
          <w:spacing w:val="-5"/>
        </w:rPr>
        <w:t xml:space="preserve"> </w:t>
      </w:r>
      <w:r>
        <w:t>pièces</w:t>
      </w:r>
      <w:r>
        <w:rPr>
          <w:spacing w:val="-7"/>
        </w:rPr>
        <w:t xml:space="preserve"> </w:t>
      </w:r>
      <w:r>
        <w:t>doivent</w:t>
      </w:r>
      <w:r>
        <w:rPr>
          <w:spacing w:val="-3"/>
        </w:rPr>
        <w:t xml:space="preserve"> </w:t>
      </w:r>
      <w:r>
        <w:t>être</w:t>
      </w:r>
      <w:r>
        <w:rPr>
          <w:spacing w:val="-7"/>
        </w:rPr>
        <w:t xml:space="preserve"> </w:t>
      </w:r>
      <w:r>
        <w:t>présentes</w:t>
      </w:r>
      <w:r>
        <w:rPr>
          <w:spacing w:val="-5"/>
        </w:rPr>
        <w:t xml:space="preserve"> </w:t>
      </w:r>
      <w:r>
        <w:t>dans</w:t>
      </w:r>
      <w:r>
        <w:rPr>
          <w:spacing w:val="-3"/>
        </w:rPr>
        <w:t xml:space="preserve"> </w:t>
      </w:r>
      <w:r>
        <w:t>le</w:t>
      </w:r>
      <w:r>
        <w:rPr>
          <w:spacing w:val="-4"/>
        </w:rPr>
        <w:t xml:space="preserve"> </w:t>
      </w:r>
      <w:r>
        <w:rPr>
          <w:spacing w:val="-2"/>
        </w:rPr>
        <w:t>dossier.</w:t>
      </w:r>
    </w:p>
    <w:p w14:paraId="7B109642" w14:textId="77777777" w:rsidR="003E35AD" w:rsidRDefault="00C82DB9">
      <w:pPr>
        <w:pStyle w:val="Corpsdetexte"/>
        <w:spacing w:before="242"/>
        <w:ind w:left="566"/>
      </w:pPr>
      <w:r>
        <w:rPr>
          <w:u w:val="single"/>
        </w:rPr>
        <w:t>Eligibilité</w:t>
      </w:r>
      <w:r>
        <w:rPr>
          <w:spacing w:val="-8"/>
          <w:u w:val="single"/>
        </w:rPr>
        <w:t xml:space="preserve"> </w:t>
      </w:r>
      <w:r>
        <w:rPr>
          <w:spacing w:val="-10"/>
          <w:u w:val="single"/>
        </w:rPr>
        <w:t>:</w:t>
      </w:r>
    </w:p>
    <w:p w14:paraId="46615AB0" w14:textId="77777777" w:rsidR="003E35AD" w:rsidRDefault="00C82DB9">
      <w:pPr>
        <w:pStyle w:val="Corpsdetexte"/>
        <w:spacing w:before="204"/>
        <w:ind w:left="566"/>
      </w:pPr>
      <w:r>
        <w:t>Pour</w:t>
      </w:r>
      <w:r>
        <w:rPr>
          <w:spacing w:val="-3"/>
        </w:rPr>
        <w:t xml:space="preserve"> </w:t>
      </w:r>
      <w:r>
        <w:t>être</w:t>
      </w:r>
      <w:r>
        <w:rPr>
          <w:spacing w:val="-4"/>
        </w:rPr>
        <w:t xml:space="preserve"> </w:t>
      </w:r>
      <w:r>
        <w:t>éligible,</w:t>
      </w:r>
      <w:r>
        <w:rPr>
          <w:spacing w:val="-3"/>
        </w:rPr>
        <w:t xml:space="preserve"> </w:t>
      </w:r>
      <w:r>
        <w:t>le</w:t>
      </w:r>
      <w:r>
        <w:rPr>
          <w:spacing w:val="-5"/>
        </w:rPr>
        <w:t xml:space="preserve"> </w:t>
      </w:r>
      <w:r>
        <w:t>projet</w:t>
      </w:r>
      <w:r>
        <w:rPr>
          <w:spacing w:val="-3"/>
        </w:rPr>
        <w:t xml:space="preserve"> </w:t>
      </w:r>
      <w:r>
        <w:t xml:space="preserve">doit </w:t>
      </w:r>
      <w:r>
        <w:rPr>
          <w:spacing w:val="-10"/>
        </w:rPr>
        <w:t>:</w:t>
      </w:r>
    </w:p>
    <w:p w14:paraId="1FE0DD64" w14:textId="77777777" w:rsidR="003E35AD" w:rsidRDefault="00C82DB9">
      <w:pPr>
        <w:pStyle w:val="Paragraphedeliste"/>
        <w:numPr>
          <w:ilvl w:val="0"/>
          <w:numId w:val="3"/>
        </w:numPr>
        <w:tabs>
          <w:tab w:val="left" w:pos="993"/>
        </w:tabs>
        <w:spacing w:before="242"/>
        <w:ind w:hanging="427"/>
      </w:pPr>
      <w:r>
        <w:t>Répondre</w:t>
      </w:r>
      <w:r>
        <w:rPr>
          <w:spacing w:val="-9"/>
        </w:rPr>
        <w:t xml:space="preserve"> </w:t>
      </w:r>
      <w:r>
        <w:t>aux</w:t>
      </w:r>
      <w:r>
        <w:rPr>
          <w:spacing w:val="-4"/>
        </w:rPr>
        <w:t xml:space="preserve"> </w:t>
      </w:r>
      <w:r>
        <w:t>objectifs</w:t>
      </w:r>
      <w:r>
        <w:rPr>
          <w:spacing w:val="-4"/>
        </w:rPr>
        <w:t xml:space="preserve"> </w:t>
      </w:r>
      <w:r>
        <w:t>du</w:t>
      </w:r>
      <w:r>
        <w:rPr>
          <w:spacing w:val="-4"/>
        </w:rPr>
        <w:t xml:space="preserve"> </w:t>
      </w:r>
      <w:r>
        <w:t>présent</w:t>
      </w:r>
      <w:r>
        <w:rPr>
          <w:spacing w:val="-4"/>
        </w:rPr>
        <w:t xml:space="preserve"> </w:t>
      </w:r>
      <w:r>
        <w:t>appel</w:t>
      </w:r>
      <w:r>
        <w:rPr>
          <w:spacing w:val="-7"/>
        </w:rPr>
        <w:t xml:space="preserve"> </w:t>
      </w:r>
      <w:r>
        <w:t>à</w:t>
      </w:r>
      <w:r>
        <w:rPr>
          <w:spacing w:val="-3"/>
        </w:rPr>
        <w:t xml:space="preserve"> </w:t>
      </w:r>
      <w:r>
        <w:rPr>
          <w:spacing w:val="-2"/>
        </w:rPr>
        <w:t>projet</w:t>
      </w:r>
    </w:p>
    <w:p w14:paraId="109A1BCC" w14:textId="77777777" w:rsidR="003E35AD" w:rsidRDefault="00C82DB9">
      <w:pPr>
        <w:pStyle w:val="Paragraphedeliste"/>
        <w:numPr>
          <w:ilvl w:val="0"/>
          <w:numId w:val="3"/>
        </w:numPr>
        <w:tabs>
          <w:tab w:val="left" w:pos="993"/>
        </w:tabs>
        <w:spacing w:before="43"/>
        <w:ind w:hanging="427"/>
      </w:pPr>
      <w:r>
        <w:t>Constituer</w:t>
      </w:r>
      <w:r>
        <w:rPr>
          <w:spacing w:val="-5"/>
        </w:rPr>
        <w:t xml:space="preserve"> </w:t>
      </w:r>
      <w:r>
        <w:t>un</w:t>
      </w:r>
      <w:r>
        <w:rPr>
          <w:spacing w:val="-4"/>
        </w:rPr>
        <w:t xml:space="preserve"> </w:t>
      </w:r>
      <w:r>
        <w:t>engagement</w:t>
      </w:r>
      <w:r>
        <w:rPr>
          <w:spacing w:val="-4"/>
        </w:rPr>
        <w:t xml:space="preserve"> </w:t>
      </w:r>
      <w:r>
        <w:t>formel</w:t>
      </w:r>
      <w:r>
        <w:rPr>
          <w:spacing w:val="-3"/>
        </w:rPr>
        <w:t xml:space="preserve"> </w:t>
      </w:r>
      <w:r>
        <w:t>à</w:t>
      </w:r>
      <w:r>
        <w:rPr>
          <w:spacing w:val="-4"/>
        </w:rPr>
        <w:t xml:space="preserve"> </w:t>
      </w:r>
      <w:r>
        <w:rPr>
          <w:spacing w:val="-10"/>
        </w:rPr>
        <w:t>:</w:t>
      </w:r>
    </w:p>
    <w:p w14:paraId="03292C1E" w14:textId="0C5F0784" w:rsidR="003E35AD" w:rsidRDefault="00C82DB9">
      <w:pPr>
        <w:pStyle w:val="Paragraphedeliste"/>
        <w:numPr>
          <w:ilvl w:val="1"/>
          <w:numId w:val="3"/>
        </w:numPr>
        <w:tabs>
          <w:tab w:val="left" w:pos="1418"/>
        </w:tabs>
        <w:spacing w:before="45" w:line="266" w:lineRule="auto"/>
        <w:ind w:right="278"/>
      </w:pPr>
      <w:r>
        <w:t>Mettre à disposition toutes les ressources matérielles et humaines nécessaire</w:t>
      </w:r>
      <w:r w:rsidR="002A2D2F">
        <w:t>s</w:t>
      </w:r>
      <w:r>
        <w:t xml:space="preserve"> au bon déroulé de l’AMI ;</w:t>
      </w:r>
    </w:p>
    <w:p w14:paraId="5D8E278E" w14:textId="77777777" w:rsidR="003E35AD" w:rsidRDefault="00C82DB9">
      <w:pPr>
        <w:pStyle w:val="Paragraphedeliste"/>
        <w:numPr>
          <w:ilvl w:val="1"/>
          <w:numId w:val="3"/>
        </w:numPr>
        <w:tabs>
          <w:tab w:val="left" w:pos="1418"/>
        </w:tabs>
        <w:spacing w:before="14" w:line="266" w:lineRule="auto"/>
        <w:ind w:right="287"/>
      </w:pPr>
      <w:r>
        <w:t>Se</w:t>
      </w:r>
      <w:r>
        <w:rPr>
          <w:spacing w:val="40"/>
        </w:rPr>
        <w:t xml:space="preserve"> </w:t>
      </w:r>
      <w:r>
        <w:t>soumettre</w:t>
      </w:r>
      <w:r>
        <w:rPr>
          <w:spacing w:val="40"/>
        </w:rPr>
        <w:t xml:space="preserve"> </w:t>
      </w:r>
      <w:r>
        <w:t>à</w:t>
      </w:r>
      <w:r>
        <w:rPr>
          <w:spacing w:val="40"/>
        </w:rPr>
        <w:t xml:space="preserve"> </w:t>
      </w:r>
      <w:r>
        <w:t>toutes</w:t>
      </w:r>
      <w:r>
        <w:rPr>
          <w:spacing w:val="40"/>
        </w:rPr>
        <w:t xml:space="preserve"> </w:t>
      </w:r>
      <w:r>
        <w:t>les</w:t>
      </w:r>
      <w:r>
        <w:rPr>
          <w:spacing w:val="40"/>
        </w:rPr>
        <w:t xml:space="preserve"> </w:t>
      </w:r>
      <w:r>
        <w:t>demandes</w:t>
      </w:r>
      <w:r>
        <w:rPr>
          <w:spacing w:val="40"/>
        </w:rPr>
        <w:t xml:space="preserve"> </w:t>
      </w:r>
      <w:r>
        <w:t>d’enquête</w:t>
      </w:r>
      <w:r>
        <w:rPr>
          <w:spacing w:val="40"/>
        </w:rPr>
        <w:t xml:space="preserve"> </w:t>
      </w:r>
      <w:r>
        <w:t>ou</w:t>
      </w:r>
      <w:r>
        <w:rPr>
          <w:spacing w:val="40"/>
        </w:rPr>
        <w:t xml:space="preserve"> </w:t>
      </w:r>
      <w:r>
        <w:t>bilan,</w:t>
      </w:r>
      <w:r>
        <w:rPr>
          <w:spacing w:val="40"/>
        </w:rPr>
        <w:t xml:space="preserve"> </w:t>
      </w:r>
      <w:r>
        <w:t>formulées</w:t>
      </w:r>
      <w:r>
        <w:rPr>
          <w:spacing w:val="40"/>
        </w:rPr>
        <w:t xml:space="preserve"> </w:t>
      </w:r>
      <w:r>
        <w:t>par</w:t>
      </w:r>
      <w:r>
        <w:rPr>
          <w:spacing w:val="40"/>
        </w:rPr>
        <w:t xml:space="preserve"> </w:t>
      </w:r>
      <w:r>
        <w:t>l’Agence Régionale de Santé ;</w:t>
      </w:r>
    </w:p>
    <w:p w14:paraId="31905652" w14:textId="77777777" w:rsidR="003E35AD" w:rsidRDefault="00C82DB9">
      <w:pPr>
        <w:pStyle w:val="Paragraphedeliste"/>
        <w:numPr>
          <w:ilvl w:val="1"/>
          <w:numId w:val="3"/>
        </w:numPr>
        <w:tabs>
          <w:tab w:val="left" w:pos="1417"/>
        </w:tabs>
        <w:spacing w:before="16"/>
        <w:ind w:left="1417" w:hanging="285"/>
      </w:pPr>
      <w:r>
        <w:t>Permettre</w:t>
      </w:r>
      <w:r>
        <w:rPr>
          <w:spacing w:val="-8"/>
        </w:rPr>
        <w:t xml:space="preserve"> </w:t>
      </w:r>
      <w:r>
        <w:t>de</w:t>
      </w:r>
      <w:r>
        <w:rPr>
          <w:spacing w:val="-6"/>
        </w:rPr>
        <w:t xml:space="preserve"> </w:t>
      </w:r>
      <w:r>
        <w:t>diffuser</w:t>
      </w:r>
      <w:r>
        <w:rPr>
          <w:spacing w:val="-2"/>
        </w:rPr>
        <w:t xml:space="preserve"> </w:t>
      </w:r>
      <w:r>
        <w:t>les</w:t>
      </w:r>
      <w:r>
        <w:rPr>
          <w:spacing w:val="-4"/>
        </w:rPr>
        <w:t xml:space="preserve"> </w:t>
      </w:r>
      <w:r>
        <w:t>résultats</w:t>
      </w:r>
      <w:r>
        <w:rPr>
          <w:spacing w:val="-4"/>
        </w:rPr>
        <w:t xml:space="preserve"> </w:t>
      </w:r>
      <w:r>
        <w:t>de</w:t>
      </w:r>
      <w:r>
        <w:rPr>
          <w:spacing w:val="-4"/>
        </w:rPr>
        <w:t xml:space="preserve"> </w:t>
      </w:r>
      <w:r>
        <w:rPr>
          <w:spacing w:val="-2"/>
        </w:rPr>
        <w:t>l’accompagnement.</w:t>
      </w:r>
    </w:p>
    <w:p w14:paraId="094C4935" w14:textId="77777777" w:rsidR="003E35AD" w:rsidRDefault="003E35AD">
      <w:pPr>
        <w:pStyle w:val="Corpsdetexte"/>
        <w:ind w:left="0"/>
      </w:pPr>
    </w:p>
    <w:p w14:paraId="4EA11952" w14:textId="77777777" w:rsidR="003E35AD" w:rsidRDefault="003E35AD">
      <w:pPr>
        <w:pStyle w:val="Corpsdetexte"/>
        <w:spacing w:before="217"/>
        <w:ind w:left="0"/>
      </w:pPr>
    </w:p>
    <w:p w14:paraId="155538EE" w14:textId="77777777" w:rsidR="003E35AD" w:rsidRDefault="00C82DB9">
      <w:pPr>
        <w:pStyle w:val="Titre1"/>
        <w:numPr>
          <w:ilvl w:val="0"/>
          <w:numId w:val="7"/>
        </w:numPr>
        <w:tabs>
          <w:tab w:val="left" w:pos="812"/>
        </w:tabs>
        <w:ind w:left="812" w:hanging="246"/>
      </w:pPr>
      <w:bookmarkStart w:id="7" w:name="_bookmark7"/>
      <w:bookmarkEnd w:id="7"/>
      <w:r>
        <w:rPr>
          <w:color w:val="365F91"/>
        </w:rPr>
        <w:t>-</w:t>
      </w:r>
      <w:r>
        <w:rPr>
          <w:color w:val="365F91"/>
          <w:spacing w:val="-6"/>
        </w:rPr>
        <w:t xml:space="preserve"> </w:t>
      </w:r>
      <w:r>
        <w:rPr>
          <w:color w:val="365F91"/>
        </w:rPr>
        <w:t>Modalités</w:t>
      </w:r>
      <w:r>
        <w:rPr>
          <w:color w:val="365F91"/>
          <w:spacing w:val="-8"/>
        </w:rPr>
        <w:t xml:space="preserve"> </w:t>
      </w:r>
      <w:r>
        <w:rPr>
          <w:color w:val="365F91"/>
        </w:rPr>
        <w:t>de</w:t>
      </w:r>
      <w:r>
        <w:rPr>
          <w:color w:val="365F91"/>
          <w:spacing w:val="-4"/>
        </w:rPr>
        <w:t xml:space="preserve"> </w:t>
      </w:r>
      <w:r>
        <w:rPr>
          <w:color w:val="365F91"/>
        </w:rPr>
        <w:t>sélection</w:t>
      </w:r>
      <w:r>
        <w:rPr>
          <w:color w:val="365F91"/>
          <w:spacing w:val="-9"/>
        </w:rPr>
        <w:t xml:space="preserve"> </w:t>
      </w:r>
      <w:r>
        <w:rPr>
          <w:color w:val="365F91"/>
        </w:rPr>
        <w:t>et</w:t>
      </w:r>
      <w:r>
        <w:rPr>
          <w:color w:val="365F91"/>
          <w:spacing w:val="-7"/>
        </w:rPr>
        <w:t xml:space="preserve"> </w:t>
      </w:r>
      <w:r>
        <w:rPr>
          <w:color w:val="365F91"/>
          <w:spacing w:val="-2"/>
        </w:rPr>
        <w:t>calendrier</w:t>
      </w:r>
    </w:p>
    <w:p w14:paraId="0175C9A6" w14:textId="77777777" w:rsidR="003E35AD" w:rsidRDefault="00C82DB9">
      <w:pPr>
        <w:pStyle w:val="Titre2"/>
        <w:numPr>
          <w:ilvl w:val="1"/>
          <w:numId w:val="7"/>
        </w:numPr>
        <w:tabs>
          <w:tab w:val="left" w:pos="963"/>
        </w:tabs>
        <w:spacing w:before="363"/>
        <w:ind w:left="963" w:hanging="397"/>
      </w:pPr>
      <w:bookmarkStart w:id="8" w:name="_bookmark8"/>
      <w:bookmarkEnd w:id="8"/>
      <w:r>
        <w:rPr>
          <w:color w:val="365F91"/>
        </w:rPr>
        <w:t>-</w:t>
      </w:r>
      <w:r>
        <w:rPr>
          <w:color w:val="365F91"/>
          <w:spacing w:val="-6"/>
        </w:rPr>
        <w:t xml:space="preserve"> </w:t>
      </w:r>
      <w:r>
        <w:rPr>
          <w:color w:val="365F91"/>
        </w:rPr>
        <w:t>Procédure</w:t>
      </w:r>
      <w:r>
        <w:rPr>
          <w:color w:val="365F91"/>
          <w:spacing w:val="-5"/>
        </w:rPr>
        <w:t xml:space="preserve"> </w:t>
      </w:r>
      <w:r>
        <w:rPr>
          <w:color w:val="365F91"/>
        </w:rPr>
        <w:t>de</w:t>
      </w:r>
      <w:r>
        <w:rPr>
          <w:color w:val="365F91"/>
          <w:spacing w:val="-5"/>
        </w:rPr>
        <w:t xml:space="preserve"> </w:t>
      </w:r>
      <w:r>
        <w:rPr>
          <w:color w:val="365F91"/>
          <w:spacing w:val="-4"/>
        </w:rPr>
        <w:t>choix</w:t>
      </w:r>
    </w:p>
    <w:p w14:paraId="1EC587D9" w14:textId="77777777" w:rsidR="003E35AD" w:rsidRDefault="00C82DB9">
      <w:pPr>
        <w:pStyle w:val="Titre2"/>
        <w:spacing w:before="87"/>
      </w:pPr>
      <w:bookmarkStart w:id="9" w:name="_bookmark9"/>
      <w:bookmarkEnd w:id="9"/>
      <w:r>
        <w:rPr>
          <w:color w:val="365F91"/>
        </w:rPr>
        <w:t>Phase</w:t>
      </w:r>
      <w:r>
        <w:rPr>
          <w:color w:val="365F91"/>
          <w:spacing w:val="-6"/>
        </w:rPr>
        <w:t xml:space="preserve"> </w:t>
      </w:r>
      <w:r>
        <w:rPr>
          <w:color w:val="365F91"/>
        </w:rPr>
        <w:t>1</w:t>
      </w:r>
      <w:r>
        <w:rPr>
          <w:color w:val="365F91"/>
          <w:spacing w:val="-6"/>
        </w:rPr>
        <w:t xml:space="preserve"> </w:t>
      </w:r>
      <w:r>
        <w:rPr>
          <w:color w:val="365F91"/>
        </w:rPr>
        <w:t>–</w:t>
      </w:r>
      <w:r>
        <w:rPr>
          <w:color w:val="365F91"/>
          <w:spacing w:val="-6"/>
        </w:rPr>
        <w:t xml:space="preserve"> </w:t>
      </w:r>
      <w:r>
        <w:rPr>
          <w:color w:val="365F91"/>
        </w:rPr>
        <w:t>Participation</w:t>
      </w:r>
      <w:r>
        <w:rPr>
          <w:color w:val="365F91"/>
          <w:spacing w:val="-4"/>
        </w:rPr>
        <w:t xml:space="preserve"> </w:t>
      </w:r>
      <w:r>
        <w:rPr>
          <w:color w:val="365F91"/>
        </w:rPr>
        <w:t>des</w:t>
      </w:r>
      <w:r>
        <w:rPr>
          <w:color w:val="365F91"/>
          <w:spacing w:val="-8"/>
        </w:rPr>
        <w:t xml:space="preserve"> </w:t>
      </w:r>
      <w:r>
        <w:rPr>
          <w:color w:val="365F91"/>
        </w:rPr>
        <w:t>établissements</w:t>
      </w:r>
      <w:r>
        <w:rPr>
          <w:color w:val="365F91"/>
          <w:spacing w:val="-7"/>
        </w:rPr>
        <w:t xml:space="preserve"> </w:t>
      </w:r>
      <w:r>
        <w:rPr>
          <w:color w:val="365F91"/>
        </w:rPr>
        <w:t>à</w:t>
      </w:r>
      <w:r>
        <w:rPr>
          <w:color w:val="365F91"/>
          <w:spacing w:val="-6"/>
        </w:rPr>
        <w:t xml:space="preserve"> </w:t>
      </w:r>
      <w:r>
        <w:rPr>
          <w:color w:val="365F91"/>
        </w:rPr>
        <w:t>un</w:t>
      </w:r>
      <w:r>
        <w:rPr>
          <w:color w:val="365F91"/>
          <w:spacing w:val="-7"/>
        </w:rPr>
        <w:t xml:space="preserve"> </w:t>
      </w:r>
      <w:r>
        <w:rPr>
          <w:color w:val="365F91"/>
        </w:rPr>
        <w:t>état</w:t>
      </w:r>
      <w:r>
        <w:rPr>
          <w:color w:val="365F91"/>
          <w:spacing w:val="-4"/>
        </w:rPr>
        <w:t xml:space="preserve"> </w:t>
      </w:r>
      <w:r>
        <w:rPr>
          <w:color w:val="365F91"/>
        </w:rPr>
        <w:t>des</w:t>
      </w:r>
      <w:r>
        <w:rPr>
          <w:color w:val="365F91"/>
          <w:spacing w:val="-8"/>
        </w:rPr>
        <w:t xml:space="preserve"> </w:t>
      </w:r>
      <w:r>
        <w:rPr>
          <w:color w:val="365F91"/>
        </w:rPr>
        <w:t>lieux</w:t>
      </w:r>
      <w:r>
        <w:rPr>
          <w:color w:val="365F91"/>
          <w:spacing w:val="-6"/>
        </w:rPr>
        <w:t xml:space="preserve"> </w:t>
      </w:r>
      <w:r>
        <w:rPr>
          <w:color w:val="365F91"/>
          <w:spacing w:val="-2"/>
        </w:rPr>
        <w:t>régional</w:t>
      </w:r>
    </w:p>
    <w:p w14:paraId="1AF95F8F" w14:textId="77777777" w:rsidR="003E35AD" w:rsidRDefault="00C82DB9">
      <w:pPr>
        <w:pStyle w:val="Corpsdetexte"/>
        <w:spacing w:before="44"/>
        <w:ind w:left="566" w:right="286"/>
        <w:jc w:val="both"/>
      </w:pPr>
      <w:r>
        <w:t>Tous</w:t>
      </w:r>
      <w:r>
        <w:rPr>
          <w:spacing w:val="-4"/>
        </w:rPr>
        <w:t xml:space="preserve"> </w:t>
      </w:r>
      <w:r>
        <w:t>les</w:t>
      </w:r>
      <w:r>
        <w:rPr>
          <w:spacing w:val="-4"/>
        </w:rPr>
        <w:t xml:space="preserve"> </w:t>
      </w:r>
      <w:r>
        <w:t>établissements</w:t>
      </w:r>
      <w:r>
        <w:rPr>
          <w:spacing w:val="-4"/>
        </w:rPr>
        <w:t xml:space="preserve"> </w:t>
      </w:r>
      <w:r>
        <w:t>présentant</w:t>
      </w:r>
      <w:r>
        <w:rPr>
          <w:spacing w:val="-6"/>
        </w:rPr>
        <w:t xml:space="preserve"> </w:t>
      </w:r>
      <w:r>
        <w:t>des</w:t>
      </w:r>
      <w:r>
        <w:rPr>
          <w:spacing w:val="-4"/>
        </w:rPr>
        <w:t xml:space="preserve"> </w:t>
      </w:r>
      <w:r>
        <w:t>installations</w:t>
      </w:r>
      <w:r>
        <w:rPr>
          <w:spacing w:val="-6"/>
        </w:rPr>
        <w:t xml:space="preserve"> </w:t>
      </w:r>
      <w:r>
        <w:t>techniques</w:t>
      </w:r>
      <w:r>
        <w:rPr>
          <w:spacing w:val="-4"/>
        </w:rPr>
        <w:t xml:space="preserve"> </w:t>
      </w:r>
      <w:r>
        <w:t>ZAC/ZEC</w:t>
      </w:r>
      <w:r>
        <w:rPr>
          <w:spacing w:val="-5"/>
        </w:rPr>
        <w:t xml:space="preserve"> </w:t>
      </w:r>
      <w:r>
        <w:t>ayant</w:t>
      </w:r>
      <w:r>
        <w:rPr>
          <w:spacing w:val="-6"/>
        </w:rPr>
        <w:t xml:space="preserve"> </w:t>
      </w:r>
      <w:r>
        <w:t>remis une</w:t>
      </w:r>
      <w:r>
        <w:rPr>
          <w:spacing w:val="-1"/>
        </w:rPr>
        <w:t xml:space="preserve"> </w:t>
      </w:r>
      <w:r>
        <w:t>candidature</w:t>
      </w:r>
      <w:r>
        <w:rPr>
          <w:spacing w:val="-1"/>
        </w:rPr>
        <w:t xml:space="preserve"> </w:t>
      </w:r>
      <w:r>
        <w:t>complète</w:t>
      </w:r>
      <w:r>
        <w:rPr>
          <w:spacing w:val="-1"/>
        </w:rPr>
        <w:t xml:space="preserve"> </w:t>
      </w:r>
      <w:r>
        <w:t>seront</w:t>
      </w:r>
      <w:r>
        <w:rPr>
          <w:spacing w:val="-2"/>
        </w:rPr>
        <w:t xml:space="preserve"> </w:t>
      </w:r>
      <w:r>
        <w:t>retenus. L’ARS se réserve</w:t>
      </w:r>
      <w:r>
        <w:rPr>
          <w:spacing w:val="-1"/>
        </w:rPr>
        <w:t xml:space="preserve"> </w:t>
      </w:r>
      <w:r>
        <w:t>le</w:t>
      </w:r>
      <w:r>
        <w:rPr>
          <w:spacing w:val="-1"/>
        </w:rPr>
        <w:t xml:space="preserve"> </w:t>
      </w:r>
      <w:r>
        <w:t>droit</w:t>
      </w:r>
      <w:r>
        <w:rPr>
          <w:spacing w:val="-2"/>
        </w:rPr>
        <w:t xml:space="preserve"> </w:t>
      </w:r>
      <w:r>
        <w:t>de</w:t>
      </w:r>
      <w:r>
        <w:rPr>
          <w:spacing w:val="-1"/>
        </w:rPr>
        <w:t xml:space="preserve"> </w:t>
      </w:r>
      <w:r>
        <w:t>demander</w:t>
      </w:r>
      <w:r>
        <w:rPr>
          <w:spacing w:val="-1"/>
        </w:rPr>
        <w:t xml:space="preserve"> </w:t>
      </w:r>
      <w:r>
        <w:t>des informations techniques complémentaires lors de l’analyse des candidatures.</w:t>
      </w:r>
    </w:p>
    <w:p w14:paraId="6BD3BA1D" w14:textId="77777777" w:rsidR="003E35AD" w:rsidRDefault="003E35AD">
      <w:pPr>
        <w:pStyle w:val="Corpsdetexte"/>
        <w:ind w:left="0"/>
      </w:pPr>
    </w:p>
    <w:p w14:paraId="3497E5D5" w14:textId="77777777" w:rsidR="003E35AD" w:rsidRDefault="003E35AD">
      <w:pPr>
        <w:pStyle w:val="Corpsdetexte"/>
        <w:spacing w:before="96"/>
        <w:ind w:left="0"/>
      </w:pPr>
    </w:p>
    <w:p w14:paraId="4258DED7" w14:textId="77777777" w:rsidR="003E35AD" w:rsidRDefault="00C82DB9">
      <w:pPr>
        <w:pStyle w:val="Titre2"/>
        <w:jc w:val="both"/>
      </w:pPr>
      <w:bookmarkStart w:id="10" w:name="_bookmark10"/>
      <w:bookmarkEnd w:id="10"/>
      <w:r>
        <w:rPr>
          <w:color w:val="365F91"/>
        </w:rPr>
        <w:t>Phase</w:t>
      </w:r>
      <w:r>
        <w:rPr>
          <w:color w:val="365F91"/>
          <w:spacing w:val="-9"/>
        </w:rPr>
        <w:t xml:space="preserve"> </w:t>
      </w:r>
      <w:r>
        <w:rPr>
          <w:color w:val="365F91"/>
        </w:rPr>
        <w:t>2</w:t>
      </w:r>
      <w:r>
        <w:rPr>
          <w:color w:val="365F91"/>
          <w:spacing w:val="-8"/>
        </w:rPr>
        <w:t xml:space="preserve"> </w:t>
      </w:r>
      <w:r>
        <w:rPr>
          <w:color w:val="365F91"/>
        </w:rPr>
        <w:t>–</w:t>
      </w:r>
      <w:r>
        <w:rPr>
          <w:color w:val="365F91"/>
          <w:spacing w:val="-8"/>
        </w:rPr>
        <w:t xml:space="preserve"> </w:t>
      </w:r>
      <w:r>
        <w:rPr>
          <w:color w:val="365F91"/>
        </w:rPr>
        <w:t>Accompagnement</w:t>
      </w:r>
      <w:r>
        <w:rPr>
          <w:color w:val="365F91"/>
          <w:spacing w:val="-8"/>
        </w:rPr>
        <w:t xml:space="preserve"> </w:t>
      </w:r>
      <w:r>
        <w:rPr>
          <w:color w:val="365F91"/>
          <w:spacing w:val="-2"/>
        </w:rPr>
        <w:t>terrain</w:t>
      </w:r>
    </w:p>
    <w:p w14:paraId="6669BC5D" w14:textId="77777777" w:rsidR="003E35AD" w:rsidRDefault="00C82DB9">
      <w:pPr>
        <w:pStyle w:val="Titre3"/>
        <w:rPr>
          <w:b w:val="0"/>
        </w:rPr>
      </w:pPr>
      <w:r>
        <w:rPr>
          <w:b w:val="0"/>
        </w:rPr>
        <w:t>La</w:t>
      </w:r>
      <w:r>
        <w:rPr>
          <w:b w:val="0"/>
          <w:spacing w:val="-6"/>
        </w:rPr>
        <w:t xml:space="preserve"> </w:t>
      </w:r>
      <w:r>
        <w:t>sélection</w:t>
      </w:r>
      <w:r>
        <w:rPr>
          <w:spacing w:val="-5"/>
        </w:rPr>
        <w:t xml:space="preserve"> </w:t>
      </w:r>
      <w:r>
        <w:t>des</w:t>
      </w:r>
      <w:r>
        <w:rPr>
          <w:spacing w:val="-5"/>
        </w:rPr>
        <w:t xml:space="preserve"> </w:t>
      </w:r>
      <w:r>
        <w:t>bénéficiaires</w:t>
      </w:r>
      <w:r>
        <w:rPr>
          <w:spacing w:val="-4"/>
        </w:rPr>
        <w:t xml:space="preserve"> </w:t>
      </w:r>
      <w:r>
        <w:t>à</w:t>
      </w:r>
      <w:r>
        <w:rPr>
          <w:spacing w:val="-7"/>
        </w:rPr>
        <w:t xml:space="preserve"> </w:t>
      </w:r>
      <w:r>
        <w:t>l’accompagnement</w:t>
      </w:r>
      <w:r>
        <w:rPr>
          <w:spacing w:val="-6"/>
        </w:rPr>
        <w:t xml:space="preserve"> </w:t>
      </w:r>
      <w:r>
        <w:t>de</w:t>
      </w:r>
      <w:r>
        <w:rPr>
          <w:spacing w:val="-8"/>
        </w:rPr>
        <w:t xml:space="preserve"> </w:t>
      </w:r>
      <w:r>
        <w:t>l’ASPEC</w:t>
      </w:r>
      <w:r>
        <w:rPr>
          <w:spacing w:val="-6"/>
        </w:rPr>
        <w:t xml:space="preserve"> </w:t>
      </w:r>
      <w:r>
        <w:rPr>
          <w:b w:val="0"/>
        </w:rPr>
        <w:t>reposera</w:t>
      </w:r>
      <w:r>
        <w:rPr>
          <w:b w:val="0"/>
          <w:spacing w:val="-3"/>
        </w:rPr>
        <w:t xml:space="preserve"> </w:t>
      </w:r>
      <w:r>
        <w:rPr>
          <w:b w:val="0"/>
          <w:spacing w:val="-10"/>
        </w:rPr>
        <w:t>:</w:t>
      </w:r>
    </w:p>
    <w:p w14:paraId="016C28F6" w14:textId="77777777" w:rsidR="003E35AD" w:rsidRDefault="00C82DB9">
      <w:pPr>
        <w:pStyle w:val="Paragraphedeliste"/>
        <w:numPr>
          <w:ilvl w:val="2"/>
          <w:numId w:val="7"/>
        </w:numPr>
        <w:tabs>
          <w:tab w:val="left" w:pos="1286"/>
        </w:tabs>
        <w:spacing w:before="199" w:line="305" w:lineRule="exact"/>
      </w:pPr>
      <w:r>
        <w:t>Sur</w:t>
      </w:r>
      <w:r>
        <w:rPr>
          <w:spacing w:val="52"/>
          <w:w w:val="150"/>
        </w:rPr>
        <w:t xml:space="preserve"> </w:t>
      </w:r>
      <w:r>
        <w:t>l’analyse</w:t>
      </w:r>
      <w:r>
        <w:rPr>
          <w:spacing w:val="51"/>
          <w:w w:val="150"/>
        </w:rPr>
        <w:t xml:space="preserve"> </w:t>
      </w:r>
      <w:r>
        <w:t>des</w:t>
      </w:r>
      <w:r>
        <w:rPr>
          <w:spacing w:val="52"/>
          <w:w w:val="150"/>
        </w:rPr>
        <w:t xml:space="preserve"> </w:t>
      </w:r>
      <w:r>
        <w:t>installations</w:t>
      </w:r>
      <w:r>
        <w:rPr>
          <w:spacing w:val="53"/>
          <w:w w:val="150"/>
        </w:rPr>
        <w:t xml:space="preserve"> </w:t>
      </w:r>
      <w:r>
        <w:t>en</w:t>
      </w:r>
      <w:r>
        <w:rPr>
          <w:spacing w:val="77"/>
        </w:rPr>
        <w:t xml:space="preserve"> </w:t>
      </w:r>
      <w:r>
        <w:t>capacité</w:t>
      </w:r>
      <w:r>
        <w:rPr>
          <w:spacing w:val="79"/>
        </w:rPr>
        <w:t xml:space="preserve"> </w:t>
      </w:r>
      <w:r>
        <w:t>d’évoluer</w:t>
      </w:r>
      <w:r>
        <w:rPr>
          <w:spacing w:val="52"/>
          <w:w w:val="150"/>
        </w:rPr>
        <w:t xml:space="preserve"> </w:t>
      </w:r>
      <w:r>
        <w:t>techniquement</w:t>
      </w:r>
      <w:r>
        <w:rPr>
          <w:spacing w:val="52"/>
          <w:w w:val="150"/>
        </w:rPr>
        <w:t xml:space="preserve"> </w:t>
      </w:r>
      <w:r>
        <w:rPr>
          <w:spacing w:val="-4"/>
        </w:rPr>
        <w:t>sans</w:t>
      </w:r>
    </w:p>
    <w:p w14:paraId="2D6C0B6F" w14:textId="77777777" w:rsidR="003E35AD" w:rsidRDefault="00C82DB9">
      <w:pPr>
        <w:pStyle w:val="Corpsdetexte"/>
        <w:spacing w:line="305" w:lineRule="exact"/>
      </w:pPr>
      <w:proofErr w:type="gramStart"/>
      <w:r>
        <w:t>entraver</w:t>
      </w:r>
      <w:proofErr w:type="gramEnd"/>
      <w:r>
        <w:rPr>
          <w:spacing w:val="-5"/>
        </w:rPr>
        <w:t xml:space="preserve"> </w:t>
      </w:r>
      <w:r>
        <w:t>leur</w:t>
      </w:r>
      <w:r>
        <w:rPr>
          <w:spacing w:val="-4"/>
        </w:rPr>
        <w:t xml:space="preserve"> </w:t>
      </w:r>
      <w:r>
        <w:t>bon</w:t>
      </w:r>
      <w:r>
        <w:rPr>
          <w:spacing w:val="-5"/>
        </w:rPr>
        <w:t xml:space="preserve"> </w:t>
      </w:r>
      <w:r>
        <w:t>fonctionnement</w:t>
      </w:r>
      <w:r>
        <w:rPr>
          <w:spacing w:val="-6"/>
        </w:rPr>
        <w:t xml:space="preserve"> </w:t>
      </w:r>
      <w:r>
        <w:t>et</w:t>
      </w:r>
      <w:r>
        <w:rPr>
          <w:spacing w:val="-5"/>
        </w:rPr>
        <w:t xml:space="preserve"> </w:t>
      </w:r>
      <w:r>
        <w:t>leur</w:t>
      </w:r>
      <w:r>
        <w:rPr>
          <w:spacing w:val="-4"/>
        </w:rPr>
        <w:t xml:space="preserve"> </w:t>
      </w:r>
      <w:r>
        <w:t>conformité</w:t>
      </w:r>
      <w:r>
        <w:rPr>
          <w:spacing w:val="-3"/>
        </w:rPr>
        <w:t xml:space="preserve"> </w:t>
      </w:r>
      <w:r>
        <w:rPr>
          <w:spacing w:val="-10"/>
        </w:rPr>
        <w:t>;</w:t>
      </w:r>
    </w:p>
    <w:p w14:paraId="24FF5F4B" w14:textId="77777777" w:rsidR="003E35AD" w:rsidRDefault="00C82DB9">
      <w:pPr>
        <w:pStyle w:val="Paragraphedeliste"/>
        <w:numPr>
          <w:ilvl w:val="2"/>
          <w:numId w:val="7"/>
        </w:numPr>
        <w:tabs>
          <w:tab w:val="left" w:pos="1286"/>
        </w:tabs>
        <w:spacing w:line="242" w:lineRule="auto"/>
        <w:ind w:right="278"/>
      </w:pPr>
      <w:r>
        <w:t>Sur la maturité de l’établissement dans la démarche pour une mise en œuvre sur l’année 2026 ;</w:t>
      </w:r>
    </w:p>
    <w:p w14:paraId="73F7878A" w14:textId="77777777" w:rsidR="003E35AD" w:rsidRDefault="00C82DB9">
      <w:pPr>
        <w:pStyle w:val="Paragraphedeliste"/>
        <w:numPr>
          <w:ilvl w:val="2"/>
          <w:numId w:val="7"/>
        </w:numPr>
        <w:tabs>
          <w:tab w:val="left" w:pos="1286"/>
        </w:tabs>
        <w:ind w:right="282"/>
      </w:pPr>
      <w:r>
        <w:t>Sur l’analyse de la situation financière de l’établissement afin de prioriser les</w:t>
      </w:r>
      <w:r>
        <w:rPr>
          <w:spacing w:val="40"/>
        </w:rPr>
        <w:t xml:space="preserve"> </w:t>
      </w:r>
      <w:r>
        <w:t>établissements présentant des difficultés financières structurelles.</w:t>
      </w:r>
    </w:p>
    <w:p w14:paraId="7A179FAB" w14:textId="77777777" w:rsidR="003E35AD" w:rsidRDefault="003E35AD">
      <w:pPr>
        <w:pStyle w:val="Corpsdetexte"/>
        <w:ind w:left="0"/>
      </w:pPr>
    </w:p>
    <w:p w14:paraId="77556651" w14:textId="77777777" w:rsidR="003E35AD" w:rsidRDefault="003E35AD">
      <w:pPr>
        <w:pStyle w:val="Corpsdetexte"/>
        <w:spacing w:before="90"/>
        <w:ind w:left="0"/>
      </w:pPr>
    </w:p>
    <w:p w14:paraId="224333BA" w14:textId="77777777" w:rsidR="003E35AD" w:rsidRDefault="00C82DB9">
      <w:pPr>
        <w:pStyle w:val="Titre2"/>
        <w:numPr>
          <w:ilvl w:val="1"/>
          <w:numId w:val="7"/>
        </w:numPr>
        <w:tabs>
          <w:tab w:val="left" w:pos="963"/>
        </w:tabs>
        <w:ind w:left="963" w:hanging="397"/>
      </w:pPr>
      <w:bookmarkStart w:id="11" w:name="_bookmark11"/>
      <w:bookmarkEnd w:id="11"/>
      <w:r>
        <w:rPr>
          <w:color w:val="365F91"/>
        </w:rPr>
        <w:t>-</w:t>
      </w:r>
      <w:r>
        <w:rPr>
          <w:color w:val="365F91"/>
          <w:spacing w:val="-6"/>
        </w:rPr>
        <w:t xml:space="preserve"> </w:t>
      </w:r>
      <w:r>
        <w:rPr>
          <w:color w:val="365F91"/>
        </w:rPr>
        <w:t>Procédure</w:t>
      </w:r>
      <w:r>
        <w:rPr>
          <w:color w:val="365F91"/>
          <w:spacing w:val="-5"/>
        </w:rPr>
        <w:t xml:space="preserve"> </w:t>
      </w:r>
      <w:r>
        <w:rPr>
          <w:color w:val="365F91"/>
        </w:rPr>
        <w:t>de</w:t>
      </w:r>
      <w:r>
        <w:rPr>
          <w:color w:val="365F91"/>
          <w:spacing w:val="-5"/>
        </w:rPr>
        <w:t xml:space="preserve"> </w:t>
      </w:r>
      <w:r>
        <w:rPr>
          <w:color w:val="365F91"/>
          <w:spacing w:val="-2"/>
        </w:rPr>
        <w:t>notification</w:t>
      </w:r>
    </w:p>
    <w:p w14:paraId="07243B9E" w14:textId="77777777" w:rsidR="003E35AD" w:rsidRDefault="00C82DB9">
      <w:pPr>
        <w:pStyle w:val="Corpsdetexte"/>
        <w:spacing w:before="47" w:line="278" w:lineRule="auto"/>
        <w:ind w:left="566" w:right="282"/>
        <w:jc w:val="both"/>
      </w:pPr>
      <w:r>
        <w:t>A</w:t>
      </w:r>
      <w:r>
        <w:rPr>
          <w:spacing w:val="-2"/>
        </w:rPr>
        <w:t xml:space="preserve"> </w:t>
      </w:r>
      <w:r>
        <w:t>l’issue</w:t>
      </w:r>
      <w:r>
        <w:rPr>
          <w:spacing w:val="-6"/>
        </w:rPr>
        <w:t xml:space="preserve"> </w:t>
      </w:r>
      <w:r>
        <w:t>du</w:t>
      </w:r>
      <w:r>
        <w:rPr>
          <w:spacing w:val="-3"/>
        </w:rPr>
        <w:t xml:space="preserve"> </w:t>
      </w:r>
      <w:r>
        <w:t>processus</w:t>
      </w:r>
      <w:r>
        <w:rPr>
          <w:spacing w:val="-6"/>
        </w:rPr>
        <w:t xml:space="preserve"> </w:t>
      </w:r>
      <w:r>
        <w:t>de</w:t>
      </w:r>
      <w:r>
        <w:rPr>
          <w:spacing w:val="-3"/>
        </w:rPr>
        <w:t xml:space="preserve"> </w:t>
      </w:r>
      <w:r>
        <w:t>sélection</w:t>
      </w:r>
      <w:r>
        <w:rPr>
          <w:spacing w:val="-5"/>
        </w:rPr>
        <w:t xml:space="preserve"> </w:t>
      </w:r>
      <w:r>
        <w:t>régionale,</w:t>
      </w:r>
      <w:r>
        <w:rPr>
          <w:spacing w:val="-6"/>
        </w:rPr>
        <w:t xml:space="preserve"> </w:t>
      </w:r>
      <w:r>
        <w:t>l’ARS</w:t>
      </w:r>
      <w:r>
        <w:rPr>
          <w:spacing w:val="-2"/>
        </w:rPr>
        <w:t xml:space="preserve"> </w:t>
      </w:r>
      <w:r>
        <w:t>informera</w:t>
      </w:r>
      <w:r>
        <w:rPr>
          <w:spacing w:val="-4"/>
        </w:rPr>
        <w:t xml:space="preserve"> </w:t>
      </w:r>
      <w:r>
        <w:t>par</w:t>
      </w:r>
      <w:r>
        <w:rPr>
          <w:spacing w:val="-4"/>
        </w:rPr>
        <w:t xml:space="preserve"> </w:t>
      </w:r>
      <w:r>
        <w:t>courriel</w:t>
      </w:r>
      <w:r>
        <w:rPr>
          <w:spacing w:val="-3"/>
        </w:rPr>
        <w:t xml:space="preserve"> </w:t>
      </w:r>
      <w:r>
        <w:t>les</w:t>
      </w:r>
      <w:r>
        <w:rPr>
          <w:spacing w:val="-4"/>
        </w:rPr>
        <w:t xml:space="preserve"> </w:t>
      </w:r>
      <w:r>
        <w:t>porteurs de projets du résultat de l’AMI pour les phases 1 et 2.</w:t>
      </w:r>
    </w:p>
    <w:p w14:paraId="140FD619" w14:textId="77777777" w:rsidR="003E35AD" w:rsidRDefault="003E35AD">
      <w:pPr>
        <w:pStyle w:val="Corpsdetexte"/>
        <w:spacing w:line="278" w:lineRule="auto"/>
        <w:jc w:val="both"/>
        <w:sectPr w:rsidR="003E35AD">
          <w:pgSz w:w="11910" w:h="16840"/>
          <w:pgMar w:top="1320" w:right="1133" w:bottom="1200" w:left="850" w:header="107" w:footer="1000" w:gutter="0"/>
          <w:cols w:space="720"/>
        </w:sectPr>
      </w:pPr>
    </w:p>
    <w:p w14:paraId="3E952B50" w14:textId="77777777" w:rsidR="003E35AD" w:rsidRDefault="003E35AD">
      <w:pPr>
        <w:pStyle w:val="Corpsdetexte"/>
        <w:spacing w:before="282"/>
        <w:ind w:left="0"/>
        <w:rPr>
          <w:sz w:val="26"/>
        </w:rPr>
      </w:pPr>
    </w:p>
    <w:p w14:paraId="7BAB78AC" w14:textId="77777777" w:rsidR="003E35AD" w:rsidRDefault="00C82DB9">
      <w:pPr>
        <w:pStyle w:val="Titre2"/>
        <w:numPr>
          <w:ilvl w:val="1"/>
          <w:numId w:val="7"/>
        </w:numPr>
        <w:tabs>
          <w:tab w:val="left" w:pos="962"/>
        </w:tabs>
        <w:ind w:left="962" w:hanging="396"/>
      </w:pPr>
      <w:bookmarkStart w:id="12" w:name="_bookmark12"/>
      <w:bookmarkEnd w:id="12"/>
      <w:r>
        <w:rPr>
          <w:color w:val="365F91"/>
        </w:rPr>
        <w:t>-</w:t>
      </w:r>
      <w:r>
        <w:rPr>
          <w:color w:val="365F91"/>
          <w:spacing w:val="-8"/>
        </w:rPr>
        <w:t xml:space="preserve"> </w:t>
      </w:r>
      <w:r>
        <w:rPr>
          <w:color w:val="365F91"/>
        </w:rPr>
        <w:t>Calendrier</w:t>
      </w:r>
      <w:r>
        <w:rPr>
          <w:color w:val="365F91"/>
          <w:spacing w:val="-8"/>
        </w:rPr>
        <w:t xml:space="preserve"> </w:t>
      </w:r>
      <w:r>
        <w:rPr>
          <w:color w:val="365F91"/>
        </w:rPr>
        <w:t>de</w:t>
      </w:r>
      <w:r>
        <w:rPr>
          <w:color w:val="365F91"/>
          <w:spacing w:val="-8"/>
        </w:rPr>
        <w:t xml:space="preserve"> </w:t>
      </w:r>
      <w:r>
        <w:rPr>
          <w:color w:val="365F91"/>
        </w:rPr>
        <w:t>l’appel</w:t>
      </w:r>
      <w:r>
        <w:rPr>
          <w:color w:val="365F91"/>
          <w:spacing w:val="-8"/>
        </w:rPr>
        <w:t xml:space="preserve"> </w:t>
      </w:r>
      <w:r>
        <w:rPr>
          <w:color w:val="365F91"/>
        </w:rPr>
        <w:t>à</w:t>
      </w:r>
      <w:r>
        <w:rPr>
          <w:color w:val="365F91"/>
          <w:spacing w:val="-8"/>
        </w:rPr>
        <w:t xml:space="preserve"> </w:t>
      </w:r>
      <w:r>
        <w:rPr>
          <w:color w:val="365F91"/>
        </w:rPr>
        <w:t>manifestation</w:t>
      </w:r>
      <w:r>
        <w:rPr>
          <w:color w:val="365F91"/>
          <w:spacing w:val="-7"/>
        </w:rPr>
        <w:t xml:space="preserve"> </w:t>
      </w:r>
      <w:r>
        <w:rPr>
          <w:color w:val="365F91"/>
          <w:spacing w:val="-2"/>
        </w:rPr>
        <w:t>d’intérêt</w:t>
      </w:r>
    </w:p>
    <w:p w14:paraId="7C414BCD" w14:textId="77777777" w:rsidR="003E35AD" w:rsidRDefault="00C82DB9">
      <w:pPr>
        <w:pStyle w:val="Paragraphedeliste"/>
        <w:numPr>
          <w:ilvl w:val="2"/>
          <w:numId w:val="7"/>
        </w:numPr>
        <w:tabs>
          <w:tab w:val="left" w:pos="1286"/>
        </w:tabs>
        <w:spacing w:before="46" w:line="305" w:lineRule="exact"/>
      </w:pPr>
      <w:r>
        <w:t>Date</w:t>
      </w:r>
      <w:r>
        <w:rPr>
          <w:spacing w:val="-8"/>
        </w:rPr>
        <w:t xml:space="preserve"> </w:t>
      </w:r>
      <w:r>
        <w:t>de</w:t>
      </w:r>
      <w:r>
        <w:rPr>
          <w:spacing w:val="-8"/>
        </w:rPr>
        <w:t xml:space="preserve"> </w:t>
      </w:r>
      <w:r>
        <w:t>publication</w:t>
      </w:r>
      <w:r>
        <w:rPr>
          <w:spacing w:val="-7"/>
        </w:rPr>
        <w:t xml:space="preserve"> </w:t>
      </w:r>
      <w:r>
        <w:t>de</w:t>
      </w:r>
      <w:r>
        <w:rPr>
          <w:spacing w:val="-8"/>
        </w:rPr>
        <w:t xml:space="preserve"> </w:t>
      </w:r>
      <w:r>
        <w:t>l’AMI</w:t>
      </w:r>
      <w:r>
        <w:rPr>
          <w:spacing w:val="-3"/>
        </w:rPr>
        <w:t xml:space="preserve"> </w:t>
      </w:r>
      <w:r>
        <w:t>sur</w:t>
      </w:r>
      <w:r>
        <w:rPr>
          <w:spacing w:val="-6"/>
        </w:rPr>
        <w:t xml:space="preserve"> </w:t>
      </w:r>
      <w:r>
        <w:t>le</w:t>
      </w:r>
      <w:r>
        <w:rPr>
          <w:spacing w:val="-5"/>
        </w:rPr>
        <w:t xml:space="preserve"> </w:t>
      </w:r>
      <w:r>
        <w:t>site</w:t>
      </w:r>
      <w:r>
        <w:rPr>
          <w:spacing w:val="-7"/>
        </w:rPr>
        <w:t xml:space="preserve"> </w:t>
      </w:r>
      <w:r>
        <w:t>de</w:t>
      </w:r>
      <w:r>
        <w:rPr>
          <w:spacing w:val="-6"/>
        </w:rPr>
        <w:t xml:space="preserve"> </w:t>
      </w:r>
      <w:r>
        <w:t>l’agence</w:t>
      </w:r>
      <w:r>
        <w:rPr>
          <w:spacing w:val="-5"/>
        </w:rPr>
        <w:t xml:space="preserve"> </w:t>
      </w:r>
      <w:r>
        <w:t>et</w:t>
      </w:r>
      <w:r>
        <w:rPr>
          <w:spacing w:val="-6"/>
        </w:rPr>
        <w:t xml:space="preserve"> </w:t>
      </w:r>
      <w:r>
        <w:t>diffusion</w:t>
      </w:r>
      <w:r>
        <w:rPr>
          <w:spacing w:val="-5"/>
        </w:rPr>
        <w:t xml:space="preserve"> </w:t>
      </w:r>
      <w:r>
        <w:t>aux</w:t>
      </w:r>
      <w:r>
        <w:rPr>
          <w:spacing w:val="-6"/>
        </w:rPr>
        <w:t xml:space="preserve"> </w:t>
      </w:r>
      <w:r>
        <w:rPr>
          <w:spacing w:val="-2"/>
        </w:rPr>
        <w:t>fédérations</w:t>
      </w:r>
    </w:p>
    <w:p w14:paraId="7005F846" w14:textId="77777777" w:rsidR="003E35AD" w:rsidRDefault="00C82DB9">
      <w:pPr>
        <w:pStyle w:val="Corpsdetexte"/>
        <w:spacing w:line="305" w:lineRule="exact"/>
      </w:pPr>
      <w:r>
        <w:t>:</w:t>
      </w:r>
      <w:r>
        <w:rPr>
          <w:spacing w:val="-2"/>
        </w:rPr>
        <w:t xml:space="preserve"> </w:t>
      </w:r>
      <w:r>
        <w:t>mardi</w:t>
      </w:r>
      <w:r>
        <w:rPr>
          <w:spacing w:val="-2"/>
        </w:rPr>
        <w:t xml:space="preserve"> </w:t>
      </w:r>
      <w:r>
        <w:t>10</w:t>
      </w:r>
      <w:r>
        <w:rPr>
          <w:spacing w:val="-4"/>
        </w:rPr>
        <w:t xml:space="preserve"> </w:t>
      </w:r>
      <w:r>
        <w:t>mars</w:t>
      </w:r>
      <w:r>
        <w:rPr>
          <w:spacing w:val="-1"/>
        </w:rPr>
        <w:t xml:space="preserve"> </w:t>
      </w:r>
      <w:r>
        <w:rPr>
          <w:spacing w:val="-4"/>
        </w:rPr>
        <w:t>2026</w:t>
      </w:r>
    </w:p>
    <w:p w14:paraId="30127890" w14:textId="77777777" w:rsidR="003E35AD" w:rsidRDefault="00C82DB9">
      <w:pPr>
        <w:pStyle w:val="Paragraphedeliste"/>
        <w:numPr>
          <w:ilvl w:val="2"/>
          <w:numId w:val="7"/>
        </w:numPr>
        <w:tabs>
          <w:tab w:val="left" w:pos="1286"/>
        </w:tabs>
        <w:spacing w:line="305" w:lineRule="exact"/>
      </w:pPr>
      <w:r>
        <w:t>Date</w:t>
      </w:r>
      <w:r>
        <w:rPr>
          <w:spacing w:val="-4"/>
        </w:rPr>
        <w:t xml:space="preserve"> </w:t>
      </w:r>
      <w:r>
        <w:t>limite</w:t>
      </w:r>
      <w:r>
        <w:rPr>
          <w:spacing w:val="-4"/>
        </w:rPr>
        <w:t xml:space="preserve"> </w:t>
      </w:r>
      <w:r>
        <w:t>de</w:t>
      </w:r>
      <w:r>
        <w:rPr>
          <w:spacing w:val="-6"/>
        </w:rPr>
        <w:t xml:space="preserve"> </w:t>
      </w:r>
      <w:r>
        <w:t>soumission</w:t>
      </w:r>
      <w:r>
        <w:rPr>
          <w:spacing w:val="-2"/>
        </w:rPr>
        <w:t xml:space="preserve"> </w:t>
      </w:r>
      <w:r>
        <w:t>du</w:t>
      </w:r>
      <w:r>
        <w:rPr>
          <w:spacing w:val="-2"/>
        </w:rPr>
        <w:t xml:space="preserve"> </w:t>
      </w:r>
      <w:r>
        <w:t>dossier</w:t>
      </w:r>
      <w:r>
        <w:rPr>
          <w:spacing w:val="-2"/>
        </w:rPr>
        <w:t xml:space="preserve"> </w:t>
      </w:r>
      <w:r>
        <w:t>complet</w:t>
      </w:r>
      <w:r>
        <w:rPr>
          <w:spacing w:val="-5"/>
        </w:rPr>
        <w:t xml:space="preserve"> </w:t>
      </w:r>
      <w:r>
        <w:t>par</w:t>
      </w:r>
      <w:r>
        <w:rPr>
          <w:spacing w:val="-2"/>
        </w:rPr>
        <w:t xml:space="preserve"> </w:t>
      </w:r>
      <w:r>
        <w:t>mail :</w:t>
      </w:r>
      <w:r>
        <w:rPr>
          <w:spacing w:val="-2"/>
        </w:rPr>
        <w:t xml:space="preserve"> </w:t>
      </w:r>
      <w:r>
        <w:t>lundi</w:t>
      </w:r>
      <w:r>
        <w:rPr>
          <w:spacing w:val="-3"/>
        </w:rPr>
        <w:t xml:space="preserve"> </w:t>
      </w:r>
      <w:r>
        <w:t>27</w:t>
      </w:r>
      <w:r>
        <w:rPr>
          <w:spacing w:val="-6"/>
        </w:rPr>
        <w:t xml:space="preserve"> </w:t>
      </w:r>
      <w:r>
        <w:t>avril</w:t>
      </w:r>
      <w:r>
        <w:rPr>
          <w:spacing w:val="-3"/>
        </w:rPr>
        <w:t xml:space="preserve"> </w:t>
      </w:r>
      <w:r>
        <w:rPr>
          <w:spacing w:val="-4"/>
        </w:rPr>
        <w:t>2026</w:t>
      </w:r>
    </w:p>
    <w:p w14:paraId="4FA7EBC7" w14:textId="77777777" w:rsidR="003E35AD" w:rsidRDefault="00C82DB9">
      <w:pPr>
        <w:pStyle w:val="Paragraphedeliste"/>
        <w:numPr>
          <w:ilvl w:val="2"/>
          <w:numId w:val="7"/>
        </w:numPr>
        <w:tabs>
          <w:tab w:val="left" w:pos="1286"/>
        </w:tabs>
      </w:pPr>
      <w:r>
        <w:t>Date</w:t>
      </w:r>
      <w:r>
        <w:rPr>
          <w:spacing w:val="-6"/>
        </w:rPr>
        <w:t xml:space="preserve"> </w:t>
      </w:r>
      <w:r>
        <w:t>de</w:t>
      </w:r>
      <w:r>
        <w:rPr>
          <w:spacing w:val="-4"/>
        </w:rPr>
        <w:t xml:space="preserve"> </w:t>
      </w:r>
      <w:r>
        <w:t>notification</w:t>
      </w:r>
      <w:r>
        <w:rPr>
          <w:spacing w:val="-5"/>
        </w:rPr>
        <w:t xml:space="preserve"> </w:t>
      </w:r>
      <w:r>
        <w:t>des</w:t>
      </w:r>
      <w:r>
        <w:rPr>
          <w:spacing w:val="-3"/>
        </w:rPr>
        <w:t xml:space="preserve"> </w:t>
      </w:r>
      <w:r>
        <w:t>résultats</w:t>
      </w:r>
      <w:r>
        <w:rPr>
          <w:spacing w:val="-5"/>
        </w:rPr>
        <w:t xml:space="preserve"> </w:t>
      </w:r>
      <w:r>
        <w:t>par</w:t>
      </w:r>
      <w:r>
        <w:rPr>
          <w:spacing w:val="-4"/>
        </w:rPr>
        <w:t xml:space="preserve"> </w:t>
      </w:r>
      <w:r>
        <w:t>mail</w:t>
      </w:r>
      <w:r>
        <w:rPr>
          <w:spacing w:val="1"/>
        </w:rPr>
        <w:t xml:space="preserve"> </w:t>
      </w:r>
      <w:r>
        <w:t>:</w:t>
      </w:r>
      <w:r>
        <w:rPr>
          <w:spacing w:val="-3"/>
        </w:rPr>
        <w:t xml:space="preserve"> </w:t>
      </w:r>
      <w:r>
        <w:t>vendredi</w:t>
      </w:r>
      <w:r>
        <w:rPr>
          <w:spacing w:val="-6"/>
        </w:rPr>
        <w:t xml:space="preserve"> </w:t>
      </w:r>
      <w:r>
        <w:t>15</w:t>
      </w:r>
      <w:r>
        <w:rPr>
          <w:spacing w:val="-6"/>
        </w:rPr>
        <w:t xml:space="preserve"> </w:t>
      </w:r>
      <w:r>
        <w:t>mai</w:t>
      </w:r>
      <w:r>
        <w:rPr>
          <w:spacing w:val="-3"/>
        </w:rPr>
        <w:t xml:space="preserve"> </w:t>
      </w:r>
      <w:r>
        <w:rPr>
          <w:spacing w:val="-4"/>
        </w:rPr>
        <w:t>2026</w:t>
      </w:r>
    </w:p>
    <w:p w14:paraId="780D055C" w14:textId="77777777" w:rsidR="003E35AD" w:rsidRDefault="00C82DB9">
      <w:pPr>
        <w:pStyle w:val="Corpsdetexte"/>
        <w:spacing w:before="203"/>
        <w:ind w:left="566"/>
      </w:pPr>
      <w:r>
        <w:t>Les</w:t>
      </w:r>
      <w:r>
        <w:rPr>
          <w:spacing w:val="-6"/>
        </w:rPr>
        <w:t xml:space="preserve"> </w:t>
      </w:r>
      <w:r>
        <w:t>dossiers</w:t>
      </w:r>
      <w:r>
        <w:rPr>
          <w:spacing w:val="-4"/>
        </w:rPr>
        <w:t xml:space="preserve"> </w:t>
      </w:r>
      <w:r>
        <w:t>de</w:t>
      </w:r>
      <w:r>
        <w:rPr>
          <w:spacing w:val="-6"/>
        </w:rPr>
        <w:t xml:space="preserve"> </w:t>
      </w:r>
      <w:r>
        <w:t>candidature</w:t>
      </w:r>
      <w:r>
        <w:rPr>
          <w:spacing w:val="-7"/>
        </w:rPr>
        <w:t xml:space="preserve"> </w:t>
      </w:r>
      <w:r>
        <w:t>sont</w:t>
      </w:r>
      <w:r>
        <w:rPr>
          <w:spacing w:val="-5"/>
        </w:rPr>
        <w:t xml:space="preserve"> </w:t>
      </w:r>
      <w:r>
        <w:t>à</w:t>
      </w:r>
      <w:r>
        <w:rPr>
          <w:spacing w:val="-5"/>
        </w:rPr>
        <w:t xml:space="preserve"> </w:t>
      </w:r>
      <w:r>
        <w:t>adresser</w:t>
      </w:r>
      <w:r>
        <w:rPr>
          <w:spacing w:val="1"/>
        </w:rPr>
        <w:t xml:space="preserve"> </w:t>
      </w:r>
      <w:r>
        <w:rPr>
          <w:u w:val="single"/>
        </w:rPr>
        <w:t>exclusivement</w:t>
      </w:r>
      <w:r>
        <w:rPr>
          <w:spacing w:val="-5"/>
          <w:u w:val="single"/>
        </w:rPr>
        <w:t xml:space="preserve"> </w:t>
      </w:r>
      <w:r>
        <w:rPr>
          <w:u w:val="single"/>
        </w:rPr>
        <w:t>par</w:t>
      </w:r>
      <w:r>
        <w:rPr>
          <w:spacing w:val="-3"/>
          <w:u w:val="single"/>
        </w:rPr>
        <w:t xml:space="preserve"> </w:t>
      </w:r>
      <w:r>
        <w:rPr>
          <w:u w:val="single"/>
        </w:rPr>
        <w:t>voie</w:t>
      </w:r>
      <w:r>
        <w:rPr>
          <w:spacing w:val="-7"/>
          <w:u w:val="single"/>
        </w:rPr>
        <w:t xml:space="preserve"> </w:t>
      </w:r>
      <w:r>
        <w:rPr>
          <w:spacing w:val="-2"/>
          <w:u w:val="single"/>
        </w:rPr>
        <w:t>électronique</w:t>
      </w:r>
      <w:r>
        <w:rPr>
          <w:spacing w:val="-2"/>
        </w:rPr>
        <w:t>.</w:t>
      </w:r>
    </w:p>
    <w:p w14:paraId="269392FC" w14:textId="77777777" w:rsidR="003E35AD" w:rsidRDefault="00C82DB9">
      <w:pPr>
        <w:pStyle w:val="Corpsdetexte"/>
        <w:spacing w:before="243" w:line="278" w:lineRule="auto"/>
        <w:ind w:left="626" w:right="2490" w:hanging="60"/>
      </w:pPr>
      <w:r>
        <w:t>L’envoi</w:t>
      </w:r>
      <w:r>
        <w:rPr>
          <w:spacing w:val="-5"/>
        </w:rPr>
        <w:t xml:space="preserve"> </w:t>
      </w:r>
      <w:r>
        <w:t>doit</w:t>
      </w:r>
      <w:r>
        <w:rPr>
          <w:spacing w:val="-3"/>
        </w:rPr>
        <w:t xml:space="preserve"> </w:t>
      </w:r>
      <w:r>
        <w:t>être</w:t>
      </w:r>
      <w:r>
        <w:rPr>
          <w:spacing w:val="-4"/>
        </w:rPr>
        <w:t xml:space="preserve"> </w:t>
      </w:r>
      <w:r>
        <w:t>fait</w:t>
      </w:r>
      <w:r>
        <w:rPr>
          <w:spacing w:val="-3"/>
        </w:rPr>
        <w:t xml:space="preserve"> </w:t>
      </w:r>
      <w:r>
        <w:t>systématiquement</w:t>
      </w:r>
      <w:r>
        <w:rPr>
          <w:spacing w:val="-3"/>
        </w:rPr>
        <w:t xml:space="preserve"> </w:t>
      </w:r>
      <w:r>
        <w:t>à</w:t>
      </w:r>
      <w:r>
        <w:rPr>
          <w:spacing w:val="-3"/>
        </w:rPr>
        <w:t xml:space="preserve"> </w:t>
      </w:r>
      <w:r>
        <w:t>la</w:t>
      </w:r>
      <w:r>
        <w:rPr>
          <w:spacing w:val="-5"/>
        </w:rPr>
        <w:t xml:space="preserve"> </w:t>
      </w:r>
      <w:r>
        <w:t>boite</w:t>
      </w:r>
      <w:r>
        <w:rPr>
          <w:spacing w:val="-4"/>
        </w:rPr>
        <w:t xml:space="preserve"> </w:t>
      </w:r>
      <w:r>
        <w:t>fonctionnelle</w:t>
      </w:r>
      <w:r>
        <w:rPr>
          <w:spacing w:val="-3"/>
        </w:rPr>
        <w:t xml:space="preserve"> </w:t>
      </w:r>
      <w:r>
        <w:t xml:space="preserve">: </w:t>
      </w:r>
      <w:hyperlink r:id="rId16">
        <w:r>
          <w:rPr>
            <w:color w:val="0000FF"/>
            <w:spacing w:val="-2"/>
            <w:u w:val="single" w:color="0000FF"/>
          </w:rPr>
          <w:t>ars-paca-performance@ars.sante.fr</w:t>
        </w:r>
      </w:hyperlink>
    </w:p>
    <w:p w14:paraId="067A8B11" w14:textId="77777777" w:rsidR="003E35AD" w:rsidRDefault="003E35AD">
      <w:pPr>
        <w:pStyle w:val="Corpsdetexte"/>
        <w:spacing w:before="2"/>
        <w:ind w:left="0"/>
      </w:pPr>
    </w:p>
    <w:p w14:paraId="2635C386" w14:textId="77777777" w:rsidR="003E35AD" w:rsidRDefault="00C82DB9">
      <w:pPr>
        <w:pStyle w:val="Corpsdetexte"/>
        <w:ind w:left="566"/>
      </w:pPr>
      <w:r>
        <w:t>Cet</w:t>
      </w:r>
      <w:r>
        <w:rPr>
          <w:spacing w:val="-1"/>
        </w:rPr>
        <w:t xml:space="preserve"> </w:t>
      </w:r>
      <w:r>
        <w:t>envoi</w:t>
      </w:r>
      <w:r>
        <w:rPr>
          <w:spacing w:val="-6"/>
        </w:rPr>
        <w:t xml:space="preserve"> </w:t>
      </w:r>
      <w:r>
        <w:t>doit</w:t>
      </w:r>
      <w:r>
        <w:rPr>
          <w:spacing w:val="-3"/>
        </w:rPr>
        <w:t xml:space="preserve"> </w:t>
      </w:r>
      <w:r>
        <w:t>être</w:t>
      </w:r>
      <w:r>
        <w:rPr>
          <w:spacing w:val="-5"/>
        </w:rPr>
        <w:t xml:space="preserve"> </w:t>
      </w:r>
      <w:r>
        <w:t>doublé</w:t>
      </w:r>
      <w:r>
        <w:rPr>
          <w:spacing w:val="-1"/>
        </w:rPr>
        <w:t xml:space="preserve"> </w:t>
      </w:r>
      <w:r>
        <w:rPr>
          <w:spacing w:val="-10"/>
        </w:rPr>
        <w:t>:</w:t>
      </w:r>
    </w:p>
    <w:p w14:paraId="779AB5EE" w14:textId="77777777" w:rsidR="003E35AD" w:rsidRDefault="00C82DB9">
      <w:pPr>
        <w:pStyle w:val="Paragraphedeliste"/>
        <w:numPr>
          <w:ilvl w:val="0"/>
          <w:numId w:val="1"/>
        </w:numPr>
        <w:tabs>
          <w:tab w:val="left" w:pos="1286"/>
        </w:tabs>
        <w:spacing w:before="242"/>
      </w:pPr>
      <w:hyperlink r:id="rId17">
        <w:r>
          <w:rPr>
            <w:color w:val="0000FF"/>
            <w:spacing w:val="-2"/>
            <w:u w:val="single" w:color="0000FF"/>
          </w:rPr>
          <w:t>patrice.garcia@ars.sante.fr</w:t>
        </w:r>
      </w:hyperlink>
    </w:p>
    <w:p w14:paraId="05426BE4" w14:textId="77777777" w:rsidR="003E35AD" w:rsidRDefault="00C82DB9">
      <w:pPr>
        <w:pStyle w:val="Paragraphedeliste"/>
        <w:numPr>
          <w:ilvl w:val="0"/>
          <w:numId w:val="1"/>
        </w:numPr>
        <w:tabs>
          <w:tab w:val="left" w:pos="1286"/>
        </w:tabs>
        <w:spacing w:before="48"/>
      </w:pPr>
      <w:hyperlink r:id="rId18">
        <w:r>
          <w:rPr>
            <w:color w:val="0000FF"/>
            <w:spacing w:val="-2"/>
            <w:u w:val="single" w:color="0000FF"/>
          </w:rPr>
          <w:t>remy.granier@fhf-paca.fr</w:t>
        </w:r>
      </w:hyperlink>
    </w:p>
    <w:p w14:paraId="6031CA31" w14:textId="77777777" w:rsidR="003E35AD" w:rsidRDefault="00C82DB9">
      <w:pPr>
        <w:pStyle w:val="Corpsdetexte"/>
        <w:spacing w:before="244" w:line="276" w:lineRule="auto"/>
        <w:ind w:left="566"/>
      </w:pPr>
      <w:r>
        <w:t>Les dossiers</w:t>
      </w:r>
      <w:r>
        <w:rPr>
          <w:spacing w:val="-2"/>
        </w:rPr>
        <w:t xml:space="preserve"> </w:t>
      </w:r>
      <w:r>
        <w:t>de</w:t>
      </w:r>
      <w:r>
        <w:rPr>
          <w:spacing w:val="-1"/>
        </w:rPr>
        <w:t xml:space="preserve"> </w:t>
      </w:r>
      <w:r>
        <w:t>candidature</w:t>
      </w:r>
      <w:r>
        <w:rPr>
          <w:spacing w:val="-1"/>
        </w:rPr>
        <w:t xml:space="preserve"> </w:t>
      </w:r>
      <w:r>
        <w:t>sont</w:t>
      </w:r>
      <w:r>
        <w:rPr>
          <w:spacing w:val="-2"/>
        </w:rPr>
        <w:t xml:space="preserve"> </w:t>
      </w:r>
      <w:r>
        <w:t>à transmettre</w:t>
      </w:r>
      <w:r>
        <w:rPr>
          <w:spacing w:val="-1"/>
        </w:rPr>
        <w:t xml:space="preserve"> </w:t>
      </w:r>
      <w:r>
        <w:t>au</w:t>
      </w:r>
      <w:r>
        <w:rPr>
          <w:spacing w:val="-1"/>
        </w:rPr>
        <w:t xml:space="preserve"> </w:t>
      </w:r>
      <w:r>
        <w:t>plus tard le lundi 27</w:t>
      </w:r>
      <w:r>
        <w:rPr>
          <w:spacing w:val="-1"/>
        </w:rPr>
        <w:t xml:space="preserve"> </w:t>
      </w:r>
      <w:r>
        <w:t>avril</w:t>
      </w:r>
      <w:r>
        <w:rPr>
          <w:spacing w:val="-1"/>
        </w:rPr>
        <w:t xml:space="preserve"> </w:t>
      </w:r>
      <w:r>
        <w:t>2026. Au-delà de cette échéance, les dossiers reçus ne seront pas examinés.</w:t>
      </w:r>
    </w:p>
    <w:p w14:paraId="712694C3" w14:textId="77777777" w:rsidR="003E35AD" w:rsidRDefault="00C82DB9">
      <w:pPr>
        <w:pStyle w:val="Corpsdetexte"/>
        <w:spacing w:line="278" w:lineRule="auto"/>
        <w:ind w:left="566" w:right="2475"/>
      </w:pPr>
      <w:r>
        <w:t>Toute</w:t>
      </w:r>
      <w:r>
        <w:rPr>
          <w:spacing w:val="-5"/>
        </w:rPr>
        <w:t xml:space="preserve"> </w:t>
      </w:r>
      <w:r>
        <w:t>demande</w:t>
      </w:r>
      <w:r>
        <w:rPr>
          <w:spacing w:val="-5"/>
        </w:rPr>
        <w:t xml:space="preserve"> </w:t>
      </w:r>
      <w:r>
        <w:t>d’information</w:t>
      </w:r>
      <w:r>
        <w:rPr>
          <w:spacing w:val="-6"/>
        </w:rPr>
        <w:t xml:space="preserve"> </w:t>
      </w:r>
      <w:r>
        <w:t>complémentaire</w:t>
      </w:r>
      <w:r>
        <w:rPr>
          <w:spacing w:val="-5"/>
        </w:rPr>
        <w:t xml:space="preserve"> </w:t>
      </w:r>
      <w:r>
        <w:t>est</w:t>
      </w:r>
      <w:r>
        <w:rPr>
          <w:spacing w:val="-5"/>
        </w:rPr>
        <w:t xml:space="preserve"> </w:t>
      </w:r>
      <w:r>
        <w:t>à</w:t>
      </w:r>
      <w:r>
        <w:rPr>
          <w:spacing w:val="-4"/>
        </w:rPr>
        <w:t xml:space="preserve"> </w:t>
      </w:r>
      <w:r>
        <w:t>adresser</w:t>
      </w:r>
      <w:r>
        <w:rPr>
          <w:spacing w:val="-6"/>
        </w:rPr>
        <w:t xml:space="preserve"> </w:t>
      </w:r>
      <w:r>
        <w:t>à</w:t>
      </w:r>
      <w:r>
        <w:rPr>
          <w:spacing w:val="-1"/>
        </w:rPr>
        <w:t xml:space="preserve"> </w:t>
      </w:r>
      <w:r>
        <w:t xml:space="preserve">: </w:t>
      </w:r>
      <w:hyperlink r:id="rId19">
        <w:r>
          <w:rPr>
            <w:color w:val="0000FF"/>
            <w:spacing w:val="-2"/>
            <w:u w:val="single" w:color="0000FF"/>
          </w:rPr>
          <w:t>ars-paca-performance@ars.sante.fr</w:t>
        </w:r>
      </w:hyperlink>
    </w:p>
    <w:sectPr w:rsidR="003E35AD">
      <w:pgSz w:w="11910" w:h="16840"/>
      <w:pgMar w:top="1320" w:right="1133" w:bottom="1200" w:left="850" w:header="107"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0F11" w14:textId="77777777" w:rsidR="00C82DB9" w:rsidRDefault="00C82DB9">
      <w:r>
        <w:separator/>
      </w:r>
    </w:p>
  </w:endnote>
  <w:endnote w:type="continuationSeparator" w:id="0">
    <w:p w14:paraId="2DA1A90E" w14:textId="77777777" w:rsidR="00C82DB9" w:rsidRDefault="00C8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157F" w14:textId="77777777" w:rsidR="003E35AD" w:rsidRDefault="00C82DB9">
    <w:pPr>
      <w:pStyle w:val="Corpsdetexte"/>
      <w:spacing w:line="14" w:lineRule="auto"/>
      <w:ind w:left="0"/>
      <w:rPr>
        <w:sz w:val="20"/>
      </w:rPr>
    </w:pPr>
    <w:r>
      <w:rPr>
        <w:noProof/>
        <w:sz w:val="20"/>
      </w:rPr>
      <mc:AlternateContent>
        <mc:Choice Requires="wps">
          <w:drawing>
            <wp:anchor distT="0" distB="0" distL="0" distR="0" simplePos="0" relativeHeight="487448576" behindDoc="1" locked="0" layoutInCell="1" allowOverlap="1" wp14:anchorId="39452F6B" wp14:editId="2E38E288">
              <wp:simplePos x="0" y="0"/>
              <wp:positionH relativeFrom="page">
                <wp:posOffset>3707003</wp:posOffset>
              </wp:positionH>
              <wp:positionV relativeFrom="page">
                <wp:posOffset>9917379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5739E5" w14:textId="77777777" w:rsidR="003E35AD" w:rsidRDefault="00C82DB9">
                          <w:pPr>
                            <w:pStyle w:val="Corpsdetexte"/>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91.890015pt;margin-top:780.895996pt;width:12.6pt;height:13.05pt;mso-position-horizontal-relative:page;mso-position-vertical-relative:page;z-index:-15867904" type="#_x0000_t202" id="docshape1" filled="false" stroked="false">
              <v:textbox inset="0,0,0,0">
                <w:txbxContent>
                  <w:p>
                    <w:pPr>
                      <w:pStyle w:val="BodyText"/>
                      <w:spacing w:line="245"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870B" w14:textId="77777777" w:rsidR="00C82DB9" w:rsidRDefault="00C82DB9">
      <w:r>
        <w:separator/>
      </w:r>
    </w:p>
  </w:footnote>
  <w:footnote w:type="continuationSeparator" w:id="0">
    <w:p w14:paraId="0B714FF7" w14:textId="77777777" w:rsidR="00C82DB9" w:rsidRDefault="00C8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330A" w14:textId="77777777" w:rsidR="003E35AD" w:rsidRDefault="00C82DB9">
    <w:pPr>
      <w:pStyle w:val="Corpsdetexte"/>
      <w:spacing w:line="14" w:lineRule="auto"/>
      <w:ind w:left="0"/>
      <w:rPr>
        <w:sz w:val="20"/>
      </w:rPr>
    </w:pPr>
    <w:r>
      <w:rPr>
        <w:noProof/>
        <w:sz w:val="20"/>
      </w:rPr>
      <w:drawing>
        <wp:anchor distT="0" distB="0" distL="0" distR="0" simplePos="0" relativeHeight="487447552" behindDoc="1" locked="0" layoutInCell="1" allowOverlap="1" wp14:anchorId="3FB94576" wp14:editId="41AA863A">
          <wp:simplePos x="0" y="0"/>
          <wp:positionH relativeFrom="page">
            <wp:posOffset>5854254</wp:posOffset>
          </wp:positionH>
          <wp:positionV relativeFrom="page">
            <wp:posOffset>68175</wp:posOffset>
          </wp:positionV>
          <wp:extent cx="695608" cy="71603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5608" cy="716037"/>
                  </a:xfrm>
                  <a:prstGeom prst="rect">
                    <a:avLst/>
                  </a:prstGeom>
                </pic:spPr>
              </pic:pic>
            </a:graphicData>
          </a:graphic>
        </wp:anchor>
      </w:drawing>
    </w:r>
    <w:r>
      <w:rPr>
        <w:noProof/>
        <w:sz w:val="20"/>
      </w:rPr>
      <w:drawing>
        <wp:anchor distT="0" distB="0" distL="0" distR="0" simplePos="0" relativeHeight="487448064" behindDoc="1" locked="0" layoutInCell="1" allowOverlap="1" wp14:anchorId="45EC280D" wp14:editId="0FC9516B">
          <wp:simplePos x="0" y="0"/>
          <wp:positionH relativeFrom="page">
            <wp:posOffset>457949</wp:posOffset>
          </wp:positionH>
          <wp:positionV relativeFrom="page">
            <wp:posOffset>156356</wp:posOffset>
          </wp:positionV>
          <wp:extent cx="1747120" cy="57735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747120" cy="5773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6D"/>
    <w:multiLevelType w:val="hybridMultilevel"/>
    <w:tmpl w:val="338E5C72"/>
    <w:lvl w:ilvl="0" w:tplc="11F2CB50">
      <w:numFmt w:val="bullet"/>
      <w:lvlText w:val=""/>
      <w:lvlJc w:val="left"/>
      <w:pPr>
        <w:ind w:left="1286" w:hanging="360"/>
      </w:pPr>
      <w:rPr>
        <w:rFonts w:ascii="Symbol" w:eastAsia="Symbol" w:hAnsi="Symbol" w:cs="Symbol" w:hint="default"/>
        <w:b w:val="0"/>
        <w:bCs w:val="0"/>
        <w:i w:val="0"/>
        <w:iCs w:val="0"/>
        <w:spacing w:val="0"/>
        <w:w w:val="100"/>
        <w:sz w:val="22"/>
        <w:szCs w:val="22"/>
        <w:lang w:val="fr-FR" w:eastAsia="en-US" w:bidi="ar-SA"/>
      </w:rPr>
    </w:lvl>
    <w:lvl w:ilvl="1" w:tplc="40D6B750">
      <w:numFmt w:val="bullet"/>
      <w:lvlText w:val="•"/>
      <w:lvlJc w:val="left"/>
      <w:pPr>
        <w:ind w:left="2144" w:hanging="360"/>
      </w:pPr>
      <w:rPr>
        <w:rFonts w:hint="default"/>
        <w:lang w:val="fr-FR" w:eastAsia="en-US" w:bidi="ar-SA"/>
      </w:rPr>
    </w:lvl>
    <w:lvl w:ilvl="2" w:tplc="062AFAF8">
      <w:numFmt w:val="bullet"/>
      <w:lvlText w:val="•"/>
      <w:lvlJc w:val="left"/>
      <w:pPr>
        <w:ind w:left="3008" w:hanging="360"/>
      </w:pPr>
      <w:rPr>
        <w:rFonts w:hint="default"/>
        <w:lang w:val="fr-FR" w:eastAsia="en-US" w:bidi="ar-SA"/>
      </w:rPr>
    </w:lvl>
    <w:lvl w:ilvl="3" w:tplc="9F90EAFE">
      <w:numFmt w:val="bullet"/>
      <w:lvlText w:val="•"/>
      <w:lvlJc w:val="left"/>
      <w:pPr>
        <w:ind w:left="3873" w:hanging="360"/>
      </w:pPr>
      <w:rPr>
        <w:rFonts w:hint="default"/>
        <w:lang w:val="fr-FR" w:eastAsia="en-US" w:bidi="ar-SA"/>
      </w:rPr>
    </w:lvl>
    <w:lvl w:ilvl="4" w:tplc="A9604788">
      <w:numFmt w:val="bullet"/>
      <w:lvlText w:val="•"/>
      <w:lvlJc w:val="left"/>
      <w:pPr>
        <w:ind w:left="4737" w:hanging="360"/>
      </w:pPr>
      <w:rPr>
        <w:rFonts w:hint="default"/>
        <w:lang w:val="fr-FR" w:eastAsia="en-US" w:bidi="ar-SA"/>
      </w:rPr>
    </w:lvl>
    <w:lvl w:ilvl="5" w:tplc="B8E00CB8">
      <w:numFmt w:val="bullet"/>
      <w:lvlText w:val="•"/>
      <w:lvlJc w:val="left"/>
      <w:pPr>
        <w:ind w:left="5601" w:hanging="360"/>
      </w:pPr>
      <w:rPr>
        <w:rFonts w:hint="default"/>
        <w:lang w:val="fr-FR" w:eastAsia="en-US" w:bidi="ar-SA"/>
      </w:rPr>
    </w:lvl>
    <w:lvl w:ilvl="6" w:tplc="6A26C700">
      <w:numFmt w:val="bullet"/>
      <w:lvlText w:val="•"/>
      <w:lvlJc w:val="left"/>
      <w:pPr>
        <w:ind w:left="6466" w:hanging="360"/>
      </w:pPr>
      <w:rPr>
        <w:rFonts w:hint="default"/>
        <w:lang w:val="fr-FR" w:eastAsia="en-US" w:bidi="ar-SA"/>
      </w:rPr>
    </w:lvl>
    <w:lvl w:ilvl="7" w:tplc="CFE4FDCE">
      <w:numFmt w:val="bullet"/>
      <w:lvlText w:val="•"/>
      <w:lvlJc w:val="left"/>
      <w:pPr>
        <w:ind w:left="7330" w:hanging="360"/>
      </w:pPr>
      <w:rPr>
        <w:rFonts w:hint="default"/>
        <w:lang w:val="fr-FR" w:eastAsia="en-US" w:bidi="ar-SA"/>
      </w:rPr>
    </w:lvl>
    <w:lvl w:ilvl="8" w:tplc="7FD6CAE6">
      <w:numFmt w:val="bullet"/>
      <w:lvlText w:val="•"/>
      <w:lvlJc w:val="left"/>
      <w:pPr>
        <w:ind w:left="8194" w:hanging="360"/>
      </w:pPr>
      <w:rPr>
        <w:rFonts w:hint="default"/>
        <w:lang w:val="fr-FR" w:eastAsia="en-US" w:bidi="ar-SA"/>
      </w:rPr>
    </w:lvl>
  </w:abstractNum>
  <w:abstractNum w:abstractNumId="1" w15:restartNumberingAfterBreak="0">
    <w:nsid w:val="16DF1B42"/>
    <w:multiLevelType w:val="multilevel"/>
    <w:tmpl w:val="B8787DCC"/>
    <w:lvl w:ilvl="0">
      <w:start w:val="1"/>
      <w:numFmt w:val="decimal"/>
      <w:lvlText w:val="%1"/>
      <w:lvlJc w:val="left"/>
      <w:pPr>
        <w:ind w:left="813" w:hanging="248"/>
        <w:jc w:val="left"/>
      </w:pPr>
      <w:rPr>
        <w:rFonts w:ascii="Cambria" w:eastAsia="Cambria" w:hAnsi="Cambria" w:cs="Cambria" w:hint="default"/>
        <w:b w:val="0"/>
        <w:bCs w:val="0"/>
        <w:i w:val="0"/>
        <w:iCs w:val="0"/>
        <w:color w:val="365F91"/>
        <w:spacing w:val="0"/>
        <w:w w:val="99"/>
        <w:sz w:val="32"/>
        <w:szCs w:val="32"/>
        <w:lang w:val="fr-FR" w:eastAsia="en-US" w:bidi="ar-SA"/>
      </w:rPr>
    </w:lvl>
    <w:lvl w:ilvl="1">
      <w:start w:val="1"/>
      <w:numFmt w:val="decimal"/>
      <w:lvlText w:val="%1.%2"/>
      <w:lvlJc w:val="left"/>
      <w:pPr>
        <w:ind w:left="964" w:hanging="399"/>
        <w:jc w:val="left"/>
      </w:pPr>
      <w:rPr>
        <w:rFonts w:ascii="Cambria" w:eastAsia="Cambria" w:hAnsi="Cambria" w:cs="Cambria" w:hint="default"/>
        <w:b w:val="0"/>
        <w:bCs w:val="0"/>
        <w:i w:val="0"/>
        <w:iCs w:val="0"/>
        <w:color w:val="365F91"/>
        <w:spacing w:val="0"/>
        <w:w w:val="99"/>
        <w:sz w:val="26"/>
        <w:szCs w:val="26"/>
        <w:lang w:val="fr-FR" w:eastAsia="en-US" w:bidi="ar-SA"/>
      </w:rPr>
    </w:lvl>
    <w:lvl w:ilvl="2">
      <w:numFmt w:val="bullet"/>
      <w:lvlText w:val=""/>
      <w:lvlJc w:val="left"/>
      <w:pPr>
        <w:ind w:left="1286" w:hanging="360"/>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2360" w:hanging="360"/>
      </w:pPr>
      <w:rPr>
        <w:rFonts w:hint="default"/>
        <w:lang w:val="fr-FR" w:eastAsia="en-US" w:bidi="ar-SA"/>
      </w:rPr>
    </w:lvl>
    <w:lvl w:ilvl="4">
      <w:numFmt w:val="bullet"/>
      <w:lvlText w:val="•"/>
      <w:lvlJc w:val="left"/>
      <w:pPr>
        <w:ind w:left="3440" w:hanging="360"/>
      </w:pPr>
      <w:rPr>
        <w:rFonts w:hint="default"/>
        <w:lang w:val="fr-FR" w:eastAsia="en-US" w:bidi="ar-SA"/>
      </w:rPr>
    </w:lvl>
    <w:lvl w:ilvl="5">
      <w:numFmt w:val="bullet"/>
      <w:lvlText w:val="•"/>
      <w:lvlJc w:val="left"/>
      <w:pPr>
        <w:ind w:left="4521" w:hanging="360"/>
      </w:pPr>
      <w:rPr>
        <w:rFonts w:hint="default"/>
        <w:lang w:val="fr-FR" w:eastAsia="en-US" w:bidi="ar-SA"/>
      </w:rPr>
    </w:lvl>
    <w:lvl w:ilvl="6">
      <w:numFmt w:val="bullet"/>
      <w:lvlText w:val="•"/>
      <w:lvlJc w:val="left"/>
      <w:pPr>
        <w:ind w:left="5601" w:hanging="360"/>
      </w:pPr>
      <w:rPr>
        <w:rFonts w:hint="default"/>
        <w:lang w:val="fr-FR" w:eastAsia="en-US" w:bidi="ar-SA"/>
      </w:rPr>
    </w:lvl>
    <w:lvl w:ilvl="7">
      <w:numFmt w:val="bullet"/>
      <w:lvlText w:val="•"/>
      <w:lvlJc w:val="left"/>
      <w:pPr>
        <w:ind w:left="6682" w:hanging="360"/>
      </w:pPr>
      <w:rPr>
        <w:rFonts w:hint="default"/>
        <w:lang w:val="fr-FR" w:eastAsia="en-US" w:bidi="ar-SA"/>
      </w:rPr>
    </w:lvl>
    <w:lvl w:ilvl="8">
      <w:numFmt w:val="bullet"/>
      <w:lvlText w:val="•"/>
      <w:lvlJc w:val="left"/>
      <w:pPr>
        <w:ind w:left="7762" w:hanging="360"/>
      </w:pPr>
      <w:rPr>
        <w:rFonts w:hint="default"/>
        <w:lang w:val="fr-FR" w:eastAsia="en-US" w:bidi="ar-SA"/>
      </w:rPr>
    </w:lvl>
  </w:abstractNum>
  <w:abstractNum w:abstractNumId="2" w15:restartNumberingAfterBreak="0">
    <w:nsid w:val="30377780"/>
    <w:multiLevelType w:val="multilevel"/>
    <w:tmpl w:val="5378AEF6"/>
    <w:lvl w:ilvl="0">
      <w:start w:val="1"/>
      <w:numFmt w:val="decimal"/>
      <w:lvlText w:val="%1"/>
      <w:lvlJc w:val="left"/>
      <w:pPr>
        <w:ind w:left="729" w:hanging="164"/>
        <w:jc w:val="left"/>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1118" w:hanging="332"/>
        <w:jc w:val="left"/>
      </w:pPr>
      <w:rPr>
        <w:rFonts w:ascii="Calibri" w:eastAsia="Calibri" w:hAnsi="Calibri" w:cs="Calibri" w:hint="default"/>
        <w:b w:val="0"/>
        <w:bCs w:val="0"/>
        <w:i w:val="0"/>
        <w:iCs w:val="0"/>
        <w:spacing w:val="0"/>
        <w:w w:val="100"/>
        <w:sz w:val="22"/>
        <w:szCs w:val="22"/>
        <w:lang w:val="fr-FR" w:eastAsia="en-US" w:bidi="ar-SA"/>
      </w:rPr>
    </w:lvl>
    <w:lvl w:ilvl="2">
      <w:numFmt w:val="bullet"/>
      <w:lvlText w:val="•"/>
      <w:lvlJc w:val="left"/>
      <w:pPr>
        <w:ind w:left="2098" w:hanging="332"/>
      </w:pPr>
      <w:rPr>
        <w:rFonts w:hint="default"/>
        <w:lang w:val="fr-FR" w:eastAsia="en-US" w:bidi="ar-SA"/>
      </w:rPr>
    </w:lvl>
    <w:lvl w:ilvl="3">
      <w:numFmt w:val="bullet"/>
      <w:lvlText w:val="•"/>
      <w:lvlJc w:val="left"/>
      <w:pPr>
        <w:ind w:left="3076" w:hanging="332"/>
      </w:pPr>
      <w:rPr>
        <w:rFonts w:hint="default"/>
        <w:lang w:val="fr-FR" w:eastAsia="en-US" w:bidi="ar-SA"/>
      </w:rPr>
    </w:lvl>
    <w:lvl w:ilvl="4">
      <w:numFmt w:val="bullet"/>
      <w:lvlText w:val="•"/>
      <w:lvlJc w:val="left"/>
      <w:pPr>
        <w:ind w:left="4054" w:hanging="332"/>
      </w:pPr>
      <w:rPr>
        <w:rFonts w:hint="default"/>
        <w:lang w:val="fr-FR" w:eastAsia="en-US" w:bidi="ar-SA"/>
      </w:rPr>
    </w:lvl>
    <w:lvl w:ilvl="5">
      <w:numFmt w:val="bullet"/>
      <w:lvlText w:val="•"/>
      <w:lvlJc w:val="left"/>
      <w:pPr>
        <w:ind w:left="5032" w:hanging="332"/>
      </w:pPr>
      <w:rPr>
        <w:rFonts w:hint="default"/>
        <w:lang w:val="fr-FR" w:eastAsia="en-US" w:bidi="ar-SA"/>
      </w:rPr>
    </w:lvl>
    <w:lvl w:ilvl="6">
      <w:numFmt w:val="bullet"/>
      <w:lvlText w:val="•"/>
      <w:lvlJc w:val="left"/>
      <w:pPr>
        <w:ind w:left="6010" w:hanging="332"/>
      </w:pPr>
      <w:rPr>
        <w:rFonts w:hint="default"/>
        <w:lang w:val="fr-FR" w:eastAsia="en-US" w:bidi="ar-SA"/>
      </w:rPr>
    </w:lvl>
    <w:lvl w:ilvl="7">
      <w:numFmt w:val="bullet"/>
      <w:lvlText w:val="•"/>
      <w:lvlJc w:val="left"/>
      <w:pPr>
        <w:ind w:left="6988" w:hanging="332"/>
      </w:pPr>
      <w:rPr>
        <w:rFonts w:hint="default"/>
        <w:lang w:val="fr-FR" w:eastAsia="en-US" w:bidi="ar-SA"/>
      </w:rPr>
    </w:lvl>
    <w:lvl w:ilvl="8">
      <w:numFmt w:val="bullet"/>
      <w:lvlText w:val="•"/>
      <w:lvlJc w:val="left"/>
      <w:pPr>
        <w:ind w:left="7967" w:hanging="332"/>
      </w:pPr>
      <w:rPr>
        <w:rFonts w:hint="default"/>
        <w:lang w:val="fr-FR" w:eastAsia="en-US" w:bidi="ar-SA"/>
      </w:rPr>
    </w:lvl>
  </w:abstractNum>
  <w:abstractNum w:abstractNumId="3" w15:restartNumberingAfterBreak="0">
    <w:nsid w:val="3B503909"/>
    <w:multiLevelType w:val="hybridMultilevel"/>
    <w:tmpl w:val="9092DA2C"/>
    <w:lvl w:ilvl="0" w:tplc="5B02F2AC">
      <w:numFmt w:val="bullet"/>
      <w:lvlText w:val="-"/>
      <w:lvlJc w:val="left"/>
      <w:pPr>
        <w:ind w:left="1286" w:hanging="360"/>
      </w:pPr>
      <w:rPr>
        <w:rFonts w:ascii="Marianne" w:eastAsia="Marianne" w:hAnsi="Marianne" w:cs="Marianne" w:hint="default"/>
        <w:b w:val="0"/>
        <w:bCs w:val="0"/>
        <w:i w:val="0"/>
        <w:iCs w:val="0"/>
        <w:spacing w:val="0"/>
        <w:w w:val="100"/>
        <w:sz w:val="22"/>
        <w:szCs w:val="22"/>
        <w:lang w:val="fr-FR" w:eastAsia="en-US" w:bidi="ar-SA"/>
      </w:rPr>
    </w:lvl>
    <w:lvl w:ilvl="1" w:tplc="40C8C6A8">
      <w:numFmt w:val="bullet"/>
      <w:lvlText w:val="•"/>
      <w:lvlJc w:val="left"/>
      <w:pPr>
        <w:ind w:left="2144" w:hanging="360"/>
      </w:pPr>
      <w:rPr>
        <w:rFonts w:hint="default"/>
        <w:lang w:val="fr-FR" w:eastAsia="en-US" w:bidi="ar-SA"/>
      </w:rPr>
    </w:lvl>
    <w:lvl w:ilvl="2" w:tplc="CF56A0C4">
      <w:numFmt w:val="bullet"/>
      <w:lvlText w:val="•"/>
      <w:lvlJc w:val="left"/>
      <w:pPr>
        <w:ind w:left="3008" w:hanging="360"/>
      </w:pPr>
      <w:rPr>
        <w:rFonts w:hint="default"/>
        <w:lang w:val="fr-FR" w:eastAsia="en-US" w:bidi="ar-SA"/>
      </w:rPr>
    </w:lvl>
    <w:lvl w:ilvl="3" w:tplc="0A7CADAE">
      <w:numFmt w:val="bullet"/>
      <w:lvlText w:val="•"/>
      <w:lvlJc w:val="left"/>
      <w:pPr>
        <w:ind w:left="3873" w:hanging="360"/>
      </w:pPr>
      <w:rPr>
        <w:rFonts w:hint="default"/>
        <w:lang w:val="fr-FR" w:eastAsia="en-US" w:bidi="ar-SA"/>
      </w:rPr>
    </w:lvl>
    <w:lvl w:ilvl="4" w:tplc="961662D6">
      <w:numFmt w:val="bullet"/>
      <w:lvlText w:val="•"/>
      <w:lvlJc w:val="left"/>
      <w:pPr>
        <w:ind w:left="4737" w:hanging="360"/>
      </w:pPr>
      <w:rPr>
        <w:rFonts w:hint="default"/>
        <w:lang w:val="fr-FR" w:eastAsia="en-US" w:bidi="ar-SA"/>
      </w:rPr>
    </w:lvl>
    <w:lvl w:ilvl="5" w:tplc="07966E26">
      <w:numFmt w:val="bullet"/>
      <w:lvlText w:val="•"/>
      <w:lvlJc w:val="left"/>
      <w:pPr>
        <w:ind w:left="5601" w:hanging="360"/>
      </w:pPr>
      <w:rPr>
        <w:rFonts w:hint="default"/>
        <w:lang w:val="fr-FR" w:eastAsia="en-US" w:bidi="ar-SA"/>
      </w:rPr>
    </w:lvl>
    <w:lvl w:ilvl="6" w:tplc="096CBB12">
      <w:numFmt w:val="bullet"/>
      <w:lvlText w:val="•"/>
      <w:lvlJc w:val="left"/>
      <w:pPr>
        <w:ind w:left="6466" w:hanging="360"/>
      </w:pPr>
      <w:rPr>
        <w:rFonts w:hint="default"/>
        <w:lang w:val="fr-FR" w:eastAsia="en-US" w:bidi="ar-SA"/>
      </w:rPr>
    </w:lvl>
    <w:lvl w:ilvl="7" w:tplc="4FE219BE">
      <w:numFmt w:val="bullet"/>
      <w:lvlText w:val="•"/>
      <w:lvlJc w:val="left"/>
      <w:pPr>
        <w:ind w:left="7330" w:hanging="360"/>
      </w:pPr>
      <w:rPr>
        <w:rFonts w:hint="default"/>
        <w:lang w:val="fr-FR" w:eastAsia="en-US" w:bidi="ar-SA"/>
      </w:rPr>
    </w:lvl>
    <w:lvl w:ilvl="8" w:tplc="045A28E8">
      <w:numFmt w:val="bullet"/>
      <w:lvlText w:val="•"/>
      <w:lvlJc w:val="left"/>
      <w:pPr>
        <w:ind w:left="8194" w:hanging="360"/>
      </w:pPr>
      <w:rPr>
        <w:rFonts w:hint="default"/>
        <w:lang w:val="fr-FR" w:eastAsia="en-US" w:bidi="ar-SA"/>
      </w:rPr>
    </w:lvl>
  </w:abstractNum>
  <w:abstractNum w:abstractNumId="4" w15:restartNumberingAfterBreak="0">
    <w:nsid w:val="6286745D"/>
    <w:multiLevelType w:val="hybridMultilevel"/>
    <w:tmpl w:val="B7B40686"/>
    <w:lvl w:ilvl="0" w:tplc="99364EC4">
      <w:numFmt w:val="bullet"/>
      <w:lvlText w:val="-"/>
      <w:lvlJc w:val="left"/>
      <w:pPr>
        <w:ind w:left="1286" w:hanging="360"/>
      </w:pPr>
      <w:rPr>
        <w:rFonts w:ascii="Marianne" w:eastAsia="Marianne" w:hAnsi="Marianne" w:cs="Marianne" w:hint="default"/>
        <w:b w:val="0"/>
        <w:bCs w:val="0"/>
        <w:i w:val="0"/>
        <w:iCs w:val="0"/>
        <w:spacing w:val="0"/>
        <w:w w:val="100"/>
        <w:sz w:val="22"/>
        <w:szCs w:val="22"/>
        <w:lang w:val="fr-FR" w:eastAsia="en-US" w:bidi="ar-SA"/>
      </w:rPr>
    </w:lvl>
    <w:lvl w:ilvl="1" w:tplc="343C6834">
      <w:numFmt w:val="bullet"/>
      <w:lvlText w:val="•"/>
      <w:lvlJc w:val="left"/>
      <w:pPr>
        <w:ind w:left="2144" w:hanging="360"/>
      </w:pPr>
      <w:rPr>
        <w:rFonts w:hint="default"/>
        <w:lang w:val="fr-FR" w:eastAsia="en-US" w:bidi="ar-SA"/>
      </w:rPr>
    </w:lvl>
    <w:lvl w:ilvl="2" w:tplc="33A00A54">
      <w:numFmt w:val="bullet"/>
      <w:lvlText w:val="•"/>
      <w:lvlJc w:val="left"/>
      <w:pPr>
        <w:ind w:left="3008" w:hanging="360"/>
      </w:pPr>
      <w:rPr>
        <w:rFonts w:hint="default"/>
        <w:lang w:val="fr-FR" w:eastAsia="en-US" w:bidi="ar-SA"/>
      </w:rPr>
    </w:lvl>
    <w:lvl w:ilvl="3" w:tplc="78D8809E">
      <w:numFmt w:val="bullet"/>
      <w:lvlText w:val="•"/>
      <w:lvlJc w:val="left"/>
      <w:pPr>
        <w:ind w:left="3873" w:hanging="360"/>
      </w:pPr>
      <w:rPr>
        <w:rFonts w:hint="default"/>
        <w:lang w:val="fr-FR" w:eastAsia="en-US" w:bidi="ar-SA"/>
      </w:rPr>
    </w:lvl>
    <w:lvl w:ilvl="4" w:tplc="94ECADA2">
      <w:numFmt w:val="bullet"/>
      <w:lvlText w:val="•"/>
      <w:lvlJc w:val="left"/>
      <w:pPr>
        <w:ind w:left="4737" w:hanging="360"/>
      </w:pPr>
      <w:rPr>
        <w:rFonts w:hint="default"/>
        <w:lang w:val="fr-FR" w:eastAsia="en-US" w:bidi="ar-SA"/>
      </w:rPr>
    </w:lvl>
    <w:lvl w:ilvl="5" w:tplc="A5740198">
      <w:numFmt w:val="bullet"/>
      <w:lvlText w:val="•"/>
      <w:lvlJc w:val="left"/>
      <w:pPr>
        <w:ind w:left="5601" w:hanging="360"/>
      </w:pPr>
      <w:rPr>
        <w:rFonts w:hint="default"/>
        <w:lang w:val="fr-FR" w:eastAsia="en-US" w:bidi="ar-SA"/>
      </w:rPr>
    </w:lvl>
    <w:lvl w:ilvl="6" w:tplc="A170E97E">
      <w:numFmt w:val="bullet"/>
      <w:lvlText w:val="•"/>
      <w:lvlJc w:val="left"/>
      <w:pPr>
        <w:ind w:left="6466" w:hanging="360"/>
      </w:pPr>
      <w:rPr>
        <w:rFonts w:hint="default"/>
        <w:lang w:val="fr-FR" w:eastAsia="en-US" w:bidi="ar-SA"/>
      </w:rPr>
    </w:lvl>
    <w:lvl w:ilvl="7" w:tplc="4F5E50A4">
      <w:numFmt w:val="bullet"/>
      <w:lvlText w:val="•"/>
      <w:lvlJc w:val="left"/>
      <w:pPr>
        <w:ind w:left="7330" w:hanging="360"/>
      </w:pPr>
      <w:rPr>
        <w:rFonts w:hint="default"/>
        <w:lang w:val="fr-FR" w:eastAsia="en-US" w:bidi="ar-SA"/>
      </w:rPr>
    </w:lvl>
    <w:lvl w:ilvl="8" w:tplc="14B26934">
      <w:numFmt w:val="bullet"/>
      <w:lvlText w:val="•"/>
      <w:lvlJc w:val="left"/>
      <w:pPr>
        <w:ind w:left="8194" w:hanging="360"/>
      </w:pPr>
      <w:rPr>
        <w:rFonts w:hint="default"/>
        <w:lang w:val="fr-FR" w:eastAsia="en-US" w:bidi="ar-SA"/>
      </w:rPr>
    </w:lvl>
  </w:abstractNum>
  <w:abstractNum w:abstractNumId="5" w15:restartNumberingAfterBreak="0">
    <w:nsid w:val="6ACE2D7B"/>
    <w:multiLevelType w:val="hybridMultilevel"/>
    <w:tmpl w:val="0644D1B0"/>
    <w:lvl w:ilvl="0" w:tplc="C354F8C6">
      <w:numFmt w:val="bullet"/>
      <w:lvlText w:val="-"/>
      <w:lvlJc w:val="left"/>
      <w:pPr>
        <w:ind w:left="993" w:hanging="428"/>
      </w:pPr>
      <w:rPr>
        <w:rFonts w:ascii="Calibri" w:eastAsia="Calibri" w:hAnsi="Calibri" w:cs="Calibri" w:hint="default"/>
        <w:b w:val="0"/>
        <w:bCs w:val="0"/>
        <w:i w:val="0"/>
        <w:iCs w:val="0"/>
        <w:spacing w:val="0"/>
        <w:w w:val="100"/>
        <w:sz w:val="22"/>
        <w:szCs w:val="22"/>
        <w:lang w:val="fr-FR" w:eastAsia="en-US" w:bidi="ar-SA"/>
      </w:rPr>
    </w:lvl>
    <w:lvl w:ilvl="1" w:tplc="5F6AE708">
      <w:numFmt w:val="bullet"/>
      <w:lvlText w:val="o"/>
      <w:lvlJc w:val="left"/>
      <w:pPr>
        <w:ind w:left="1418" w:hanging="286"/>
      </w:pPr>
      <w:rPr>
        <w:rFonts w:ascii="Courier New" w:eastAsia="Courier New" w:hAnsi="Courier New" w:cs="Courier New" w:hint="default"/>
        <w:b w:val="0"/>
        <w:bCs w:val="0"/>
        <w:i w:val="0"/>
        <w:iCs w:val="0"/>
        <w:spacing w:val="0"/>
        <w:w w:val="100"/>
        <w:sz w:val="22"/>
        <w:szCs w:val="22"/>
        <w:lang w:val="fr-FR" w:eastAsia="en-US" w:bidi="ar-SA"/>
      </w:rPr>
    </w:lvl>
    <w:lvl w:ilvl="2" w:tplc="B7C6B22A">
      <w:numFmt w:val="bullet"/>
      <w:lvlText w:val="•"/>
      <w:lvlJc w:val="left"/>
      <w:pPr>
        <w:ind w:left="2364" w:hanging="286"/>
      </w:pPr>
      <w:rPr>
        <w:rFonts w:hint="default"/>
        <w:lang w:val="fr-FR" w:eastAsia="en-US" w:bidi="ar-SA"/>
      </w:rPr>
    </w:lvl>
    <w:lvl w:ilvl="3" w:tplc="6D92F932">
      <w:numFmt w:val="bullet"/>
      <w:lvlText w:val="•"/>
      <w:lvlJc w:val="left"/>
      <w:pPr>
        <w:ind w:left="3309" w:hanging="286"/>
      </w:pPr>
      <w:rPr>
        <w:rFonts w:hint="default"/>
        <w:lang w:val="fr-FR" w:eastAsia="en-US" w:bidi="ar-SA"/>
      </w:rPr>
    </w:lvl>
    <w:lvl w:ilvl="4" w:tplc="B2201EF2">
      <w:numFmt w:val="bullet"/>
      <w:lvlText w:val="•"/>
      <w:lvlJc w:val="left"/>
      <w:pPr>
        <w:ind w:left="4254" w:hanging="286"/>
      </w:pPr>
      <w:rPr>
        <w:rFonts w:hint="default"/>
        <w:lang w:val="fr-FR" w:eastAsia="en-US" w:bidi="ar-SA"/>
      </w:rPr>
    </w:lvl>
    <w:lvl w:ilvl="5" w:tplc="7F767566">
      <w:numFmt w:val="bullet"/>
      <w:lvlText w:val="•"/>
      <w:lvlJc w:val="left"/>
      <w:pPr>
        <w:ind w:left="5199" w:hanging="286"/>
      </w:pPr>
      <w:rPr>
        <w:rFonts w:hint="default"/>
        <w:lang w:val="fr-FR" w:eastAsia="en-US" w:bidi="ar-SA"/>
      </w:rPr>
    </w:lvl>
    <w:lvl w:ilvl="6" w:tplc="57FE2428">
      <w:numFmt w:val="bullet"/>
      <w:lvlText w:val="•"/>
      <w:lvlJc w:val="left"/>
      <w:pPr>
        <w:ind w:left="6144" w:hanging="286"/>
      </w:pPr>
      <w:rPr>
        <w:rFonts w:hint="default"/>
        <w:lang w:val="fr-FR" w:eastAsia="en-US" w:bidi="ar-SA"/>
      </w:rPr>
    </w:lvl>
    <w:lvl w:ilvl="7" w:tplc="78361E12">
      <w:numFmt w:val="bullet"/>
      <w:lvlText w:val="•"/>
      <w:lvlJc w:val="left"/>
      <w:pPr>
        <w:ind w:left="7088" w:hanging="286"/>
      </w:pPr>
      <w:rPr>
        <w:rFonts w:hint="default"/>
        <w:lang w:val="fr-FR" w:eastAsia="en-US" w:bidi="ar-SA"/>
      </w:rPr>
    </w:lvl>
    <w:lvl w:ilvl="8" w:tplc="012C5ACA">
      <w:numFmt w:val="bullet"/>
      <w:lvlText w:val="•"/>
      <w:lvlJc w:val="left"/>
      <w:pPr>
        <w:ind w:left="8033" w:hanging="286"/>
      </w:pPr>
      <w:rPr>
        <w:rFonts w:hint="default"/>
        <w:lang w:val="fr-FR" w:eastAsia="en-US" w:bidi="ar-SA"/>
      </w:rPr>
    </w:lvl>
  </w:abstractNum>
  <w:abstractNum w:abstractNumId="6" w15:restartNumberingAfterBreak="0">
    <w:nsid w:val="728C2EB4"/>
    <w:multiLevelType w:val="hybridMultilevel"/>
    <w:tmpl w:val="DE82DE42"/>
    <w:lvl w:ilvl="0" w:tplc="49FCA2C8">
      <w:numFmt w:val="bullet"/>
      <w:lvlText w:val=""/>
      <w:lvlJc w:val="left"/>
      <w:pPr>
        <w:ind w:left="1341" w:hanging="360"/>
      </w:pPr>
      <w:rPr>
        <w:rFonts w:ascii="Symbol" w:eastAsia="Symbol" w:hAnsi="Symbol" w:cs="Symbol" w:hint="default"/>
        <w:b w:val="0"/>
        <w:bCs w:val="0"/>
        <w:i w:val="0"/>
        <w:iCs w:val="0"/>
        <w:spacing w:val="0"/>
        <w:w w:val="100"/>
        <w:sz w:val="22"/>
        <w:szCs w:val="22"/>
        <w:lang w:val="fr-FR" w:eastAsia="en-US" w:bidi="ar-SA"/>
      </w:rPr>
    </w:lvl>
    <w:lvl w:ilvl="1" w:tplc="57D8845E">
      <w:numFmt w:val="bullet"/>
      <w:lvlText w:val="•"/>
      <w:lvlJc w:val="left"/>
      <w:pPr>
        <w:ind w:left="2198" w:hanging="360"/>
      </w:pPr>
      <w:rPr>
        <w:rFonts w:hint="default"/>
        <w:lang w:val="fr-FR" w:eastAsia="en-US" w:bidi="ar-SA"/>
      </w:rPr>
    </w:lvl>
    <w:lvl w:ilvl="2" w:tplc="9312C648">
      <w:numFmt w:val="bullet"/>
      <w:lvlText w:val="•"/>
      <w:lvlJc w:val="left"/>
      <w:pPr>
        <w:ind w:left="3056" w:hanging="360"/>
      </w:pPr>
      <w:rPr>
        <w:rFonts w:hint="default"/>
        <w:lang w:val="fr-FR" w:eastAsia="en-US" w:bidi="ar-SA"/>
      </w:rPr>
    </w:lvl>
    <w:lvl w:ilvl="3" w:tplc="3E3E2160">
      <w:numFmt w:val="bullet"/>
      <w:lvlText w:val="•"/>
      <w:lvlJc w:val="left"/>
      <w:pPr>
        <w:ind w:left="3915" w:hanging="360"/>
      </w:pPr>
      <w:rPr>
        <w:rFonts w:hint="default"/>
        <w:lang w:val="fr-FR" w:eastAsia="en-US" w:bidi="ar-SA"/>
      </w:rPr>
    </w:lvl>
    <w:lvl w:ilvl="4" w:tplc="B45A8002">
      <w:numFmt w:val="bullet"/>
      <w:lvlText w:val="•"/>
      <w:lvlJc w:val="left"/>
      <w:pPr>
        <w:ind w:left="4773" w:hanging="360"/>
      </w:pPr>
      <w:rPr>
        <w:rFonts w:hint="default"/>
        <w:lang w:val="fr-FR" w:eastAsia="en-US" w:bidi="ar-SA"/>
      </w:rPr>
    </w:lvl>
    <w:lvl w:ilvl="5" w:tplc="7228F546">
      <w:numFmt w:val="bullet"/>
      <w:lvlText w:val="•"/>
      <w:lvlJc w:val="left"/>
      <w:pPr>
        <w:ind w:left="5631" w:hanging="360"/>
      </w:pPr>
      <w:rPr>
        <w:rFonts w:hint="default"/>
        <w:lang w:val="fr-FR" w:eastAsia="en-US" w:bidi="ar-SA"/>
      </w:rPr>
    </w:lvl>
    <w:lvl w:ilvl="6" w:tplc="42E0046C">
      <w:numFmt w:val="bullet"/>
      <w:lvlText w:val="•"/>
      <w:lvlJc w:val="left"/>
      <w:pPr>
        <w:ind w:left="6490" w:hanging="360"/>
      </w:pPr>
      <w:rPr>
        <w:rFonts w:hint="default"/>
        <w:lang w:val="fr-FR" w:eastAsia="en-US" w:bidi="ar-SA"/>
      </w:rPr>
    </w:lvl>
    <w:lvl w:ilvl="7" w:tplc="1A546C68">
      <w:numFmt w:val="bullet"/>
      <w:lvlText w:val="•"/>
      <w:lvlJc w:val="left"/>
      <w:pPr>
        <w:ind w:left="7348" w:hanging="360"/>
      </w:pPr>
      <w:rPr>
        <w:rFonts w:hint="default"/>
        <w:lang w:val="fr-FR" w:eastAsia="en-US" w:bidi="ar-SA"/>
      </w:rPr>
    </w:lvl>
    <w:lvl w:ilvl="8" w:tplc="60505894">
      <w:numFmt w:val="bullet"/>
      <w:lvlText w:val="•"/>
      <w:lvlJc w:val="left"/>
      <w:pPr>
        <w:ind w:left="8206" w:hanging="360"/>
      </w:pPr>
      <w:rPr>
        <w:rFonts w:hint="default"/>
        <w:lang w:val="fr-FR" w:eastAsia="en-US" w:bidi="ar-SA"/>
      </w:rPr>
    </w:lvl>
  </w:abstractNum>
  <w:abstractNum w:abstractNumId="7" w15:restartNumberingAfterBreak="0">
    <w:nsid w:val="76EC192E"/>
    <w:multiLevelType w:val="hybridMultilevel"/>
    <w:tmpl w:val="5EB0E630"/>
    <w:lvl w:ilvl="0" w:tplc="56B28512">
      <w:numFmt w:val="bullet"/>
      <w:lvlText w:val=""/>
      <w:lvlJc w:val="left"/>
      <w:pPr>
        <w:ind w:left="1286" w:hanging="360"/>
      </w:pPr>
      <w:rPr>
        <w:rFonts w:ascii="Wingdings" w:eastAsia="Wingdings" w:hAnsi="Wingdings" w:cs="Wingdings" w:hint="default"/>
        <w:b w:val="0"/>
        <w:bCs w:val="0"/>
        <w:i w:val="0"/>
        <w:iCs w:val="0"/>
        <w:spacing w:val="0"/>
        <w:w w:val="100"/>
        <w:sz w:val="22"/>
        <w:szCs w:val="22"/>
        <w:lang w:val="fr-FR" w:eastAsia="en-US" w:bidi="ar-SA"/>
      </w:rPr>
    </w:lvl>
    <w:lvl w:ilvl="1" w:tplc="69E4BD6E">
      <w:numFmt w:val="bullet"/>
      <w:lvlText w:val="•"/>
      <w:lvlJc w:val="left"/>
      <w:pPr>
        <w:ind w:left="2144" w:hanging="360"/>
      </w:pPr>
      <w:rPr>
        <w:rFonts w:hint="default"/>
        <w:lang w:val="fr-FR" w:eastAsia="en-US" w:bidi="ar-SA"/>
      </w:rPr>
    </w:lvl>
    <w:lvl w:ilvl="2" w:tplc="CD8888B8">
      <w:numFmt w:val="bullet"/>
      <w:lvlText w:val="•"/>
      <w:lvlJc w:val="left"/>
      <w:pPr>
        <w:ind w:left="3008" w:hanging="360"/>
      </w:pPr>
      <w:rPr>
        <w:rFonts w:hint="default"/>
        <w:lang w:val="fr-FR" w:eastAsia="en-US" w:bidi="ar-SA"/>
      </w:rPr>
    </w:lvl>
    <w:lvl w:ilvl="3" w:tplc="90DA9634">
      <w:numFmt w:val="bullet"/>
      <w:lvlText w:val="•"/>
      <w:lvlJc w:val="left"/>
      <w:pPr>
        <w:ind w:left="3873" w:hanging="360"/>
      </w:pPr>
      <w:rPr>
        <w:rFonts w:hint="default"/>
        <w:lang w:val="fr-FR" w:eastAsia="en-US" w:bidi="ar-SA"/>
      </w:rPr>
    </w:lvl>
    <w:lvl w:ilvl="4" w:tplc="EA56A104">
      <w:numFmt w:val="bullet"/>
      <w:lvlText w:val="•"/>
      <w:lvlJc w:val="left"/>
      <w:pPr>
        <w:ind w:left="4737" w:hanging="360"/>
      </w:pPr>
      <w:rPr>
        <w:rFonts w:hint="default"/>
        <w:lang w:val="fr-FR" w:eastAsia="en-US" w:bidi="ar-SA"/>
      </w:rPr>
    </w:lvl>
    <w:lvl w:ilvl="5" w:tplc="C3DA23AA">
      <w:numFmt w:val="bullet"/>
      <w:lvlText w:val="•"/>
      <w:lvlJc w:val="left"/>
      <w:pPr>
        <w:ind w:left="5601" w:hanging="360"/>
      </w:pPr>
      <w:rPr>
        <w:rFonts w:hint="default"/>
        <w:lang w:val="fr-FR" w:eastAsia="en-US" w:bidi="ar-SA"/>
      </w:rPr>
    </w:lvl>
    <w:lvl w:ilvl="6" w:tplc="B380B16A">
      <w:numFmt w:val="bullet"/>
      <w:lvlText w:val="•"/>
      <w:lvlJc w:val="left"/>
      <w:pPr>
        <w:ind w:left="6466" w:hanging="360"/>
      </w:pPr>
      <w:rPr>
        <w:rFonts w:hint="default"/>
        <w:lang w:val="fr-FR" w:eastAsia="en-US" w:bidi="ar-SA"/>
      </w:rPr>
    </w:lvl>
    <w:lvl w:ilvl="7" w:tplc="DAD841CE">
      <w:numFmt w:val="bullet"/>
      <w:lvlText w:val="•"/>
      <w:lvlJc w:val="left"/>
      <w:pPr>
        <w:ind w:left="7330" w:hanging="360"/>
      </w:pPr>
      <w:rPr>
        <w:rFonts w:hint="default"/>
        <w:lang w:val="fr-FR" w:eastAsia="en-US" w:bidi="ar-SA"/>
      </w:rPr>
    </w:lvl>
    <w:lvl w:ilvl="8" w:tplc="EFAE7C1C">
      <w:numFmt w:val="bullet"/>
      <w:lvlText w:val="•"/>
      <w:lvlJc w:val="left"/>
      <w:pPr>
        <w:ind w:left="8194" w:hanging="360"/>
      </w:pPr>
      <w:rPr>
        <w:rFonts w:hint="default"/>
        <w:lang w:val="fr-FR" w:eastAsia="en-US" w:bidi="ar-SA"/>
      </w:rPr>
    </w:lvl>
  </w:abstractNum>
  <w:num w:numId="1" w16cid:durableId="1697078797">
    <w:abstractNumId w:val="3"/>
  </w:num>
  <w:num w:numId="2" w16cid:durableId="1725055879">
    <w:abstractNumId w:val="7"/>
  </w:num>
  <w:num w:numId="3" w16cid:durableId="187643656">
    <w:abstractNumId w:val="5"/>
  </w:num>
  <w:num w:numId="4" w16cid:durableId="1254171661">
    <w:abstractNumId w:val="6"/>
  </w:num>
  <w:num w:numId="5" w16cid:durableId="1187018390">
    <w:abstractNumId w:val="4"/>
  </w:num>
  <w:num w:numId="6" w16cid:durableId="2124421824">
    <w:abstractNumId w:val="0"/>
  </w:num>
  <w:num w:numId="7" w16cid:durableId="959334145">
    <w:abstractNumId w:val="1"/>
  </w:num>
  <w:num w:numId="8" w16cid:durableId="2027318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E35AD"/>
    <w:rsid w:val="00173D21"/>
    <w:rsid w:val="002A2D2F"/>
    <w:rsid w:val="002D4D71"/>
    <w:rsid w:val="003E35AD"/>
    <w:rsid w:val="00A64F52"/>
    <w:rsid w:val="00C82D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2E86"/>
  <w15:docId w15:val="{307413A2-42BC-4E5A-9B3F-968338C8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rianne" w:eastAsia="Marianne" w:hAnsi="Marianne" w:cs="Marianne"/>
      <w:lang w:val="fr-FR"/>
    </w:rPr>
  </w:style>
  <w:style w:type="paragraph" w:styleId="Titre1">
    <w:name w:val="heading 1"/>
    <w:basedOn w:val="Normal"/>
    <w:uiPriority w:val="9"/>
    <w:qFormat/>
    <w:pPr>
      <w:ind w:left="812" w:hanging="246"/>
      <w:outlineLvl w:val="0"/>
    </w:pPr>
    <w:rPr>
      <w:rFonts w:ascii="Cambria" w:eastAsia="Cambria" w:hAnsi="Cambria" w:cs="Cambria"/>
      <w:sz w:val="32"/>
      <w:szCs w:val="32"/>
    </w:rPr>
  </w:style>
  <w:style w:type="paragraph" w:styleId="Titre2">
    <w:name w:val="heading 2"/>
    <w:basedOn w:val="Normal"/>
    <w:uiPriority w:val="9"/>
    <w:unhideWhenUsed/>
    <w:qFormat/>
    <w:pPr>
      <w:ind w:left="566"/>
      <w:outlineLvl w:val="1"/>
    </w:pPr>
    <w:rPr>
      <w:rFonts w:ascii="Cambria" w:eastAsia="Cambria" w:hAnsi="Cambria" w:cs="Cambria"/>
      <w:sz w:val="26"/>
      <w:szCs w:val="26"/>
    </w:rPr>
  </w:style>
  <w:style w:type="paragraph" w:styleId="Titre3">
    <w:name w:val="heading 3"/>
    <w:basedOn w:val="Normal"/>
    <w:uiPriority w:val="9"/>
    <w:unhideWhenUsed/>
    <w:qFormat/>
    <w:pPr>
      <w:spacing w:before="46"/>
      <w:ind w:left="566"/>
      <w:outlineLvl w:val="2"/>
    </w:pPr>
    <w:rPr>
      <w:b/>
      <w:bCs/>
    </w:rPr>
  </w:style>
  <w:style w:type="paragraph" w:styleId="Titre4">
    <w:name w:val="heading 4"/>
    <w:basedOn w:val="Normal"/>
    <w:uiPriority w:val="9"/>
    <w:unhideWhenUsed/>
    <w:qFormat/>
    <w:pPr>
      <w:spacing w:before="202"/>
      <w:ind w:left="566"/>
      <w:jc w:val="both"/>
      <w:outlineLvl w:val="3"/>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6"/>
      <w:ind w:left="728" w:hanging="162"/>
    </w:pPr>
    <w:rPr>
      <w:rFonts w:ascii="Calibri" w:eastAsia="Calibri" w:hAnsi="Calibri" w:cs="Calibri"/>
    </w:rPr>
  </w:style>
  <w:style w:type="paragraph" w:styleId="TM2">
    <w:name w:val="toc 2"/>
    <w:basedOn w:val="Normal"/>
    <w:uiPriority w:val="1"/>
    <w:qFormat/>
    <w:pPr>
      <w:spacing w:before="142"/>
      <w:ind w:left="787"/>
    </w:pPr>
    <w:rPr>
      <w:rFonts w:ascii="Calibri" w:eastAsia="Calibri" w:hAnsi="Calibri" w:cs="Calibri"/>
    </w:rPr>
  </w:style>
  <w:style w:type="paragraph" w:styleId="Corpsdetexte">
    <w:name w:val="Body Text"/>
    <w:basedOn w:val="Normal"/>
    <w:uiPriority w:val="1"/>
    <w:qFormat/>
    <w:pPr>
      <w:ind w:left="1286"/>
    </w:pPr>
  </w:style>
  <w:style w:type="paragraph" w:styleId="Paragraphedeliste">
    <w:name w:val="List Paragraph"/>
    <w:basedOn w:val="Normal"/>
    <w:uiPriority w:val="1"/>
    <w:qFormat/>
    <w:pPr>
      <w:ind w:left="128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nap.my.salesforce-sites.com/apex/VF_PDF_BilbiothequeIdee?Id=a06Jv00000R9hhKIAR" TargetMode="External"/><Relationship Id="rId18" Type="http://schemas.openxmlformats.org/officeDocument/2006/relationships/hyperlink" Target="mailto:remy.granier@fhf-paca.f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anap.my.salesforce-sites.com/apex/VF_PDF_BilbiothequeIdee?Id=a06Jv00000CLf1GIAT" TargetMode="External"/><Relationship Id="rId17" Type="http://schemas.openxmlformats.org/officeDocument/2006/relationships/hyperlink" Target="mailto:patrice.garcia@ars.sante.fr" TargetMode="External"/><Relationship Id="rId2" Type="http://schemas.openxmlformats.org/officeDocument/2006/relationships/styles" Target="styles.xml"/><Relationship Id="rId16" Type="http://schemas.openxmlformats.org/officeDocument/2006/relationships/hyperlink" Target="mailto:ars-paca-performance@ars.sante.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ca_esv=6183b4817dd2e014&amp;sxsrf=ANbL-n4lGw8ZsjBwPh7vPC7qX15nU5ECDw%3A1769188832944&amp;q=ANFH%2BPACA%2C%2BAssociation%2BNationale%2Bpour%2Bla%2BFormation%2BPermanente%2Bdu%2BPersonnel%2BHospitalier&amp;si=AL3DRZHnaVpOpV17tK9mg6av50PE-kRfFRFUaAr9T0Uxmp5elTEznoINvk3Zm7SX_OLuGWGdM5tSEP1jSRPm8Gm5DKQtN-99WEP6BFYw74X2LTnJraPeKMboAcE27glJu4xjGzNJ5gJW9jKRH3RFNaTdolCVLagBENVbchEaNZiwg_8_01zy6HLRX26xw0rXPu_3es0HAcmG9UN-p8H8kt6I90OVyRllqQ%3D%3D&amp;sa=X&amp;ved=2ahUKEwiSpLb_laKSAxXPRKQEHZ5pBDQQ_coHegQINRAB" TargetMode="External"/><Relationship Id="rId5" Type="http://schemas.openxmlformats.org/officeDocument/2006/relationships/footnotes" Target="footnotes.xml"/><Relationship Id="rId15" Type="http://schemas.openxmlformats.org/officeDocument/2006/relationships/hyperlink" Target="https://aspec.fr/" TargetMode="External"/><Relationship Id="rId10" Type="http://schemas.openxmlformats.org/officeDocument/2006/relationships/footer" Target="footer1.xml"/><Relationship Id="rId19" Type="http://schemas.openxmlformats.org/officeDocument/2006/relationships/hyperlink" Target="mailto:ars-paca-performance@ars.sante.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anap.my.salesforce-sites.com/apex/VF_PDF_BilbiothequeIdee?Id=a06Jv00000R9hhKI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2088</Words>
  <Characters>11489</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CRETEL-DURAND, Elodie (ARS-PACA/DOS/DOH)</dc:creator>
  <cp:lastModifiedBy>BARS, Céline (ARS-PACA/DG/SCD)</cp:lastModifiedBy>
  <cp:revision>2</cp:revision>
  <dcterms:created xsi:type="dcterms:W3CDTF">2026-03-09T09:30:00Z</dcterms:created>
  <dcterms:modified xsi:type="dcterms:W3CDTF">2026-03-09T10:01:00Z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pour Microsoft 365</vt:lpwstr>
  </property>
  <property fmtid="{D5CDD505-2E9C-101B-9397-08002B2CF9AE}" pid="4" name="LastSaved">
    <vt:filetime>2026-03-09T00:00:00Z</vt:filetime>
  </property>
  <property fmtid="{D5CDD505-2E9C-101B-9397-08002B2CF9AE}" pid="5" name="Producer">
    <vt:lpwstr>Microsoft® Word pour Microsoft 365</vt:lpwstr>
  </property>
  <property fmtid="{D5CDD505-2E9C-101B-9397-08002B2CF9AE}" pid="6" name="MSIP_Label_3094c1fb-3db8-4cce-b079-9b022302847f_Enabled">
    <vt:lpwstr>true</vt:lpwstr>
  </property>
  <property fmtid="{D5CDD505-2E9C-101B-9397-08002B2CF9AE}" pid="7" name="MSIP_Label_3094c1fb-3db8-4cce-b079-9b022302847f_SetDate">
    <vt:lpwstr>2026-03-09T10:01:42Z</vt:lpwstr>
  </property>
  <property fmtid="{D5CDD505-2E9C-101B-9397-08002B2CF9AE}" pid="8" name="MSIP_Label_3094c1fb-3db8-4cce-b079-9b022302847f_Method">
    <vt:lpwstr>Standard</vt:lpwstr>
  </property>
  <property fmtid="{D5CDD505-2E9C-101B-9397-08002B2CF9AE}" pid="9" name="MSIP_Label_3094c1fb-3db8-4cce-b079-9b022302847f_Name">
    <vt:lpwstr>[Prod v5] C1 - Standard</vt:lpwstr>
  </property>
  <property fmtid="{D5CDD505-2E9C-101B-9397-08002B2CF9AE}" pid="10" name="MSIP_Label_3094c1fb-3db8-4cce-b079-9b022302847f_SiteId">
    <vt:lpwstr>035e5292-5a25-4509-bb08-a555f7d31a8b</vt:lpwstr>
  </property>
  <property fmtid="{D5CDD505-2E9C-101B-9397-08002B2CF9AE}" pid="11" name="MSIP_Label_3094c1fb-3db8-4cce-b079-9b022302847f_ActionId">
    <vt:lpwstr>4cad6c7b-ff15-47ca-b427-46fd8c629ee5</vt:lpwstr>
  </property>
  <property fmtid="{D5CDD505-2E9C-101B-9397-08002B2CF9AE}" pid="12" name="MSIP_Label_3094c1fb-3db8-4cce-b079-9b022302847f_ContentBits">
    <vt:lpwstr>0</vt:lpwstr>
  </property>
  <property fmtid="{D5CDD505-2E9C-101B-9397-08002B2CF9AE}" pid="13" name="MSIP_Label_3094c1fb-3db8-4cce-b079-9b022302847f_Tag">
    <vt:lpwstr>10, 3, 0, 1</vt:lpwstr>
  </property>
</Properties>
</file>