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932F9" w:rsidRDefault="005932F9" w:rsidP="005932F9">
      <w:pPr>
        <w:spacing w:line="0" w:lineRule="atLeast"/>
        <w:ind w:right="220"/>
        <w:jc w:val="center"/>
        <w:rPr>
          <w:b/>
          <w:sz w:val="32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0</wp:posOffset>
                </wp:positionV>
                <wp:extent cx="6074410" cy="1653540"/>
                <wp:effectExtent l="0" t="1270" r="4445" b="254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4410" cy="165354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D975ECB" id="Rectangle 12" o:spid="_x0000_s1026" style="position:absolute;margin-left:-6.65pt;margin-top:0;width:478.3pt;height:130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" fillcolor="#eaf1dd" strokecolor="white"/>
            </w:pict>
          </mc:Fallback>
        </mc:AlternateContent>
      </w:r>
      <w:r>
        <w:rPr>
          <w:b/>
          <w:sz w:val="32"/>
        </w:rPr>
        <w:t xml:space="preserve">Centre de lutte </w:t>
      </w:r>
      <w:proofErr w:type="spellStart"/>
      <w:r>
        <w:rPr>
          <w:b/>
          <w:sz w:val="32"/>
        </w:rPr>
        <w:t>anti-tuberculeuse</w:t>
      </w:r>
      <w:proofErr w:type="spellEnd"/>
      <w:r>
        <w:rPr>
          <w:b/>
          <w:sz w:val="32"/>
        </w:rPr>
        <w:t xml:space="preserve"> (CLAT)</w:t>
      </w:r>
    </w:p>
    <w:p w:rsidR="005932F9" w:rsidRDefault="005932F9" w:rsidP="005932F9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370205</wp:posOffset>
                </wp:positionV>
                <wp:extent cx="0" cy="0"/>
                <wp:effectExtent l="10160" t="8890" r="8890" b="10160"/>
                <wp:wrapNone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7C1D7AF" id="Connecteur droit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45pt,29.15pt" to="-18.4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" strokeweight="33e-5mm"/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370205</wp:posOffset>
                </wp:positionV>
                <wp:extent cx="0" cy="0"/>
                <wp:effectExtent l="10160" t="8890" r="8890" b="10160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7FD67FE" id="Connecteur droit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45pt,29.15pt" to="-18.4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" strokeweight="33e-5mm"/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370205</wp:posOffset>
                </wp:positionV>
                <wp:extent cx="635" cy="0"/>
                <wp:effectExtent l="9525" t="8890" r="8890" b="10160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780F595" id="Connecteur droit 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pt,29.15pt" to="-18.4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" strokeweight="33e-5mm"/>
            </w:pict>
          </mc:Fallback>
        </mc:AlternateContent>
      </w:r>
    </w:p>
    <w:p w:rsidR="005932F9" w:rsidRDefault="005932F9" w:rsidP="005932F9">
      <w:pPr>
        <w:spacing w:line="200" w:lineRule="exact"/>
        <w:rPr>
          <w:rFonts w:ascii="Times New Roman" w:eastAsia="Times New Roman" w:hAnsi="Times New Roman"/>
        </w:rPr>
      </w:pPr>
    </w:p>
    <w:p w:rsidR="005932F9" w:rsidRDefault="005932F9" w:rsidP="005932F9">
      <w:pPr>
        <w:spacing w:line="392" w:lineRule="exact"/>
        <w:rPr>
          <w:rFonts w:ascii="Times New Roman" w:eastAsia="Times New Roman" w:hAnsi="Times New Roman"/>
        </w:rPr>
      </w:pPr>
    </w:p>
    <w:p w:rsidR="005932F9" w:rsidRDefault="005932F9" w:rsidP="005932F9">
      <w:pPr>
        <w:spacing w:line="0" w:lineRule="atLeast"/>
        <w:ind w:right="22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Dossier de demande d’habilitation</w:t>
      </w:r>
    </w:p>
    <w:p w:rsidR="005932F9" w:rsidRDefault="005932F9" w:rsidP="005932F9">
      <w:pPr>
        <w:spacing w:line="198" w:lineRule="exact"/>
        <w:rPr>
          <w:rFonts w:ascii="Times New Roman" w:eastAsia="Times New Roman" w:hAnsi="Times New Roman"/>
        </w:rPr>
      </w:pPr>
    </w:p>
    <w:p w:rsidR="005932F9" w:rsidRDefault="005932F9" w:rsidP="005932F9">
      <w:pPr>
        <w:spacing w:line="0" w:lineRule="atLeast"/>
        <w:ind w:left="1580"/>
        <w:rPr>
          <w:b/>
          <w:i/>
          <w:sz w:val="24"/>
        </w:rPr>
      </w:pPr>
      <w:r>
        <w:rPr>
          <w:b/>
          <w:i/>
          <w:sz w:val="24"/>
        </w:rPr>
        <w:t>(Ce dossier concerne le site principal du CLAT et ses antennes)</w:t>
      </w:r>
    </w:p>
    <w:p w:rsidR="005932F9" w:rsidRDefault="005932F9" w:rsidP="005932F9">
      <w:pPr>
        <w:spacing w:line="182" w:lineRule="exact"/>
        <w:rPr>
          <w:rFonts w:ascii="Times New Roman" w:eastAsia="Times New Roman" w:hAnsi="Times New Roman"/>
        </w:rPr>
      </w:pPr>
    </w:p>
    <w:p w:rsidR="005932F9" w:rsidRDefault="005932F9" w:rsidP="005932F9">
      <w:pPr>
        <w:spacing w:line="0" w:lineRule="atLeast"/>
        <w:ind w:left="2820"/>
        <w:rPr>
          <w:b/>
          <w:i/>
          <w:sz w:val="24"/>
        </w:rPr>
      </w:pPr>
      <w:r>
        <w:rPr>
          <w:b/>
          <w:i/>
          <w:sz w:val="24"/>
        </w:rPr>
        <w:t>Annexe activité et budget prévisionnels</w:t>
      </w:r>
    </w:p>
    <w:p w:rsidR="005932F9" w:rsidRDefault="005932F9" w:rsidP="005932F9">
      <w:pPr>
        <w:spacing w:line="365" w:lineRule="exact"/>
        <w:rPr>
          <w:rFonts w:ascii="Times New Roman" w:eastAsia="Times New Roman" w:hAnsi="Times New Roman"/>
        </w:rPr>
      </w:pPr>
    </w:p>
    <w:p w:rsidR="005932F9" w:rsidRDefault="005932F9" w:rsidP="005932F9">
      <w:pPr>
        <w:spacing w:line="273" w:lineRule="auto"/>
        <w:ind w:left="260" w:right="1320" w:firstLine="1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L’annexe au dossier d’habilitation concernant l’activité prévisionnelle et le budget prévisionnel est à compléter en vue du calcul de l’attribution de la dotation forfaitaire en cas d’habilitation (article D.174.18 du code de la sécurité sociale).</w:t>
      </w:r>
    </w:p>
    <w:p w:rsidR="005932F9" w:rsidRDefault="005932F9" w:rsidP="005932F9">
      <w:pPr>
        <w:spacing w:line="268" w:lineRule="exact"/>
        <w:rPr>
          <w:rFonts w:ascii="Times New Roman" w:eastAsia="Times New Roman" w:hAnsi="Times New Roman"/>
        </w:rPr>
      </w:pPr>
    </w:p>
    <w:p w:rsidR="005932F9" w:rsidRDefault="005932F9" w:rsidP="005932F9">
      <w:pPr>
        <w:spacing w:line="0" w:lineRule="atLeast"/>
        <w:ind w:left="260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Activité prévisionnelle de la structure</w:t>
      </w:r>
    </w:p>
    <w:p w:rsidR="005932F9" w:rsidRDefault="005932F9" w:rsidP="005932F9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-155575</wp:posOffset>
                </wp:positionV>
                <wp:extent cx="1905" cy="0"/>
                <wp:effectExtent l="13970" t="5080" r="12700" b="13970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0"/>
                        </a:xfrm>
                        <a:prstGeom prst="line">
                          <a:avLst/>
                        </a:prstGeom>
                        <a:noFill/>
                        <a:ln w="50">
                          <a:solidFill>
                            <a:srgbClr val="D9DC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A64C43D" id="Connecteur droit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5pt,-12.25pt" to="-19.5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" strokecolor="#d9dcdf" strokeweight=".00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-155575</wp:posOffset>
                </wp:positionV>
                <wp:extent cx="1905" cy="0"/>
                <wp:effectExtent l="13970" t="5080" r="12700" b="13970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0"/>
                        </a:xfrm>
                        <a:prstGeom prst="line">
                          <a:avLst/>
                        </a:prstGeom>
                        <a:noFill/>
                        <a:ln w="50">
                          <a:solidFill>
                            <a:srgbClr val="D9DC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32AE5DB" id="Connecteur droit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85pt,-12.25pt" to="165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" strokecolor="#d9dcdf" strokeweight=".00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-155575</wp:posOffset>
                </wp:positionV>
                <wp:extent cx="1905" cy="0"/>
                <wp:effectExtent l="6350" t="5080" r="10795" b="13970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0"/>
                        </a:xfrm>
                        <a:prstGeom prst="line">
                          <a:avLst/>
                        </a:prstGeom>
                        <a:noFill/>
                        <a:ln w="50">
                          <a:solidFill>
                            <a:srgbClr val="D9DC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964358D" id="Connecteur droit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5pt,-12.25pt" to="361.65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" strokecolor="#d9dcdf" strokeweight=".00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-155575</wp:posOffset>
                </wp:positionV>
                <wp:extent cx="1905" cy="0"/>
                <wp:effectExtent l="10795" t="5080" r="6350" b="1397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0"/>
                        </a:xfrm>
                        <a:prstGeom prst="line">
                          <a:avLst/>
                        </a:prstGeom>
                        <a:noFill/>
                        <a:ln w="50">
                          <a:solidFill>
                            <a:srgbClr val="D9DC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21C4D73" id="Connecteur droit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85pt,-12.25pt" to="407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" strokecolor="#d9dcdf" strokeweight=".0014mm"/>
            </w:pict>
          </mc:Fallback>
        </mc:AlternateContent>
      </w:r>
    </w:p>
    <w:p w:rsidR="005932F9" w:rsidRDefault="005932F9" w:rsidP="005932F9">
      <w:pPr>
        <w:spacing w:line="213" w:lineRule="exact"/>
        <w:rPr>
          <w:rFonts w:ascii="Times New Roman" w:eastAsia="Times New Roman" w:hAnsi="Times New Roman"/>
        </w:rPr>
      </w:pPr>
    </w:p>
    <w:p w:rsidR="005932F9" w:rsidRDefault="005932F9" w:rsidP="005932F9">
      <w:pPr>
        <w:spacing w:line="322" w:lineRule="auto"/>
        <w:ind w:left="260" w:right="1920"/>
        <w:rPr>
          <w:rFonts w:ascii="Arial" w:eastAsia="Arial" w:hAnsi="Arial"/>
          <w:i/>
          <w:sz w:val="18"/>
        </w:rPr>
      </w:pPr>
      <w:r>
        <w:rPr>
          <w:rFonts w:ascii="Arial" w:eastAsia="Arial" w:hAnsi="Arial"/>
          <w:sz w:val="22"/>
        </w:rPr>
        <w:t xml:space="preserve">L’organisme gestionnaire fournit des éléments détaillés concernant l’activité prévisionnelle de la structure </w:t>
      </w:r>
      <w:r>
        <w:rPr>
          <w:rFonts w:ascii="Arial" w:eastAsia="Arial" w:hAnsi="Arial"/>
          <w:i/>
          <w:sz w:val="18"/>
        </w:rPr>
        <w:t>(remplir le tableau ci-après) :</w:t>
      </w:r>
    </w:p>
    <w:p w:rsidR="005932F9" w:rsidRDefault="005932F9" w:rsidP="005932F9">
      <w:pPr>
        <w:spacing w:line="68" w:lineRule="exact"/>
        <w:rPr>
          <w:rFonts w:ascii="Times New Roman" w:eastAsia="Times New Roman" w:hAnsi="Times New Roman"/>
        </w:rPr>
      </w:pPr>
    </w:p>
    <w:p w:rsidR="005932F9" w:rsidRDefault="005932F9" w:rsidP="005932F9">
      <w:pPr>
        <w:spacing w:line="0" w:lineRule="atLeast"/>
        <w:ind w:left="2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Elle précise les modalités de prévision retenues pour établir ces renseignements :</w:t>
      </w:r>
    </w:p>
    <w:p w:rsidR="005932F9" w:rsidRDefault="005932F9" w:rsidP="005932F9">
      <w:pPr>
        <w:spacing w:line="200" w:lineRule="exact"/>
        <w:rPr>
          <w:rFonts w:ascii="Times New Roman" w:eastAsia="Times New Roman" w:hAnsi="Times New Roman"/>
        </w:rPr>
      </w:pPr>
    </w:p>
    <w:p w:rsidR="005932F9" w:rsidRDefault="005932F9" w:rsidP="005932F9">
      <w:pPr>
        <w:spacing w:line="28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120"/>
        <w:gridCol w:w="1560"/>
        <w:gridCol w:w="3700"/>
      </w:tblGrid>
      <w:tr w:rsidR="005932F9" w:rsidTr="00887AF8">
        <w:trPr>
          <w:trHeight w:val="171"/>
        </w:trPr>
        <w:tc>
          <w:tcPr>
            <w:tcW w:w="4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1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Nature activité prévisionnelle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171" w:lineRule="exact"/>
              <w:ind w:left="1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Prévision de</w:t>
            </w:r>
          </w:p>
        </w:tc>
        <w:tc>
          <w:tcPr>
            <w:tcW w:w="3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2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Commentaires</w:t>
            </w:r>
          </w:p>
        </w:tc>
      </w:tr>
      <w:tr w:rsidR="005932F9" w:rsidTr="00887AF8">
        <w:trPr>
          <w:trHeight w:val="136"/>
        </w:trPr>
        <w:tc>
          <w:tcPr>
            <w:tcW w:w="45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l'activité annuelle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932F9" w:rsidTr="00887AF8">
        <w:trPr>
          <w:trHeight w:val="7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5932F9" w:rsidTr="00887AF8">
        <w:trPr>
          <w:trHeight w:val="41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Nombre de patients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20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932F9" w:rsidTr="00887AF8">
        <w:trPr>
          <w:trHeight w:val="37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Nombre de consultations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1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932F9" w:rsidTr="00887AF8">
        <w:trPr>
          <w:trHeight w:val="37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Suivi de patients avec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Nombre de radiologie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20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tuberculose maladie suivis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pulmonaire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932F9" w:rsidTr="00887AF8">
        <w:trPr>
          <w:trHeight w:val="151"/>
        </w:trPr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dans le CLAT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932F9" w:rsidTr="00887AF8">
        <w:trPr>
          <w:trHeight w:val="49"/>
        </w:trPr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Nombre de scanner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932F9" w:rsidTr="00887AF8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1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932F9" w:rsidTr="00887AF8">
        <w:trPr>
          <w:trHeight w:val="33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Nombre de patients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18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recevant un traitement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932F9" w:rsidTr="00887AF8">
        <w:trPr>
          <w:trHeight w:val="21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remis par le CLAT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932F9" w:rsidTr="00887AF8">
        <w:trPr>
          <w:trHeight w:val="16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932F9" w:rsidTr="00887AF8">
        <w:trPr>
          <w:trHeight w:val="34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Suivi de patients avec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Nombre de patients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18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tuberculose maladie suivis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5932F9" w:rsidTr="00887AF8">
        <w:trPr>
          <w:trHeight w:val="21"/>
        </w:trPr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hors CLAT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932F9" w:rsidTr="00887AF8">
        <w:trPr>
          <w:trHeight w:val="178"/>
        </w:trPr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Nombre de consultations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5932F9" w:rsidTr="00887AF8">
        <w:trPr>
          <w:trHeight w:val="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5932F9" w:rsidTr="00887AF8">
        <w:trPr>
          <w:trHeight w:val="7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5932F9" w:rsidTr="00887AF8">
        <w:trPr>
          <w:trHeight w:val="33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Suivi de patients avec une ITL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Nombre de patients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20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dans le CLAT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932F9" w:rsidTr="00887AF8">
        <w:trPr>
          <w:trHeight w:val="37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Nombre de consultations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16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932F9" w:rsidTr="00887AF8">
        <w:trPr>
          <w:trHeight w:val="37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Nombre de test IDR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16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932F9" w:rsidTr="00887AF8">
        <w:trPr>
          <w:trHeight w:val="375"/>
        </w:trPr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Dépistage des Sujets contacts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Nombre de test IGRA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91"/>
        </w:trPr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5932F9" w:rsidTr="00887AF8">
        <w:trPr>
          <w:trHeight w:val="7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5932F9" w:rsidTr="00887AF8">
        <w:trPr>
          <w:trHeight w:val="33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Nombre de radio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21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pulmonaire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932F9" w:rsidTr="00887AF8">
        <w:trPr>
          <w:trHeight w:val="16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5932F9" w:rsidRDefault="005932F9" w:rsidP="005932F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6049645</wp:posOffset>
                </wp:positionH>
                <wp:positionV relativeFrom="paragraph">
                  <wp:posOffset>-4077970</wp:posOffset>
                </wp:positionV>
                <wp:extent cx="12700" cy="12700"/>
                <wp:effectExtent l="0" t="0" r="0" b="6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B22E645" id="Rectangle 4" o:spid="_x0000_s1026" style="position:absolute;margin-left:476.35pt;margin-top:-321.1pt;width:1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6055995</wp:posOffset>
                </wp:positionH>
                <wp:positionV relativeFrom="paragraph">
                  <wp:posOffset>-4071620</wp:posOffset>
                </wp:positionV>
                <wp:extent cx="0" cy="0"/>
                <wp:effectExtent l="13970" t="12065" r="5080" b="6985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A580520" id="Connecteur droit 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85pt,-320.6pt" to="476.85pt,-3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" strokeweight="36e-5mm"/>
            </w:pict>
          </mc:Fallback>
        </mc:AlternateContent>
      </w:r>
      <w:r>
        <w:rPr>
          <w:rFonts w:ascii="Times New Roman" w:eastAsia="Times New Roman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6055995</wp:posOffset>
                </wp:positionH>
                <wp:positionV relativeFrom="paragraph">
                  <wp:posOffset>-4071620</wp:posOffset>
                </wp:positionV>
                <wp:extent cx="0" cy="0"/>
                <wp:effectExtent l="13970" t="12065" r="5080" b="6985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2FAD36C" id="Connecteur droit 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85pt,-320.6pt" to="476.85pt,-3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" strokeweight="36e-5mm"/>
            </w:pict>
          </mc:Fallback>
        </mc:AlternateContent>
      </w:r>
      <w:r>
        <w:rPr>
          <w:rFonts w:ascii="Times New Roman" w:eastAsia="Times New Roman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6055995</wp:posOffset>
                </wp:positionH>
                <wp:positionV relativeFrom="paragraph">
                  <wp:posOffset>-4071620</wp:posOffset>
                </wp:positionV>
                <wp:extent cx="0" cy="0"/>
                <wp:effectExtent l="13970" t="12065" r="5080" b="698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7863ADE" id="Connecteur droit 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85pt,-320.6pt" to="476.85pt,-3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" strokeweight="33e-5mm"/>
            </w:pict>
          </mc:Fallback>
        </mc:AlternateContent>
      </w:r>
    </w:p>
    <w:p w:rsidR="005932F9" w:rsidRDefault="005932F9" w:rsidP="005932F9">
      <w:pPr>
        <w:spacing w:line="20" w:lineRule="exact"/>
        <w:rPr>
          <w:rFonts w:ascii="Times New Roman" w:eastAsia="Times New Roman" w:hAnsi="Times New Roman"/>
        </w:rPr>
        <w:sectPr w:rsidR="005932F9">
          <w:pgSz w:w="11900" w:h="16838"/>
          <w:pgMar w:top="1246" w:right="706" w:bottom="19" w:left="1420" w:header="0" w:footer="0" w:gutter="0"/>
          <w:cols w:space="0" w:equalWidth="0">
            <w:col w:w="9780"/>
          </w:cols>
          <w:docGrid w:linePitch="360"/>
        </w:sectPr>
      </w:pPr>
    </w:p>
    <w:p w:rsidR="005932F9" w:rsidRDefault="005932F9" w:rsidP="005932F9">
      <w:pPr>
        <w:spacing w:line="200" w:lineRule="exact"/>
        <w:rPr>
          <w:rFonts w:ascii="Times New Roman" w:eastAsia="Times New Roman" w:hAnsi="Times New Roman"/>
        </w:rPr>
      </w:pPr>
    </w:p>
    <w:p w:rsidR="005932F9" w:rsidRDefault="005932F9" w:rsidP="005932F9">
      <w:pPr>
        <w:spacing w:line="200" w:lineRule="exact"/>
        <w:rPr>
          <w:rFonts w:ascii="Times New Roman" w:eastAsia="Times New Roman" w:hAnsi="Times New Roman"/>
        </w:rPr>
      </w:pPr>
    </w:p>
    <w:p w:rsidR="005932F9" w:rsidRDefault="005932F9" w:rsidP="005932F9">
      <w:pPr>
        <w:spacing w:line="387" w:lineRule="exact"/>
        <w:rPr>
          <w:rFonts w:ascii="Times New Roman" w:eastAsia="Times New Roman" w:hAnsi="Times New Roman"/>
        </w:rPr>
      </w:pPr>
    </w:p>
    <w:p w:rsidR="005932F9" w:rsidRDefault="005932F9" w:rsidP="005932F9">
      <w:pPr>
        <w:spacing w:line="0" w:lineRule="atLeast"/>
        <w:ind w:left="896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1</w:t>
      </w:r>
    </w:p>
    <w:p w:rsidR="005932F9" w:rsidRDefault="005932F9" w:rsidP="005932F9">
      <w:pPr>
        <w:spacing w:line="0" w:lineRule="atLeast"/>
        <w:ind w:left="8960"/>
        <w:rPr>
          <w:rFonts w:ascii="Arial" w:eastAsia="Arial" w:hAnsi="Arial"/>
          <w:sz w:val="14"/>
        </w:rPr>
        <w:sectPr w:rsidR="005932F9">
          <w:type w:val="continuous"/>
          <w:pgSz w:w="11900" w:h="16838"/>
          <w:pgMar w:top="1246" w:right="706" w:bottom="19" w:left="1420" w:header="0" w:footer="0" w:gutter="0"/>
          <w:cols w:space="0" w:equalWidth="0">
            <w:col w:w="97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120"/>
        <w:gridCol w:w="1560"/>
        <w:gridCol w:w="3700"/>
      </w:tblGrid>
      <w:tr w:rsidR="005932F9" w:rsidTr="00887AF8">
        <w:trPr>
          <w:trHeight w:val="358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bookmarkStart w:id="1" w:name="page31"/>
            <w:bookmarkEnd w:id="1"/>
            <w:r>
              <w:rPr>
                <w:rFonts w:ascii="Arial" w:eastAsia="Arial" w:hAnsi="Arial"/>
                <w:sz w:val="16"/>
              </w:rPr>
              <w:lastRenderedPageBreak/>
              <w:t>Vaccination BCG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Nombre de patients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126"/>
        </w:trPr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vaccinés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932F9" w:rsidTr="00887AF8">
        <w:trPr>
          <w:trHeight w:val="9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5932F9" w:rsidTr="00887AF8">
        <w:trPr>
          <w:trHeight w:val="16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932F9" w:rsidTr="00887AF8">
        <w:trPr>
          <w:trHeight w:val="37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Nombre de patients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169"/>
        </w:trPr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Consultation sevrage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932F9" w:rsidTr="00887AF8">
        <w:trPr>
          <w:trHeight w:val="58"/>
        </w:trPr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932F9" w:rsidTr="00887AF8">
        <w:trPr>
          <w:trHeight w:val="21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tabagique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Nombre de consultations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932F9" w:rsidTr="00887AF8">
        <w:trPr>
          <w:trHeight w:val="9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5932F9" w:rsidTr="00887AF8">
        <w:trPr>
          <w:trHeight w:val="169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932F9" w:rsidTr="00887AF8">
        <w:trPr>
          <w:trHeight w:val="37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Nombre de patients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169"/>
        </w:trPr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Consultation de prévention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932F9" w:rsidTr="00887AF8">
        <w:trPr>
          <w:trHeight w:val="92"/>
        </w:trPr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Nombre de consultations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5932F9" w:rsidTr="00887AF8">
        <w:trPr>
          <w:trHeight w:val="28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169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5932F9" w:rsidRDefault="005932F9" w:rsidP="005932F9">
      <w:pPr>
        <w:spacing w:line="200" w:lineRule="exact"/>
        <w:rPr>
          <w:rFonts w:ascii="Times New Roman" w:eastAsia="Times New Roman" w:hAnsi="Times New Roman"/>
        </w:rPr>
      </w:pPr>
    </w:p>
    <w:p w:rsidR="005932F9" w:rsidRDefault="005932F9" w:rsidP="005932F9">
      <w:pPr>
        <w:spacing w:line="200" w:lineRule="exact"/>
        <w:rPr>
          <w:rFonts w:ascii="Times New Roman" w:eastAsia="Times New Roman" w:hAnsi="Times New Roman"/>
        </w:rPr>
      </w:pPr>
    </w:p>
    <w:p w:rsidR="005932F9" w:rsidRDefault="005932F9" w:rsidP="005932F9">
      <w:pPr>
        <w:spacing w:line="273" w:lineRule="exact"/>
        <w:rPr>
          <w:rFonts w:ascii="Times New Roman" w:eastAsia="Times New Roman" w:hAnsi="Times New Roman"/>
        </w:rPr>
      </w:pPr>
    </w:p>
    <w:p w:rsidR="005932F9" w:rsidRDefault="005932F9" w:rsidP="005932F9">
      <w:pPr>
        <w:spacing w:line="348" w:lineRule="auto"/>
        <w:ind w:left="260" w:right="154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La structure fournit des éléments prévisionnels concernant la population bénéficiant d’un dépistage ciblé : (les personnes sont classées dans une seule catégorie)</w:t>
      </w:r>
    </w:p>
    <w:p w:rsidR="005932F9" w:rsidRDefault="005932F9" w:rsidP="005932F9">
      <w:pPr>
        <w:spacing w:line="73" w:lineRule="exact"/>
        <w:rPr>
          <w:rFonts w:ascii="Times New Roman" w:eastAsia="Times New Roman" w:hAnsi="Times New Roman"/>
        </w:rPr>
      </w:pPr>
    </w:p>
    <w:p w:rsidR="005932F9" w:rsidRDefault="005932F9" w:rsidP="005932F9">
      <w:pPr>
        <w:spacing w:line="0" w:lineRule="atLeast"/>
        <w:ind w:left="2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: Personnes migrantes primo-arrivants :</w:t>
      </w:r>
    </w:p>
    <w:p w:rsidR="005932F9" w:rsidRDefault="005932F9" w:rsidP="005932F9">
      <w:pPr>
        <w:spacing w:line="227" w:lineRule="exact"/>
        <w:rPr>
          <w:rFonts w:ascii="Times New Roman" w:eastAsia="Times New Roman" w:hAnsi="Times New Roman"/>
        </w:rPr>
      </w:pPr>
    </w:p>
    <w:p w:rsidR="005932F9" w:rsidRDefault="005932F9" w:rsidP="005932F9">
      <w:pPr>
        <w:numPr>
          <w:ilvl w:val="1"/>
          <w:numId w:val="1"/>
        </w:numPr>
        <w:tabs>
          <w:tab w:val="left" w:pos="840"/>
        </w:tabs>
        <w:spacing w:line="0" w:lineRule="atLeast"/>
        <w:ind w:left="840" w:hanging="13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MNA :</w:t>
      </w:r>
    </w:p>
    <w:p w:rsidR="005932F9" w:rsidRDefault="005932F9" w:rsidP="005932F9">
      <w:pPr>
        <w:spacing w:line="227" w:lineRule="exact"/>
        <w:rPr>
          <w:rFonts w:ascii="Arial" w:eastAsia="Arial" w:hAnsi="Arial"/>
          <w:sz w:val="22"/>
        </w:rPr>
      </w:pPr>
    </w:p>
    <w:p w:rsidR="005932F9" w:rsidRDefault="005932F9" w:rsidP="005932F9">
      <w:pPr>
        <w:numPr>
          <w:ilvl w:val="1"/>
          <w:numId w:val="1"/>
        </w:numPr>
        <w:tabs>
          <w:tab w:val="left" w:pos="840"/>
        </w:tabs>
        <w:spacing w:line="0" w:lineRule="atLeast"/>
        <w:ind w:left="840" w:hanging="135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Etudiants étrangers :</w:t>
      </w:r>
    </w:p>
    <w:p w:rsidR="005932F9" w:rsidRDefault="005932F9" w:rsidP="005932F9">
      <w:pPr>
        <w:spacing w:line="227" w:lineRule="exact"/>
        <w:rPr>
          <w:rFonts w:ascii="Arial" w:eastAsia="Arial" w:hAnsi="Arial"/>
          <w:sz w:val="22"/>
        </w:rPr>
      </w:pPr>
    </w:p>
    <w:p w:rsidR="005932F9" w:rsidRDefault="005932F9" w:rsidP="005932F9">
      <w:pPr>
        <w:numPr>
          <w:ilvl w:val="1"/>
          <w:numId w:val="1"/>
        </w:numPr>
        <w:tabs>
          <w:tab w:val="left" w:pos="840"/>
        </w:tabs>
        <w:spacing w:line="0" w:lineRule="atLeast"/>
        <w:ind w:left="840" w:hanging="135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Demandeurs d’asile :</w:t>
      </w:r>
    </w:p>
    <w:p w:rsidR="005932F9" w:rsidRDefault="005932F9" w:rsidP="005932F9">
      <w:pPr>
        <w:spacing w:line="227" w:lineRule="exact"/>
        <w:rPr>
          <w:rFonts w:ascii="Arial" w:eastAsia="Arial" w:hAnsi="Arial"/>
          <w:sz w:val="22"/>
        </w:rPr>
      </w:pPr>
    </w:p>
    <w:p w:rsidR="005932F9" w:rsidRDefault="005932F9" w:rsidP="005932F9">
      <w:pPr>
        <w:numPr>
          <w:ilvl w:val="1"/>
          <w:numId w:val="1"/>
        </w:numPr>
        <w:tabs>
          <w:tab w:val="left" w:pos="840"/>
        </w:tabs>
        <w:spacing w:line="0" w:lineRule="atLeast"/>
        <w:ind w:left="840" w:hanging="135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autres :</w:t>
      </w:r>
    </w:p>
    <w:p w:rsidR="005932F9" w:rsidRDefault="005932F9" w:rsidP="005932F9">
      <w:pPr>
        <w:spacing w:line="227" w:lineRule="exact"/>
        <w:rPr>
          <w:rFonts w:ascii="Arial" w:eastAsia="Arial" w:hAnsi="Arial"/>
          <w:sz w:val="22"/>
        </w:rPr>
      </w:pPr>
    </w:p>
    <w:p w:rsidR="005932F9" w:rsidRDefault="005932F9" w:rsidP="005932F9">
      <w:pPr>
        <w:spacing w:line="0" w:lineRule="atLeast"/>
        <w:ind w:left="2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: Personnes Détenues :</w:t>
      </w:r>
    </w:p>
    <w:p w:rsidR="005932F9" w:rsidRDefault="005932F9" w:rsidP="005932F9">
      <w:pPr>
        <w:spacing w:line="227" w:lineRule="exact"/>
        <w:rPr>
          <w:rFonts w:ascii="Arial" w:eastAsia="Arial" w:hAnsi="Arial"/>
          <w:sz w:val="22"/>
        </w:rPr>
      </w:pPr>
    </w:p>
    <w:p w:rsidR="005932F9" w:rsidRDefault="005932F9" w:rsidP="005932F9">
      <w:pPr>
        <w:spacing w:line="0" w:lineRule="atLeast"/>
        <w:ind w:left="2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: Population en situation de précarité :</w:t>
      </w:r>
    </w:p>
    <w:p w:rsidR="005932F9" w:rsidRDefault="005932F9" w:rsidP="005932F9">
      <w:pPr>
        <w:spacing w:line="200" w:lineRule="exact"/>
        <w:rPr>
          <w:rFonts w:ascii="Times New Roman" w:eastAsia="Times New Roman" w:hAnsi="Times New Roman"/>
        </w:rPr>
      </w:pPr>
    </w:p>
    <w:p w:rsidR="005932F9" w:rsidRDefault="005932F9" w:rsidP="005932F9">
      <w:pPr>
        <w:spacing w:line="200" w:lineRule="exact"/>
        <w:rPr>
          <w:rFonts w:ascii="Times New Roman" w:eastAsia="Times New Roman" w:hAnsi="Times New Roman"/>
        </w:rPr>
      </w:pPr>
    </w:p>
    <w:p w:rsidR="005932F9" w:rsidRDefault="005932F9" w:rsidP="005932F9">
      <w:pPr>
        <w:spacing w:line="200" w:lineRule="exact"/>
        <w:rPr>
          <w:rFonts w:ascii="Times New Roman" w:eastAsia="Times New Roman" w:hAnsi="Times New Roman"/>
        </w:rPr>
      </w:pPr>
    </w:p>
    <w:p w:rsidR="005932F9" w:rsidRDefault="005932F9" w:rsidP="005932F9">
      <w:pPr>
        <w:spacing w:line="200" w:lineRule="exact"/>
        <w:rPr>
          <w:rFonts w:ascii="Times New Roman" w:eastAsia="Times New Roman" w:hAnsi="Times New Roman"/>
        </w:rPr>
      </w:pPr>
    </w:p>
    <w:p w:rsidR="005932F9" w:rsidRDefault="005932F9" w:rsidP="005932F9">
      <w:pPr>
        <w:spacing w:line="211" w:lineRule="exact"/>
        <w:rPr>
          <w:rFonts w:ascii="Times New Roman" w:eastAsia="Times New Roman" w:hAnsi="Times New Roman"/>
        </w:rPr>
      </w:pPr>
    </w:p>
    <w:p w:rsidR="005932F9" w:rsidRDefault="005932F9" w:rsidP="005932F9">
      <w:pPr>
        <w:spacing w:line="0" w:lineRule="atLeast"/>
        <w:rPr>
          <w:rFonts w:ascii="Arial" w:eastAsia="Arial" w:hAnsi="Arial"/>
          <w:b/>
          <w:sz w:val="21"/>
          <w:u w:val="single"/>
        </w:rPr>
      </w:pPr>
      <w:r>
        <w:rPr>
          <w:rFonts w:ascii="Arial" w:eastAsia="Arial" w:hAnsi="Arial"/>
          <w:b/>
          <w:sz w:val="21"/>
          <w:u w:val="single"/>
        </w:rPr>
        <w:t>Budget prévisionnel de la structure</w:t>
      </w:r>
    </w:p>
    <w:p w:rsidR="005932F9" w:rsidRDefault="005932F9" w:rsidP="005932F9">
      <w:pPr>
        <w:spacing w:line="268" w:lineRule="exact"/>
        <w:rPr>
          <w:rFonts w:ascii="Times New Roman" w:eastAsia="Times New Roman" w:hAnsi="Times New Roman"/>
        </w:rPr>
      </w:pPr>
    </w:p>
    <w:p w:rsidR="005932F9" w:rsidRDefault="005932F9" w:rsidP="005932F9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L’organisme gestionnaire fournit des éléments détaillés concernant :</w:t>
      </w:r>
    </w:p>
    <w:p w:rsidR="005932F9" w:rsidRDefault="005932F9" w:rsidP="005932F9">
      <w:pPr>
        <w:spacing w:line="157" w:lineRule="exact"/>
        <w:rPr>
          <w:rFonts w:ascii="Times New Roman" w:eastAsia="Times New Roman" w:hAnsi="Times New Roman"/>
        </w:rPr>
      </w:pPr>
    </w:p>
    <w:p w:rsidR="005932F9" w:rsidRDefault="005932F9" w:rsidP="005932F9">
      <w:pPr>
        <w:numPr>
          <w:ilvl w:val="0"/>
          <w:numId w:val="2"/>
        </w:numPr>
        <w:tabs>
          <w:tab w:val="left" w:pos="1142"/>
        </w:tabs>
        <w:spacing w:line="327" w:lineRule="auto"/>
        <w:ind w:left="1140" w:right="3020" w:hanging="345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les dépenses et les recettes prévisionnelles de la structure CLAT, sur une année complète</w:t>
      </w:r>
    </w:p>
    <w:p w:rsidR="005932F9" w:rsidRDefault="005932F9" w:rsidP="005932F9">
      <w:pPr>
        <w:spacing w:line="134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3800"/>
        <w:gridCol w:w="1140"/>
        <w:gridCol w:w="2840"/>
        <w:gridCol w:w="1840"/>
      </w:tblGrid>
      <w:tr w:rsidR="005932F9" w:rsidTr="00887AF8">
        <w:trPr>
          <w:trHeight w:val="419"/>
        </w:trPr>
        <w:tc>
          <w:tcPr>
            <w:tcW w:w="41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Charges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Montants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Produits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right="835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Montants</w:t>
            </w:r>
          </w:p>
        </w:tc>
      </w:tr>
      <w:tr w:rsidR="005932F9" w:rsidTr="00887AF8">
        <w:trPr>
          <w:trHeight w:val="157"/>
        </w:trPr>
        <w:tc>
          <w:tcPr>
            <w:tcW w:w="4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932F9" w:rsidTr="00887AF8">
        <w:trPr>
          <w:trHeight w:val="390"/>
        </w:trPr>
        <w:tc>
          <w:tcPr>
            <w:tcW w:w="4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60 – Achats (dont médicaments et petits matériels)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74- Ressources d'exploitation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387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61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 Services extérieurs (dont frais de laboratoire et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75 - Autres Ressources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285"/>
        </w:trPr>
        <w:tc>
          <w:tcPr>
            <w:tcW w:w="4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radiologique)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39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62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 Autres services extérieurs (location radio)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394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63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 Impôts et taxes Organismes sociaux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392"/>
        </w:trPr>
        <w:tc>
          <w:tcPr>
            <w:tcW w:w="4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64- Charges de personnel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390"/>
        </w:trPr>
        <w:tc>
          <w:tcPr>
            <w:tcW w:w="4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65- Autres charges de gestion courante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39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966"/>
        </w:trPr>
        <w:tc>
          <w:tcPr>
            <w:tcW w:w="3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right="815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</w:tr>
    </w:tbl>
    <w:p w:rsidR="005932F9" w:rsidRDefault="005932F9" w:rsidP="005932F9">
      <w:pPr>
        <w:rPr>
          <w:rFonts w:ascii="Arial" w:eastAsia="Arial" w:hAnsi="Arial"/>
          <w:sz w:val="16"/>
        </w:rPr>
        <w:sectPr w:rsidR="005932F9">
          <w:pgSz w:w="11900" w:h="16838"/>
          <w:pgMar w:top="1256" w:right="566" w:bottom="0" w:left="1420" w:header="0" w:footer="0" w:gutter="0"/>
          <w:cols w:space="0" w:equalWidth="0">
            <w:col w:w="9920"/>
          </w:cols>
          <w:docGrid w:linePitch="360"/>
        </w:sectPr>
      </w:pPr>
    </w:p>
    <w:p w:rsidR="005932F9" w:rsidRDefault="005932F9" w:rsidP="005932F9">
      <w:pPr>
        <w:spacing w:line="71" w:lineRule="exact"/>
        <w:rPr>
          <w:rFonts w:ascii="Times New Roman" w:eastAsia="Times New Roman" w:hAnsi="Times New Roman"/>
        </w:rPr>
      </w:pPr>
      <w:bookmarkStart w:id="2" w:name="page32"/>
      <w:bookmarkEnd w:id="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40"/>
        <w:gridCol w:w="60"/>
        <w:gridCol w:w="1180"/>
        <w:gridCol w:w="180"/>
        <w:gridCol w:w="800"/>
        <w:gridCol w:w="120"/>
        <w:gridCol w:w="260"/>
        <w:gridCol w:w="500"/>
        <w:gridCol w:w="260"/>
        <w:gridCol w:w="2420"/>
        <w:gridCol w:w="420"/>
        <w:gridCol w:w="1860"/>
      </w:tblGrid>
      <w:tr w:rsidR="005932F9" w:rsidTr="00887AF8">
        <w:trPr>
          <w:trHeight w:val="29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Calcul automatique de la</w:t>
            </w:r>
          </w:p>
        </w:tc>
      </w:tr>
      <w:tr w:rsidR="005932F9" w:rsidTr="00887AF8">
        <w:trPr>
          <w:trHeight w:val="18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right="120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Intitulé du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Rémunération brute annuelle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18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rémunération brute</w:t>
            </w:r>
          </w:p>
        </w:tc>
      </w:tr>
      <w:tr w:rsidR="005932F9" w:rsidTr="00887AF8">
        <w:trPr>
          <w:trHeight w:val="94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8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Nom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2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Prénom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right="180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ETP [A]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annuelle (en €) proratisée</w:t>
            </w:r>
          </w:p>
        </w:tc>
      </w:tr>
      <w:tr w:rsidR="005932F9" w:rsidTr="00887AF8">
        <w:trPr>
          <w:trHeight w:val="91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right="120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poste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(en €) 100% [B]</w:t>
            </w: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5932F9" w:rsidTr="00887AF8">
        <w:trPr>
          <w:trHeight w:val="12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ETP pour chaque salarié</w:t>
            </w:r>
          </w:p>
        </w:tc>
      </w:tr>
      <w:tr w:rsidR="005932F9" w:rsidTr="00887AF8">
        <w:trPr>
          <w:trHeight w:val="5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932F9" w:rsidTr="00887AF8">
        <w:trPr>
          <w:trHeight w:val="203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(compte 641) [C]=[A]x[B]</w:t>
            </w:r>
          </w:p>
        </w:tc>
      </w:tr>
      <w:tr w:rsidR="005932F9" w:rsidTr="00887AF8">
        <w:trPr>
          <w:trHeight w:val="386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right="106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5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0,00 €</w:t>
            </w:r>
          </w:p>
        </w:tc>
      </w:tr>
      <w:tr w:rsidR="005932F9" w:rsidTr="00887AF8">
        <w:trPr>
          <w:trHeight w:val="3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right="106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5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0,00 €</w:t>
            </w:r>
          </w:p>
        </w:tc>
      </w:tr>
      <w:tr w:rsidR="005932F9" w:rsidTr="00887AF8">
        <w:trPr>
          <w:trHeight w:val="3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right="106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5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0,00 €</w:t>
            </w:r>
          </w:p>
        </w:tc>
      </w:tr>
      <w:tr w:rsidR="005932F9" w:rsidTr="00887AF8">
        <w:trPr>
          <w:trHeight w:val="3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right="106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5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0,00 €</w:t>
            </w:r>
          </w:p>
        </w:tc>
      </w:tr>
      <w:tr w:rsidR="005932F9" w:rsidTr="00887AF8">
        <w:trPr>
          <w:trHeight w:val="39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right="106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5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0,00 €</w:t>
            </w:r>
          </w:p>
        </w:tc>
      </w:tr>
      <w:tr w:rsidR="005932F9" w:rsidTr="00887AF8">
        <w:trPr>
          <w:trHeight w:val="300"/>
        </w:trPr>
        <w:tc>
          <w:tcPr>
            <w:tcW w:w="1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Nom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Indiquer le nom de la personne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292"/>
        </w:trPr>
        <w:tc>
          <w:tcPr>
            <w:tcW w:w="1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Prénom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Indiquer le prénom de la personne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292"/>
        </w:trPr>
        <w:tc>
          <w:tcPr>
            <w:tcW w:w="1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Intitulé du poste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médecin, infirmier, secrétaire etc.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271"/>
        </w:trPr>
        <w:tc>
          <w:tcPr>
            <w:tcW w:w="1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 nombre d'ETP doit être compris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932F9" w:rsidTr="00887AF8">
        <w:trPr>
          <w:trHeight w:val="185"/>
        </w:trPr>
        <w:tc>
          <w:tcPr>
            <w:tcW w:w="1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entre 0 et 1. Il correspond à l'effectif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932F9" w:rsidTr="00887AF8">
        <w:trPr>
          <w:trHeight w:val="182"/>
        </w:trPr>
        <w:tc>
          <w:tcPr>
            <w:tcW w:w="1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182" w:lineRule="exac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physique pondéré par la quotité de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5932F9" w:rsidTr="00887AF8">
        <w:trPr>
          <w:trHeight w:val="185"/>
        </w:trPr>
        <w:tc>
          <w:tcPr>
            <w:tcW w:w="1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travail de l'agent. A titre d'exemple, un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932F9" w:rsidTr="00887AF8">
        <w:trPr>
          <w:trHeight w:val="183"/>
        </w:trPr>
        <w:tc>
          <w:tcPr>
            <w:tcW w:w="19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ETP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183" w:lineRule="exac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salarié dont la quotité de travail est à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5932F9" w:rsidTr="00887AF8">
        <w:trPr>
          <w:trHeight w:val="128"/>
        </w:trPr>
        <w:tc>
          <w:tcPr>
            <w:tcW w:w="19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60%, correspond à 0,6 ETP ; un salarié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932F9" w:rsidTr="00887AF8">
        <w:trPr>
          <w:trHeight w:val="57"/>
        </w:trPr>
        <w:tc>
          <w:tcPr>
            <w:tcW w:w="1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932F9" w:rsidTr="00887AF8">
        <w:trPr>
          <w:trHeight w:val="185"/>
        </w:trPr>
        <w:tc>
          <w:tcPr>
            <w:tcW w:w="1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en CDD de 3 mois travaillant à 80%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932F9" w:rsidTr="00887AF8">
        <w:trPr>
          <w:trHeight w:val="182"/>
        </w:trPr>
        <w:tc>
          <w:tcPr>
            <w:tcW w:w="1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182" w:lineRule="exac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correspond à 0,8*3/12, soit 0,2 ETP ;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5932F9" w:rsidTr="00887AF8">
        <w:trPr>
          <w:trHeight w:val="185"/>
        </w:trPr>
        <w:tc>
          <w:tcPr>
            <w:tcW w:w="18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un salarié travaillant à 100% toute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932F9" w:rsidTr="00887AF8">
        <w:trPr>
          <w:trHeight w:val="203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l'année correspond à 1 ETP.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932F9" w:rsidTr="00887AF8">
        <w:trPr>
          <w:trHeight w:val="271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Rémunération brute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Il convient d'indiquer la rémunération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932F9" w:rsidTr="00887AF8">
        <w:trPr>
          <w:trHeight w:val="203"/>
        </w:trPr>
        <w:tc>
          <w:tcPr>
            <w:tcW w:w="1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annuelle (en €) 100%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4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brute annuelle du salarié, à 100%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932F9" w:rsidTr="00887AF8">
        <w:trPr>
          <w:trHeight w:val="295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Calcul automatique de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185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la rémunération brute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40" w:type="dxa"/>
            <w:gridSpan w:val="5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Les cellules se calculent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932F9" w:rsidTr="00887AF8">
        <w:trPr>
          <w:trHeight w:val="185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annuelle (en €)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automatiquement dès lors que les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932F9" w:rsidTr="00887AF8">
        <w:trPr>
          <w:trHeight w:val="182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proratisée ETP pour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182" w:lineRule="exac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colonnes "ETP" et "Rémunération »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5932F9" w:rsidTr="00887AF8">
        <w:trPr>
          <w:trHeight w:val="185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chaque salarié (compte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sont renseignées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932F9" w:rsidTr="00887AF8">
        <w:trPr>
          <w:trHeight w:val="226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641)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932F9" w:rsidTr="00887AF8">
        <w:trPr>
          <w:trHeight w:val="401"/>
        </w:trPr>
        <w:tc>
          <w:tcPr>
            <w:tcW w:w="19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TOTAL DES CHARGES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TOTAL DES PRODUITS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932F9" w:rsidRDefault="005932F9" w:rsidP="005932F9">
      <w:pPr>
        <w:spacing w:line="200" w:lineRule="exact"/>
        <w:rPr>
          <w:rFonts w:ascii="Times New Roman" w:eastAsia="Times New Roman" w:hAnsi="Times New Roman"/>
        </w:rPr>
      </w:pPr>
    </w:p>
    <w:p w:rsidR="005932F9" w:rsidRDefault="005932F9" w:rsidP="005932F9">
      <w:pPr>
        <w:spacing w:line="200" w:lineRule="exact"/>
        <w:rPr>
          <w:rFonts w:ascii="Times New Roman" w:eastAsia="Times New Roman" w:hAnsi="Times New Roman"/>
        </w:rPr>
      </w:pPr>
    </w:p>
    <w:p w:rsidR="005932F9" w:rsidRDefault="005932F9" w:rsidP="005932F9">
      <w:pPr>
        <w:spacing w:line="200" w:lineRule="exact"/>
        <w:rPr>
          <w:rFonts w:ascii="Times New Roman" w:eastAsia="Times New Roman" w:hAnsi="Times New Roman"/>
        </w:rPr>
      </w:pPr>
    </w:p>
    <w:p w:rsidR="005932F9" w:rsidRDefault="005932F9" w:rsidP="005932F9">
      <w:pPr>
        <w:spacing w:line="328" w:lineRule="exact"/>
        <w:rPr>
          <w:rFonts w:ascii="Times New Roman" w:eastAsia="Times New Roman" w:hAnsi="Times New Roman"/>
        </w:rPr>
      </w:pPr>
    </w:p>
    <w:tbl>
      <w:tblPr>
        <w:tblW w:w="0" w:type="auto"/>
        <w:tblInd w:w="5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2740"/>
        <w:gridCol w:w="1300"/>
      </w:tblGrid>
      <w:tr w:rsidR="005932F9" w:rsidTr="00887AF8">
        <w:trPr>
          <w:trHeight w:val="294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641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Total rémunération du personnel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20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pour l'action (en €) [D]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932F9" w:rsidTr="00887AF8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645,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Charges sociales et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932F9" w:rsidTr="00887AF8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647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patronales (en €) [E]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932F9" w:rsidTr="00887AF8">
        <w:trPr>
          <w:trHeight w:val="1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5932F9" w:rsidTr="00887AF8">
        <w:trPr>
          <w:trHeight w:val="30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648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Autres charges de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28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personnel (en €) [F]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3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32F9" w:rsidTr="00887AF8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631,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Impôts et taxes sur rémunérations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932F9" w:rsidTr="00887AF8">
        <w:trPr>
          <w:trHeight w:val="20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633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(en €)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32F9" w:rsidRDefault="005932F9" w:rsidP="00887AF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 w:rsidR="005932F9" w:rsidRDefault="005932F9" w:rsidP="005932F9">
      <w:pPr>
        <w:spacing w:line="349" w:lineRule="exact"/>
        <w:rPr>
          <w:rFonts w:ascii="Times New Roman" w:eastAsia="Times New Roman" w:hAnsi="Times New Roman"/>
        </w:rPr>
      </w:pPr>
    </w:p>
    <w:p w:rsidR="000D6BC5" w:rsidRDefault="005932F9" w:rsidP="005932F9">
      <w:r>
        <w:rPr>
          <w:rFonts w:ascii="Arial" w:eastAsia="Arial" w:hAnsi="Arial"/>
          <w:sz w:val="22"/>
        </w:rPr>
        <w:t>Par ailleurs, afin de définir le salaire brut chargé, merci de renseigner les cellules suivantes : charges sociales et patronales (comptes 645,647), autres charges de personnel (compte 648), impôts et taxes sur rémunération (compte 631,633)</w:t>
      </w:r>
    </w:p>
    <w:sectPr w:rsidR="000D6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3"/>
    <w:multiLevelType w:val="hybridMultilevel"/>
    <w:tmpl w:val="7672BD22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4"/>
    <w:multiLevelType w:val="hybridMultilevel"/>
    <w:tmpl w:val="6FC75A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F9"/>
    <w:rsid w:val="000A04A9"/>
    <w:rsid w:val="00450449"/>
    <w:rsid w:val="005932F9"/>
    <w:rsid w:val="006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2F9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2F9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IDF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FERRE, Clément</dc:creator>
  <cp:lastModifiedBy>*</cp:lastModifiedBy>
  <cp:revision>2</cp:revision>
  <dcterms:created xsi:type="dcterms:W3CDTF">2020-12-23T13:19:00Z</dcterms:created>
  <dcterms:modified xsi:type="dcterms:W3CDTF">2020-12-23T13:19:00Z</dcterms:modified>
</cp:coreProperties>
</file>